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5E72"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8D7D39">
        <w:rPr>
          <w:rFonts w:ascii="Times New Roman" w:hAnsi="Times New Roman" w:cs="Times New Roman"/>
          <w:sz w:val="28"/>
          <w:szCs w:val="28"/>
        </w:rPr>
        <w:t>учебника 10</w:t>
      </w:r>
      <w:r w:rsidR="00173964">
        <w:rPr>
          <w:rFonts w:ascii="Times New Roman" w:hAnsi="Times New Roman" w:cs="Times New Roman"/>
          <w:sz w:val="28"/>
          <w:szCs w:val="28"/>
        </w:rPr>
        <w:t>6</w:t>
      </w:r>
      <w:r w:rsidR="008D7D39">
        <w:rPr>
          <w:rFonts w:ascii="Times New Roman" w:hAnsi="Times New Roman" w:cs="Times New Roman"/>
          <w:sz w:val="28"/>
          <w:szCs w:val="28"/>
        </w:rPr>
        <w:t>-10</w:t>
      </w:r>
      <w:r w:rsidR="00173964">
        <w:rPr>
          <w:rFonts w:ascii="Times New Roman" w:hAnsi="Times New Roman" w:cs="Times New Roman"/>
          <w:sz w:val="28"/>
          <w:szCs w:val="28"/>
        </w:rPr>
        <w:t>8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EF5E72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следует принимать при учете затрат на ремонт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8D7D39" w:rsidRDefault="00EF5E72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два способа учета расходов на ремонт основных средств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EF5E72" w:rsidRDefault="00EF5E72" w:rsidP="00EF5E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счет, каких средств осуществляют </w:t>
      </w:r>
      <w:r w:rsidRPr="00EF5E72">
        <w:rPr>
          <w:rFonts w:ascii="Times New Roman" w:hAnsi="Times New Roman" w:cs="Times New Roman"/>
          <w:sz w:val="28"/>
          <w:szCs w:val="28"/>
        </w:rPr>
        <w:t>реконструкцию и модернизацию ОС</w:t>
      </w:r>
    </w:p>
    <w:p w:rsidR="00EF1889" w:rsidRDefault="00EF5E72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счете отражают затрат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 на реконструкцию и модернизацию ОС</w:t>
      </w:r>
      <w:r w:rsidR="00EF1889">
        <w:rPr>
          <w:rFonts w:ascii="Times New Roman" w:hAnsi="Times New Roman" w:cs="Times New Roman"/>
          <w:sz w:val="28"/>
          <w:szCs w:val="28"/>
        </w:rPr>
        <w:t>?</w:t>
      </w:r>
    </w:p>
    <w:p w:rsidR="00EF1889" w:rsidRDefault="00AF5C28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работы относят к модернизации?</w:t>
      </w:r>
    </w:p>
    <w:p w:rsidR="00AF5C28" w:rsidRDefault="00AF5C28" w:rsidP="00AF5C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2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ие работы относят к реконструкции?</w:t>
      </w:r>
    </w:p>
    <w:p w:rsidR="00AF5C28" w:rsidRDefault="00AF5C28" w:rsidP="00AF5C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Pr="00AF5C28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5C28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стоимость ОС на счете 01 увеличивается или нет?</w:t>
      </w:r>
    </w:p>
    <w:p w:rsidR="00AF5C28" w:rsidRDefault="00AF5C28" w:rsidP="00AF5C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документом подтверждается факт окончания работ по </w:t>
      </w:r>
      <w:r w:rsidRPr="00AF5C28">
        <w:rPr>
          <w:rFonts w:ascii="Times New Roman" w:hAnsi="Times New Roman" w:cs="Times New Roman"/>
          <w:sz w:val="28"/>
          <w:szCs w:val="28"/>
        </w:rPr>
        <w:t>модернизации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ОС.</w:t>
      </w:r>
    </w:p>
    <w:p w:rsidR="00AF5C28" w:rsidRDefault="00AF5C28" w:rsidP="00AF5C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28">
        <w:rPr>
          <w:rFonts w:ascii="Times New Roman" w:hAnsi="Times New Roman" w:cs="Times New Roman"/>
          <w:sz w:val="28"/>
          <w:szCs w:val="28"/>
        </w:rPr>
        <w:t xml:space="preserve">Законспектировать и изучить  </w:t>
      </w:r>
      <w:r>
        <w:rPr>
          <w:rFonts w:ascii="Times New Roman" w:hAnsi="Times New Roman" w:cs="Times New Roman"/>
          <w:sz w:val="28"/>
          <w:szCs w:val="28"/>
        </w:rPr>
        <w:t xml:space="preserve">пример 6.12. На какую сумму увеличилась или уменьшилась </w:t>
      </w:r>
      <w:r w:rsidR="00A65AB0">
        <w:rPr>
          <w:rFonts w:ascii="Times New Roman" w:hAnsi="Times New Roman" w:cs="Times New Roman"/>
          <w:sz w:val="28"/>
          <w:szCs w:val="28"/>
        </w:rPr>
        <w:t>первоначальная стоимость ОС после реконструкции?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4201B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F1D6E"/>
    <w:rsid w:val="0051425D"/>
    <w:rsid w:val="00535990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74C64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6D8E"/>
    <w:rsid w:val="00E27480"/>
    <w:rsid w:val="00E64A6D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dcterms:created xsi:type="dcterms:W3CDTF">2020-04-13T02:21:00Z</dcterms:created>
  <dcterms:modified xsi:type="dcterms:W3CDTF">2020-04-19T02:44:00Z</dcterms:modified>
</cp:coreProperties>
</file>