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E1" w:rsidRDefault="004A6EE1" w:rsidP="004A6EE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414141"/>
          <w:sz w:val="32"/>
          <w:szCs w:val="32"/>
          <w:lang w:val="en-US"/>
        </w:rPr>
      </w:pPr>
      <w:r>
        <w:rPr>
          <w:b/>
          <w:color w:val="414141"/>
          <w:sz w:val="32"/>
          <w:szCs w:val="32"/>
          <w:lang w:val="en-US"/>
        </w:rPr>
        <w:t xml:space="preserve">Email address: </w:t>
      </w:r>
      <w:hyperlink r:id="rId6" w:history="1">
        <w:r w:rsidRPr="005278A5">
          <w:rPr>
            <w:rStyle w:val="a7"/>
            <w:b/>
            <w:sz w:val="32"/>
            <w:szCs w:val="32"/>
            <w:lang w:val="en-US"/>
          </w:rPr>
          <w:t>yliy.bipert1982g@mail.ru</w:t>
        </w:r>
      </w:hyperlink>
      <w:r>
        <w:rPr>
          <w:b/>
          <w:color w:val="414141"/>
          <w:sz w:val="32"/>
          <w:szCs w:val="32"/>
          <w:lang w:val="en-US"/>
        </w:rPr>
        <w:t xml:space="preserve"> </w:t>
      </w:r>
    </w:p>
    <w:p w:rsidR="004A6EE1" w:rsidRPr="004A6EE1" w:rsidRDefault="004A6EE1" w:rsidP="004A6EE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414141"/>
          <w:sz w:val="32"/>
          <w:szCs w:val="32"/>
        </w:rPr>
      </w:pPr>
      <w:r>
        <w:rPr>
          <w:b/>
          <w:color w:val="414141"/>
          <w:sz w:val="32"/>
          <w:szCs w:val="32"/>
          <w:lang w:val="en-US"/>
        </w:rPr>
        <w:t xml:space="preserve">Date: </w:t>
      </w:r>
      <w:r>
        <w:rPr>
          <w:b/>
          <w:color w:val="414141"/>
          <w:sz w:val="32"/>
          <w:szCs w:val="32"/>
        </w:rPr>
        <w:t xml:space="preserve"> </w:t>
      </w:r>
      <w:r>
        <w:rPr>
          <w:b/>
          <w:color w:val="414141"/>
          <w:sz w:val="32"/>
          <w:szCs w:val="32"/>
          <w:lang w:val="en-US"/>
        </w:rPr>
        <w:t xml:space="preserve">till </w:t>
      </w:r>
      <w:r>
        <w:rPr>
          <w:b/>
          <w:color w:val="414141"/>
          <w:sz w:val="32"/>
          <w:szCs w:val="32"/>
        </w:rPr>
        <w:t>17.04.2020</w:t>
      </w:r>
    </w:p>
    <w:p w:rsidR="00566CEF" w:rsidRPr="004A6EE1" w:rsidRDefault="00AF387E" w:rsidP="00AF387E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414141"/>
          <w:sz w:val="32"/>
          <w:szCs w:val="32"/>
          <w:lang w:val="en-US"/>
        </w:rPr>
      </w:pPr>
      <w:r w:rsidRPr="004A6EE1">
        <w:rPr>
          <w:b/>
          <w:color w:val="414141"/>
          <w:sz w:val="32"/>
          <w:szCs w:val="32"/>
          <w:lang w:val="en-US"/>
        </w:rPr>
        <w:t>A</w:t>
      </w:r>
      <w:proofErr w:type="spellStart"/>
      <w:r w:rsidRPr="004A6EE1">
        <w:rPr>
          <w:b/>
          <w:color w:val="414141"/>
          <w:sz w:val="32"/>
          <w:szCs w:val="32"/>
        </w:rPr>
        <w:t>dvertisement</w:t>
      </w:r>
      <w:proofErr w:type="spellEnd"/>
    </w:p>
    <w:p w:rsidR="004A6EE1" w:rsidRPr="004A6EE1" w:rsidRDefault="004A6EE1" w:rsidP="004A6EE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414141"/>
          <w:sz w:val="32"/>
          <w:szCs w:val="32"/>
          <w:lang w:val="en-US"/>
        </w:rPr>
      </w:pPr>
      <w:r w:rsidRPr="004A6EE1">
        <w:rPr>
          <w:b/>
          <w:color w:val="414141"/>
          <w:sz w:val="32"/>
          <w:szCs w:val="32"/>
          <w:lang w:val="en-US"/>
        </w:rPr>
        <w:t>1.</w:t>
      </w:r>
      <w:r w:rsidRPr="004A6EE1">
        <w:rPr>
          <w:b/>
          <w:color w:val="414141"/>
          <w:sz w:val="32"/>
          <w:szCs w:val="32"/>
          <w:lang w:val="en-US"/>
        </w:rPr>
        <w:tab/>
        <w:t>Translate</w:t>
      </w:r>
    </w:p>
    <w:p w:rsidR="00566CEF" w:rsidRPr="004A6EE1" w:rsidRDefault="00AF387E" w:rsidP="004A6EE1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b/>
          <w:bCs/>
          <w:color w:val="1D2A57"/>
          <w:sz w:val="28"/>
          <w:szCs w:val="28"/>
          <w:lang w:val="en-US"/>
        </w:rPr>
        <w:t>Advertisement</w:t>
      </w:r>
      <w:r w:rsidRPr="004A6EE1">
        <w:rPr>
          <w:bCs/>
          <w:color w:val="1D2A57"/>
          <w:sz w:val="28"/>
          <w:szCs w:val="28"/>
          <w:lang w:val="en-US"/>
        </w:rPr>
        <w:t xml:space="preserve"> - </w:t>
      </w:r>
      <w:r w:rsidRPr="004A6EE1">
        <w:rPr>
          <w:bCs/>
          <w:color w:val="1D2A57"/>
          <w:sz w:val="28"/>
          <w:szCs w:val="28"/>
          <w:lang w:val="en-US"/>
        </w:rPr>
        <w:t>a </w:t>
      </w:r>
      <w:hyperlink r:id="rId7" w:tooltip="picture" w:history="1">
        <w:r w:rsidRPr="004A6EE1">
          <w:rPr>
            <w:rStyle w:val="a7"/>
            <w:bCs/>
            <w:color w:val="1D2A57"/>
            <w:sz w:val="28"/>
            <w:szCs w:val="28"/>
            <w:lang w:val="en-US"/>
          </w:rPr>
          <w:t>picture</w:t>
        </w:r>
      </w:hyperlink>
      <w:r w:rsidRPr="004A6EE1">
        <w:rPr>
          <w:bCs/>
          <w:color w:val="1D2A57"/>
          <w:sz w:val="28"/>
          <w:szCs w:val="28"/>
          <w:lang w:val="en-US"/>
        </w:rPr>
        <w:t>, </w:t>
      </w:r>
      <w:hyperlink r:id="rId8" w:tooltip="short" w:history="1">
        <w:r w:rsidRPr="004A6EE1">
          <w:rPr>
            <w:rStyle w:val="a7"/>
            <w:bCs/>
            <w:color w:val="1D2A57"/>
            <w:sz w:val="28"/>
            <w:szCs w:val="28"/>
            <w:lang w:val="en-US"/>
          </w:rPr>
          <w:t>short</w:t>
        </w:r>
      </w:hyperlink>
      <w:r w:rsidRPr="004A6EE1">
        <w:rPr>
          <w:bCs/>
          <w:color w:val="1D2A57"/>
          <w:sz w:val="28"/>
          <w:szCs w:val="28"/>
          <w:lang w:val="en-US"/>
        </w:rPr>
        <w:t> </w:t>
      </w:r>
      <w:hyperlink r:id="rId9" w:tooltip="film" w:history="1">
        <w:r w:rsidRPr="004A6EE1">
          <w:rPr>
            <w:rStyle w:val="a7"/>
            <w:bCs/>
            <w:color w:val="1D2A57"/>
            <w:sz w:val="28"/>
            <w:szCs w:val="28"/>
            <w:lang w:val="en-US"/>
          </w:rPr>
          <w:t>film</w:t>
        </w:r>
      </w:hyperlink>
      <w:r w:rsidRPr="004A6EE1">
        <w:rPr>
          <w:bCs/>
          <w:color w:val="1D2A57"/>
          <w:sz w:val="28"/>
          <w:szCs w:val="28"/>
          <w:lang w:val="en-US"/>
        </w:rPr>
        <w:t>, </w:t>
      </w:r>
      <w:hyperlink r:id="rId10" w:tooltip="song" w:history="1">
        <w:r w:rsidRPr="004A6EE1">
          <w:rPr>
            <w:rStyle w:val="a7"/>
            <w:bCs/>
            <w:color w:val="1D2A57"/>
            <w:sz w:val="28"/>
            <w:szCs w:val="28"/>
            <w:lang w:val="en-US"/>
          </w:rPr>
          <w:t>song</w:t>
        </w:r>
      </w:hyperlink>
      <w:r w:rsidRPr="004A6EE1">
        <w:rPr>
          <w:bCs/>
          <w:color w:val="1D2A57"/>
          <w:sz w:val="28"/>
          <w:szCs w:val="28"/>
          <w:lang w:val="en-US"/>
        </w:rPr>
        <w:t>,</w:t>
      </w:r>
      <w:r w:rsidRPr="004A6EE1">
        <w:rPr>
          <w:bCs/>
          <w:color w:val="1D2A57"/>
          <w:sz w:val="28"/>
          <w:szCs w:val="28"/>
          <w:lang w:val="en-US"/>
        </w:rPr>
        <w:t xml:space="preserve"> that </w:t>
      </w:r>
      <w:hyperlink r:id="rId11" w:tooltip="tries" w:history="1">
        <w:r w:rsidRPr="004A6EE1">
          <w:rPr>
            <w:rStyle w:val="a7"/>
            <w:bCs/>
            <w:color w:val="1D2A57"/>
            <w:sz w:val="28"/>
            <w:szCs w:val="28"/>
            <w:lang w:val="en-US"/>
          </w:rPr>
          <w:t>tries</w:t>
        </w:r>
      </w:hyperlink>
      <w:r w:rsidRPr="004A6EE1">
        <w:rPr>
          <w:bCs/>
          <w:color w:val="1D2A57"/>
          <w:sz w:val="28"/>
          <w:szCs w:val="28"/>
          <w:lang w:val="en-US"/>
        </w:rPr>
        <w:t> to </w:t>
      </w:r>
      <w:hyperlink r:id="rId12" w:tooltip="persuade" w:history="1">
        <w:r w:rsidRPr="004A6EE1">
          <w:rPr>
            <w:rStyle w:val="a7"/>
            <w:bCs/>
            <w:color w:val="1D2A57"/>
            <w:sz w:val="28"/>
            <w:szCs w:val="28"/>
            <w:lang w:val="en-US"/>
          </w:rPr>
          <w:t>persuade</w:t>
        </w:r>
      </w:hyperlink>
      <w:r w:rsidRPr="004A6EE1">
        <w:rPr>
          <w:bCs/>
          <w:color w:val="1D2A57"/>
          <w:sz w:val="28"/>
          <w:szCs w:val="28"/>
          <w:lang w:val="en-US"/>
        </w:rPr>
        <w:t> </w:t>
      </w:r>
      <w:hyperlink r:id="rId13" w:tooltip="people" w:history="1">
        <w:r w:rsidRPr="004A6EE1">
          <w:rPr>
            <w:rStyle w:val="a7"/>
            <w:bCs/>
            <w:color w:val="1D2A57"/>
            <w:sz w:val="28"/>
            <w:szCs w:val="28"/>
            <w:lang w:val="en-US"/>
          </w:rPr>
          <w:t>people</w:t>
        </w:r>
      </w:hyperlink>
      <w:r w:rsidRPr="004A6EE1">
        <w:rPr>
          <w:bCs/>
          <w:color w:val="1D2A57"/>
          <w:sz w:val="28"/>
          <w:szCs w:val="28"/>
          <w:lang w:val="en-US"/>
        </w:rPr>
        <w:t> to </w:t>
      </w:r>
      <w:hyperlink r:id="rId14" w:tooltip="buy" w:history="1">
        <w:r w:rsidRPr="004A6EE1">
          <w:rPr>
            <w:rStyle w:val="a7"/>
            <w:bCs/>
            <w:color w:val="1D2A57"/>
            <w:sz w:val="28"/>
            <w:szCs w:val="28"/>
            <w:lang w:val="en-US"/>
          </w:rPr>
          <w:t>buy</w:t>
        </w:r>
      </w:hyperlink>
      <w:r w:rsidRPr="004A6EE1">
        <w:rPr>
          <w:bCs/>
          <w:color w:val="1D2A57"/>
          <w:sz w:val="28"/>
          <w:szCs w:val="28"/>
          <w:lang w:val="en-US"/>
        </w:rPr>
        <w:t> a </w:t>
      </w:r>
      <w:hyperlink r:id="rId15" w:tooltip="product" w:history="1">
        <w:r w:rsidRPr="004A6EE1">
          <w:rPr>
            <w:rStyle w:val="a7"/>
            <w:bCs/>
            <w:color w:val="1D2A57"/>
            <w:sz w:val="28"/>
            <w:szCs w:val="28"/>
            <w:lang w:val="en-US"/>
          </w:rPr>
          <w:t>product</w:t>
        </w:r>
      </w:hyperlink>
      <w:r w:rsidRPr="004A6EE1">
        <w:rPr>
          <w:bCs/>
          <w:color w:val="1D2A57"/>
          <w:sz w:val="28"/>
          <w:szCs w:val="28"/>
          <w:lang w:val="en-US"/>
        </w:rPr>
        <w:t> or </w:t>
      </w:r>
      <w:hyperlink r:id="rId16" w:tooltip="service" w:history="1">
        <w:r w:rsidRPr="004A6EE1">
          <w:rPr>
            <w:rStyle w:val="a7"/>
            <w:bCs/>
            <w:color w:val="1D2A57"/>
            <w:sz w:val="28"/>
            <w:szCs w:val="28"/>
            <w:lang w:val="en-US"/>
          </w:rPr>
          <w:t>service</w:t>
        </w:r>
      </w:hyperlink>
      <w:r w:rsidRPr="004A6EE1">
        <w:rPr>
          <w:bCs/>
          <w:color w:val="1D2A57"/>
          <w:sz w:val="28"/>
          <w:szCs w:val="28"/>
          <w:lang w:val="en-US"/>
        </w:rPr>
        <w:t>, or a </w:t>
      </w:r>
      <w:hyperlink r:id="rId17" w:tooltip="piece" w:history="1">
        <w:r w:rsidRPr="004A6EE1">
          <w:rPr>
            <w:rStyle w:val="a7"/>
            <w:bCs/>
            <w:color w:val="1D2A57"/>
            <w:sz w:val="28"/>
            <w:szCs w:val="28"/>
            <w:lang w:val="en-US"/>
          </w:rPr>
          <w:t>piece</w:t>
        </w:r>
      </w:hyperlink>
      <w:r w:rsidRPr="004A6EE1">
        <w:rPr>
          <w:bCs/>
          <w:color w:val="1D2A57"/>
          <w:sz w:val="28"/>
          <w:szCs w:val="28"/>
          <w:lang w:val="en-US"/>
        </w:rPr>
        <w:t> of </w:t>
      </w:r>
      <w:hyperlink r:id="rId18" w:tooltip="text" w:history="1">
        <w:r w:rsidRPr="004A6EE1">
          <w:rPr>
            <w:rStyle w:val="a7"/>
            <w:bCs/>
            <w:color w:val="1D2A57"/>
            <w:sz w:val="28"/>
            <w:szCs w:val="28"/>
            <w:lang w:val="en-US"/>
          </w:rPr>
          <w:t>text</w:t>
        </w:r>
      </w:hyperlink>
      <w:r w:rsidRPr="004A6EE1">
        <w:rPr>
          <w:bCs/>
          <w:color w:val="1D2A57"/>
          <w:sz w:val="28"/>
          <w:szCs w:val="28"/>
          <w:lang w:val="en-US"/>
        </w:rPr>
        <w:t> that </w:t>
      </w:r>
      <w:hyperlink r:id="rId19" w:tooltip="tells" w:history="1">
        <w:r w:rsidRPr="004A6EE1">
          <w:rPr>
            <w:rStyle w:val="a7"/>
            <w:bCs/>
            <w:color w:val="1D2A57"/>
            <w:sz w:val="28"/>
            <w:szCs w:val="28"/>
            <w:lang w:val="en-US"/>
          </w:rPr>
          <w:t>tells</w:t>
        </w:r>
      </w:hyperlink>
      <w:r w:rsidRPr="004A6EE1">
        <w:rPr>
          <w:bCs/>
          <w:color w:val="1D2A57"/>
          <w:sz w:val="28"/>
          <w:szCs w:val="28"/>
          <w:lang w:val="en-US"/>
        </w:rPr>
        <w:t> </w:t>
      </w:r>
      <w:hyperlink r:id="rId20" w:tooltip="people" w:history="1">
        <w:r w:rsidRPr="004A6EE1">
          <w:rPr>
            <w:rStyle w:val="a7"/>
            <w:bCs/>
            <w:color w:val="1D2A57"/>
            <w:sz w:val="28"/>
            <w:szCs w:val="28"/>
            <w:lang w:val="en-US"/>
          </w:rPr>
          <w:t>people</w:t>
        </w:r>
      </w:hyperlink>
      <w:r w:rsidRPr="004A6EE1">
        <w:rPr>
          <w:bCs/>
          <w:color w:val="1D2A57"/>
          <w:sz w:val="28"/>
          <w:szCs w:val="28"/>
          <w:lang w:val="en-US"/>
        </w:rPr>
        <w:t> about a </w:t>
      </w:r>
      <w:hyperlink r:id="rId21" w:tooltip="job" w:history="1">
        <w:r w:rsidRPr="004A6EE1">
          <w:rPr>
            <w:rStyle w:val="a7"/>
            <w:bCs/>
            <w:color w:val="1D2A57"/>
            <w:sz w:val="28"/>
            <w:szCs w:val="28"/>
            <w:lang w:val="en-US"/>
          </w:rPr>
          <w:t>job</w:t>
        </w:r>
      </w:hyperlink>
      <w:r w:rsidRPr="004A6EE1">
        <w:rPr>
          <w:bCs/>
          <w:color w:val="1D2A57"/>
          <w:sz w:val="28"/>
          <w:szCs w:val="28"/>
          <w:lang w:val="en-US"/>
        </w:rPr>
        <w:t>, etc.: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Target audience</w:t>
      </w:r>
      <w:r w:rsidRPr="004A6EE1">
        <w:rPr>
          <w:color w:val="414141"/>
          <w:sz w:val="28"/>
          <w:szCs w:val="28"/>
          <w:lang w:val="en-US"/>
        </w:rPr>
        <w:t xml:space="preserve"> – 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Target message</w:t>
      </w:r>
      <w:r w:rsidRPr="004A6EE1">
        <w:rPr>
          <w:color w:val="414141"/>
          <w:sz w:val="28"/>
          <w:szCs w:val="28"/>
          <w:lang w:val="en-US"/>
        </w:rPr>
        <w:t xml:space="preserve"> – 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To disseminate</w:t>
      </w:r>
      <w:r w:rsidRPr="004A6EE1">
        <w:rPr>
          <w:color w:val="414141"/>
          <w:sz w:val="28"/>
          <w:szCs w:val="28"/>
          <w:lang w:val="en-US"/>
        </w:rPr>
        <w:t xml:space="preserve"> – 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Channels of communication</w:t>
      </w:r>
      <w:r w:rsidRPr="004A6EE1">
        <w:rPr>
          <w:color w:val="414141"/>
          <w:sz w:val="28"/>
          <w:szCs w:val="28"/>
          <w:lang w:val="en-US"/>
        </w:rPr>
        <w:t xml:space="preserve"> – 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Public relations (PR) </w:t>
      </w:r>
      <w:r w:rsidRPr="004A6EE1">
        <w:rPr>
          <w:color w:val="414141"/>
          <w:sz w:val="28"/>
          <w:szCs w:val="28"/>
          <w:lang w:val="en-US"/>
        </w:rPr>
        <w:t xml:space="preserve">– 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Advertising –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Cost-effective</w:t>
      </w:r>
      <w:r w:rsidRPr="004A6EE1">
        <w:rPr>
          <w:color w:val="414141"/>
          <w:sz w:val="28"/>
          <w:szCs w:val="28"/>
          <w:lang w:val="en-US"/>
        </w:rPr>
        <w:t xml:space="preserve"> – 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Media outlets</w:t>
      </w:r>
      <w:r w:rsidRPr="004A6EE1">
        <w:rPr>
          <w:color w:val="414141"/>
          <w:sz w:val="28"/>
          <w:szCs w:val="28"/>
          <w:lang w:val="en-US"/>
        </w:rPr>
        <w:t> </w:t>
      </w:r>
      <w:r w:rsidRPr="004A6EE1">
        <w:rPr>
          <w:color w:val="414141"/>
          <w:sz w:val="28"/>
          <w:szCs w:val="28"/>
          <w:lang w:val="en-US"/>
        </w:rPr>
        <w:t xml:space="preserve">– 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Press kit</w:t>
      </w:r>
      <w:r w:rsidRPr="004A6EE1">
        <w:rPr>
          <w:color w:val="414141"/>
          <w:sz w:val="28"/>
          <w:szCs w:val="28"/>
          <w:lang w:val="en-US"/>
        </w:rPr>
        <w:t xml:space="preserve"> – 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To provide information</w:t>
      </w:r>
      <w:r w:rsidRPr="004A6EE1">
        <w:rPr>
          <w:color w:val="414141"/>
          <w:sz w:val="28"/>
          <w:szCs w:val="28"/>
          <w:lang w:val="en-US"/>
        </w:rPr>
        <w:t xml:space="preserve"> – 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To satisfy demand</w:t>
      </w:r>
      <w:r w:rsidRPr="004A6EE1">
        <w:rPr>
          <w:color w:val="414141"/>
          <w:sz w:val="28"/>
          <w:szCs w:val="28"/>
          <w:lang w:val="en-US"/>
        </w:rPr>
        <w:t xml:space="preserve"> – 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To endorse information</w:t>
      </w:r>
      <w:r w:rsidRPr="004A6EE1">
        <w:rPr>
          <w:color w:val="414141"/>
          <w:sz w:val="28"/>
          <w:szCs w:val="28"/>
          <w:lang w:val="en-US"/>
        </w:rPr>
        <w:t xml:space="preserve">– 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Satellite communication</w:t>
      </w:r>
      <w:r w:rsidRPr="004A6EE1">
        <w:rPr>
          <w:color w:val="414141"/>
          <w:sz w:val="28"/>
          <w:szCs w:val="28"/>
          <w:lang w:val="en-US"/>
        </w:rPr>
        <w:t xml:space="preserve"> – 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To shape opinions and attitudes</w:t>
      </w:r>
      <w:r w:rsidRPr="004A6EE1">
        <w:rPr>
          <w:color w:val="414141"/>
          <w:sz w:val="28"/>
          <w:szCs w:val="28"/>
          <w:lang w:val="en-US"/>
        </w:rPr>
        <w:t xml:space="preserve"> – 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Freebie</w:t>
      </w:r>
      <w:r w:rsidRPr="004A6EE1">
        <w:rPr>
          <w:color w:val="414141"/>
          <w:sz w:val="28"/>
          <w:szCs w:val="28"/>
          <w:lang w:val="en-US"/>
        </w:rPr>
        <w:t xml:space="preserve"> – 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Hype -</w:t>
      </w:r>
      <w:r w:rsidRPr="004A6EE1">
        <w:rPr>
          <w:color w:val="414141"/>
          <w:sz w:val="28"/>
          <w:szCs w:val="28"/>
          <w:lang w:val="en-US"/>
        </w:rPr>
        <w:t> 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Promotion </w:t>
      </w:r>
      <w:r w:rsidRPr="004A6EE1">
        <w:rPr>
          <w:color w:val="414141"/>
          <w:sz w:val="28"/>
          <w:szCs w:val="28"/>
          <w:lang w:val="en-US"/>
        </w:rPr>
        <w:t xml:space="preserve">– 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Recipient </w:t>
      </w:r>
      <w:r w:rsidRPr="004A6EE1">
        <w:rPr>
          <w:color w:val="414141"/>
          <w:sz w:val="28"/>
          <w:szCs w:val="28"/>
          <w:lang w:val="en-US"/>
        </w:rPr>
        <w:t xml:space="preserve">– 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Survey</w:t>
      </w:r>
      <w:r w:rsidRPr="004A6EE1">
        <w:rPr>
          <w:color w:val="414141"/>
          <w:sz w:val="28"/>
          <w:szCs w:val="28"/>
          <w:lang w:val="en-US"/>
        </w:rPr>
        <w:t xml:space="preserve"> - 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Pitch letter</w:t>
      </w:r>
      <w:r w:rsidRPr="004A6EE1">
        <w:rPr>
          <w:color w:val="414141"/>
          <w:sz w:val="28"/>
          <w:szCs w:val="28"/>
          <w:lang w:val="en-US"/>
        </w:rPr>
        <w:t> –</w:t>
      </w:r>
      <w:r w:rsidRPr="004A6EE1">
        <w:rPr>
          <w:color w:val="414141"/>
          <w:sz w:val="28"/>
          <w:szCs w:val="28"/>
          <w:lang w:val="en-US"/>
        </w:rPr>
        <w:t xml:space="preserve"> 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Hold a news conference</w:t>
      </w:r>
      <w:r w:rsidRPr="004A6EE1">
        <w:rPr>
          <w:color w:val="414141"/>
          <w:sz w:val="28"/>
          <w:szCs w:val="28"/>
          <w:lang w:val="en-US"/>
        </w:rPr>
        <w:t xml:space="preserve"> – 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Media advisory</w:t>
      </w:r>
      <w:r w:rsidRPr="004A6EE1">
        <w:rPr>
          <w:color w:val="414141"/>
          <w:sz w:val="28"/>
          <w:szCs w:val="28"/>
          <w:lang w:val="en-US"/>
        </w:rPr>
        <w:t xml:space="preserve"> – 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Consumer awareness </w:t>
      </w:r>
      <w:r w:rsidRPr="004A6EE1">
        <w:rPr>
          <w:color w:val="414141"/>
          <w:sz w:val="28"/>
          <w:szCs w:val="28"/>
          <w:lang w:val="en-US"/>
        </w:rPr>
        <w:t xml:space="preserve">– </w:t>
      </w:r>
    </w:p>
    <w:p w:rsidR="00566CEF" w:rsidRPr="004A6EE1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  <w:lang w:val="en-US"/>
        </w:rPr>
        <w:t>Op-ed </w:t>
      </w:r>
      <w:r w:rsidRPr="004A6EE1">
        <w:rPr>
          <w:color w:val="414141"/>
          <w:sz w:val="28"/>
          <w:szCs w:val="28"/>
          <w:lang w:val="en-US"/>
        </w:rPr>
        <w:t xml:space="preserve">– </w:t>
      </w:r>
    </w:p>
    <w:p w:rsidR="00AF387E" w:rsidRDefault="00566CEF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proofErr w:type="spellStart"/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</w:rPr>
        <w:t>Public</w:t>
      </w:r>
      <w:proofErr w:type="spellEnd"/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A6EE1">
        <w:rPr>
          <w:rStyle w:val="a4"/>
          <w:b w:val="0"/>
          <w:color w:val="414141"/>
          <w:sz w:val="28"/>
          <w:szCs w:val="28"/>
          <w:bdr w:val="none" w:sz="0" w:space="0" w:color="auto" w:frame="1"/>
        </w:rPr>
        <w:t>welfare</w:t>
      </w:r>
      <w:proofErr w:type="spellEnd"/>
      <w:r w:rsidRPr="004A6EE1">
        <w:rPr>
          <w:color w:val="414141"/>
          <w:sz w:val="28"/>
          <w:szCs w:val="28"/>
        </w:rPr>
        <w:t xml:space="preserve"> – </w:t>
      </w:r>
    </w:p>
    <w:p w:rsidR="00E412F3" w:rsidRPr="00E412F3" w:rsidRDefault="00E412F3" w:rsidP="00566C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bookmarkStart w:id="0" w:name="_GoBack"/>
      <w:bookmarkEnd w:id="0"/>
    </w:p>
    <w:p w:rsidR="00AF387E" w:rsidRPr="004A6EE1" w:rsidRDefault="00AF387E" w:rsidP="00E412F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A6EE1">
        <w:rPr>
          <w:rFonts w:ascii="Times New Roman" w:hAnsi="Times New Roman" w:cs="Times New Roman"/>
          <w:sz w:val="28"/>
          <w:szCs w:val="28"/>
          <w:lang w:val="en-US"/>
        </w:rPr>
        <w:t>That advertisement is demeaning to women.</w:t>
      </w:r>
    </w:p>
    <w:p w:rsidR="00AF387E" w:rsidRPr="004A6EE1" w:rsidRDefault="00AF387E" w:rsidP="00E412F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A6EE1">
        <w:rPr>
          <w:rFonts w:ascii="Times New Roman" w:hAnsi="Times New Roman" w:cs="Times New Roman"/>
          <w:sz w:val="28"/>
          <w:szCs w:val="28"/>
          <w:lang w:val="en-US"/>
        </w:rPr>
        <w:t>We've been deluged with replies to our advertisement.</w:t>
      </w:r>
    </w:p>
    <w:p w:rsidR="00AF387E" w:rsidRPr="004A6EE1" w:rsidRDefault="00AF387E" w:rsidP="00E412F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A6EE1">
        <w:rPr>
          <w:rFonts w:ascii="Times New Roman" w:hAnsi="Times New Roman" w:cs="Times New Roman"/>
          <w:sz w:val="28"/>
          <w:szCs w:val="28"/>
          <w:lang w:val="en-US"/>
        </w:rPr>
        <w:t>Responses to our advertisement have been disappointing.</w:t>
      </w:r>
    </w:p>
    <w:p w:rsidR="00AF387E" w:rsidRPr="004A6EE1" w:rsidRDefault="00AF387E" w:rsidP="00E412F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A6EE1">
        <w:rPr>
          <w:rFonts w:ascii="Times New Roman" w:hAnsi="Times New Roman" w:cs="Times New Roman"/>
          <w:sz w:val="28"/>
          <w:szCs w:val="28"/>
          <w:lang w:val="en-US"/>
        </w:rPr>
        <w:t>Both men and women have complained about the advertisement.</w:t>
      </w:r>
    </w:p>
    <w:p w:rsidR="00ED1DCC" w:rsidRPr="004A6EE1" w:rsidRDefault="00AF387E" w:rsidP="00E412F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A6EE1">
        <w:rPr>
          <w:rFonts w:ascii="Times New Roman" w:hAnsi="Times New Roman" w:cs="Times New Roman"/>
          <w:sz w:val="28"/>
          <w:szCs w:val="28"/>
          <w:lang w:val="en-US"/>
        </w:rPr>
        <w:t>That's a very effective advertisement - it really jumps out at you.</w:t>
      </w:r>
    </w:p>
    <w:p w:rsidR="00014E60" w:rsidRDefault="00014E60" w:rsidP="00AF387E">
      <w:pPr>
        <w:rPr>
          <w:lang w:val="en-US"/>
        </w:rPr>
      </w:pPr>
    </w:p>
    <w:p w:rsidR="00014E60" w:rsidRDefault="00014E60" w:rsidP="00AF387E">
      <w:pPr>
        <w:rPr>
          <w:lang w:val="en-US"/>
        </w:rPr>
      </w:pPr>
    </w:p>
    <w:p w:rsidR="00014E60" w:rsidRDefault="00014E60" w:rsidP="00AF387E">
      <w:pPr>
        <w:rPr>
          <w:lang w:val="en-US"/>
        </w:rPr>
      </w:pPr>
    </w:p>
    <w:p w:rsidR="00014E60" w:rsidRDefault="00014E60" w:rsidP="00AF387E">
      <w:pPr>
        <w:rPr>
          <w:lang w:val="en-US"/>
        </w:rPr>
      </w:pPr>
    </w:p>
    <w:p w:rsidR="00014E60" w:rsidRDefault="00014E60" w:rsidP="00AF387E">
      <w:pPr>
        <w:rPr>
          <w:lang w:val="en-US"/>
        </w:rPr>
      </w:pPr>
    </w:p>
    <w:p w:rsidR="00014E60" w:rsidRDefault="00014E60" w:rsidP="00AF387E">
      <w:pPr>
        <w:rPr>
          <w:lang w:val="en-US"/>
        </w:rPr>
      </w:pPr>
    </w:p>
    <w:p w:rsidR="00014E60" w:rsidRPr="00AF387E" w:rsidRDefault="00014E60" w:rsidP="00AF387E">
      <w:pPr>
        <w:rPr>
          <w:lang w:val="en-US"/>
        </w:rPr>
      </w:pPr>
    </w:p>
    <w:sectPr w:rsidR="00014E60" w:rsidRPr="00AF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E31"/>
    <w:multiLevelType w:val="hybridMultilevel"/>
    <w:tmpl w:val="F662A8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35"/>
    <w:rsid w:val="00014E60"/>
    <w:rsid w:val="004A6EE1"/>
    <w:rsid w:val="00566CEF"/>
    <w:rsid w:val="005A5B35"/>
    <w:rsid w:val="00AF387E"/>
    <w:rsid w:val="00E412F3"/>
    <w:rsid w:val="00E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C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E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F38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C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E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F3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%D1%81%D0%BB%D0%BE%D0%B2%D0%B0%D1%80%D1%8C/%D0%B0%D0%BD%D0%B3%D0%BB%D0%B8%D0%B9%D1%81%D0%BA%D0%B8%D0%B9/short" TargetMode="External"/><Relationship Id="rId13" Type="http://schemas.openxmlformats.org/officeDocument/2006/relationships/hyperlink" Target="https://dictionary.cambridge.org/ru/%D1%81%D0%BB%D0%BE%D0%B2%D0%B0%D1%80%D1%8C/%D0%B0%D0%BD%D0%B3%D0%BB%D0%B8%D0%B9%D1%81%D0%BA%D0%B8%D0%B9/people" TargetMode="External"/><Relationship Id="rId18" Type="http://schemas.openxmlformats.org/officeDocument/2006/relationships/hyperlink" Target="https://dictionary.cambridge.org/ru/%D1%81%D0%BB%D0%BE%D0%B2%D0%B0%D1%80%D1%8C/%D0%B0%D0%BD%D0%B3%D0%BB%D0%B8%D0%B9%D1%81%D0%BA%D0%B8%D0%B9/tex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ctionary.cambridge.org/ru/%D1%81%D0%BB%D0%BE%D0%B2%D0%B0%D1%80%D1%8C/%D0%B0%D0%BD%D0%B3%D0%BB%D0%B8%D0%B9%D1%81%D0%BA%D0%B8%D0%B9/job" TargetMode="External"/><Relationship Id="rId7" Type="http://schemas.openxmlformats.org/officeDocument/2006/relationships/hyperlink" Target="https://dictionary.cambridge.org/ru/%D1%81%D0%BB%D0%BE%D0%B2%D0%B0%D1%80%D1%8C/%D0%B0%D0%BD%D0%B3%D0%BB%D0%B8%D0%B9%D1%81%D0%BA%D0%B8%D0%B9/picture" TargetMode="External"/><Relationship Id="rId12" Type="http://schemas.openxmlformats.org/officeDocument/2006/relationships/hyperlink" Target="https://dictionary.cambridge.org/ru/%D1%81%D0%BB%D0%BE%D0%B2%D0%B0%D1%80%D1%8C/%D0%B0%D0%BD%D0%B3%D0%BB%D0%B8%D0%B9%D1%81%D0%BA%D0%B8%D0%B9/persuade" TargetMode="External"/><Relationship Id="rId17" Type="http://schemas.openxmlformats.org/officeDocument/2006/relationships/hyperlink" Target="https://dictionary.cambridge.org/ru/%D1%81%D0%BB%D0%BE%D0%B2%D0%B0%D1%80%D1%8C/%D0%B0%D0%BD%D0%B3%D0%BB%D0%B8%D0%B9%D1%81%D0%BA%D0%B8%D0%B9/pie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ru/%D1%81%D0%BB%D0%BE%D0%B2%D0%B0%D1%80%D1%8C/%D0%B0%D0%BD%D0%B3%D0%BB%D0%B8%D0%B9%D1%81%D0%BA%D0%B8%D0%B9/service" TargetMode="External"/><Relationship Id="rId20" Type="http://schemas.openxmlformats.org/officeDocument/2006/relationships/hyperlink" Target="https://dictionary.cambridge.org/ru/%D1%81%D0%BB%D0%BE%D0%B2%D0%B0%D1%80%D1%8C/%D0%B0%D0%BD%D0%B3%D0%BB%D0%B8%D0%B9%D1%81%D0%BA%D0%B8%D0%B9/peopl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liy.bipert1982g@mail.ru" TargetMode="External"/><Relationship Id="rId11" Type="http://schemas.openxmlformats.org/officeDocument/2006/relationships/hyperlink" Target="https://dictionary.cambridge.org/ru/%D1%81%D0%BB%D0%BE%D0%B2%D0%B0%D1%80%D1%8C/%D0%B0%D0%BD%D0%B3%D0%BB%D0%B8%D0%B9%D1%81%D0%BA%D0%B8%D0%B9/t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tionary.cambridge.org/ru/%D1%81%D0%BB%D0%BE%D0%B2%D0%B0%D1%80%D1%8C/%D0%B0%D0%BD%D0%B3%D0%BB%D0%B8%D0%B9%D1%81%D0%BA%D0%B8%D0%B9/produc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ctionary.cambridge.org/ru/%D1%81%D0%BB%D0%BE%D0%B2%D0%B0%D1%80%D1%8C/%D0%B0%D0%BD%D0%B3%D0%BB%D0%B8%D0%B9%D1%81%D0%BA%D0%B8%D0%B9/song" TargetMode="External"/><Relationship Id="rId19" Type="http://schemas.openxmlformats.org/officeDocument/2006/relationships/hyperlink" Target="https://dictionary.cambridge.org/ru/%D1%81%D0%BB%D0%BE%D0%B2%D0%B0%D1%80%D1%8C/%D0%B0%D0%BD%D0%B3%D0%BB%D0%B8%D0%B9%D1%81%D0%BA%D0%B8%D0%B9/te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ru/%D1%81%D0%BB%D0%BE%D0%B2%D0%B0%D1%80%D1%8C/%D0%B0%D0%BD%D0%B3%D0%BB%D0%B8%D0%B9%D1%81%D0%BA%D0%B8%D0%B9/film" TargetMode="External"/><Relationship Id="rId14" Type="http://schemas.openxmlformats.org/officeDocument/2006/relationships/hyperlink" Target="https://dictionary.cambridge.org/ru/%D1%81%D0%BB%D0%BE%D0%B2%D0%B0%D1%80%D1%8C/%D0%B0%D0%BD%D0%B3%D0%BB%D0%B8%D0%B9%D1%81%D0%BA%D0%B8%D0%B9/bu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2020-04-14T17:14:00Z</dcterms:created>
  <dcterms:modified xsi:type="dcterms:W3CDTF">2020-04-14T18:32:00Z</dcterms:modified>
</cp:coreProperties>
</file>