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2B3A60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before="0" w:after="0"/>
        <w:ind w:firstLine="0" w:left="0" w:right="0"/>
        <w:jc w:val="center"/>
        <w:rPr>
          <w:rFonts w:ascii="Times New Roman" w:hAnsi="Times New Roman"/>
          <w:b w:val="1"/>
          <w:i w:val="0"/>
          <w:color w:val="000000"/>
          <w:sz w:val="22"/>
          <w:shd w:val="clear" w:fill="FFFFFF"/>
        </w:rPr>
      </w:pPr>
      <w:bookmarkStart w:id="0" w:name="_dx_frag_StartFragment"/>
      <w:bookmarkEnd w:id="0"/>
      <w:r>
        <w:rPr>
          <w:rFonts w:ascii="Times New Roman" w:hAnsi="Times New Roman"/>
          <w:b w:val="1"/>
          <w:i w:val="0"/>
          <w:color w:val="000000"/>
          <w:sz w:val="22"/>
          <w:shd w:val="clear" w:fill="FFFFFF"/>
        </w:rPr>
        <w:t>Д</w:t>
      </w:r>
      <w:r>
        <w:rPr>
          <w:rFonts w:ascii="Times New Roman" w:hAnsi="Times New Roman"/>
          <w:b w:val="1"/>
          <w:i w:val="0"/>
          <w:color w:val="000000"/>
          <w:sz w:val="22"/>
          <w:shd w:val="clear" w:fill="FFFFFF"/>
        </w:rPr>
        <w:t>ифференцированного зачет</w:t>
      </w:r>
    </w:p>
    <w:p>
      <w:pPr>
        <w:spacing w:before="0" w:after="0"/>
        <w:ind w:firstLine="0" w:left="0" w:right="0"/>
        <w:jc w:val="center"/>
        <w:rPr>
          <w:rFonts w:ascii="Times New Roman" w:hAnsi="Times New Roman"/>
          <w:b w:val="1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2"/>
          <w:shd w:val="clear" w:fill="FFFFFF"/>
        </w:rPr>
        <w:t>по дисциплине «Психология общения"</w:t>
      </w:r>
    </w:p>
    <w:p>
      <w:pPr>
        <w:spacing w:before="0" w:after="0"/>
        <w:ind w:firstLine="0" w:left="0" w:right="0"/>
        <w:jc w:val="center"/>
        <w:rPr>
          <w:rFonts w:ascii="Times New Roman" w:hAnsi="Times New Roman"/>
          <w:b w:val="1"/>
          <w:i w:val="0"/>
          <w:color w:val="000000"/>
          <w:sz w:val="22"/>
          <w:shd w:val="clear" w:fill="FFFFFF"/>
        </w:rPr>
      </w:pPr>
    </w:p>
    <w:p>
      <w:pPr>
        <w:spacing w:before="0" w:after="0"/>
        <w:ind w:firstLine="0" w:left="0" w:right="0"/>
        <w:jc w:val="left"/>
        <w:rPr>
          <w:rFonts w:ascii="yandex-sans" w:hAnsi="yandex-sans"/>
          <w:b w:val="1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1</w:t>
      </w: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 xml:space="preserve">. </w:t>
      </w: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Сопоставление себя с другим, при котором каждый из партнеров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1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уподобляет себя другому, представляет собой: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а) общение как своеобразная речевая техника;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б) общение как искусство любить людей;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в) общение как взаимодействие людей;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г) общение как познание друг друга и самосовершенствование.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1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2</w:t>
      </w: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.</w:t>
      </w: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 xml:space="preserve"> </w:t>
      </w: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Сторона общения, которая означает процесс восприятия друг друга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1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партнерами по общению и установлению на этой почве взаимопонимания: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а) перцептивная;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б) коммуникативная;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в) интерактивная;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г) нейтральная.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1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3</w:t>
      </w: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.</w:t>
      </w: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 xml:space="preserve"> </w:t>
      </w: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Стиль общения, позволяющий обоим участникам общения чувствовать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1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себя личностью: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а) либеральный;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б) индивидуальный;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в) демократический;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г) авторитарный.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1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4</w:t>
      </w: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.</w:t>
      </w: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 xml:space="preserve"> </w:t>
      </w: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Какой из видов общения заключен в следующем кодексе: «Соблюдай</w:t>
      </w: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 xml:space="preserve"> </w:t>
      </w: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интересы</w:t>
      </w: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 xml:space="preserve"> </w:t>
      </w: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другого,</w:t>
      </w: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 xml:space="preserve"> </w:t>
      </w: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не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1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порицай</w:t>
      </w: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 xml:space="preserve"> </w:t>
      </w: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другого,</w:t>
      </w: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 xml:space="preserve"> </w:t>
      </w: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избегай</w:t>
      </w: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 xml:space="preserve"> </w:t>
      </w: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возражений,</w:t>
      </w: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 xml:space="preserve"> </w:t>
      </w: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будь</w:t>
      </w: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 xml:space="preserve"> </w:t>
      </w: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доброжелательным и приветливым»: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а) личностное общение;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б) светское общение;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в) примитивное общение;</w:t>
      </w:r>
    </w:p>
    <w:p>
      <w:pPr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г) деловое общение?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1"/>
          <w:i w:val="0"/>
          <w:color w:val="000000"/>
          <w:sz w:val="22"/>
          <w:shd w:val="clear" w:fill="FFFFFF"/>
        </w:rPr>
      </w:pPr>
      <w:bookmarkStart w:id="1" w:name="_dx_frag_StartFragment"/>
      <w:bookmarkEnd w:id="1"/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5</w:t>
      </w: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 xml:space="preserve">. </w:t>
      </w: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На каком уровне осуществляется общение, в процессе которого один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1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из партнеров подавляет другого: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а) на манипулятивном;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б) на высшем;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в) на примитивном;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г) на деловом?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1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6</w:t>
      </w: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 xml:space="preserve">. </w:t>
      </w: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В ходе исследований Мехрабяна и Бердвистелла установлено, что в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1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процессе общения лучше всего сообщение усваивается через: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а) текстовую форму сообщения;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б) слова;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в) интонацию;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г) мимику и жесты.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1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 xml:space="preserve"> </w:t>
      </w: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7</w:t>
      </w: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 xml:space="preserve">. </w:t>
      </w: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Человек, направляющий информацию в общении: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а) реципиент;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б) проводник;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в) коммуникатор;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г) приемник.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1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8</w:t>
      </w: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 xml:space="preserve">. </w:t>
      </w: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Слово «коммуникация» в переводе с латыни означает: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а) «частное, не разделяемое ни с кем»;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б) «общее, разделяемое со всеми»;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в) «целое, не делимое на части»;</w:t>
      </w:r>
    </w:p>
    <w:p>
      <w:pPr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г) «особенное, не похожее на других».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1"/>
          <w:i w:val="0"/>
          <w:color w:val="000000"/>
          <w:sz w:val="22"/>
          <w:shd w:val="clear" w:fill="FFFFFF"/>
        </w:rPr>
      </w:pPr>
      <w:bookmarkStart w:id="2" w:name="_dx_frag_StartFragment"/>
      <w:bookmarkEnd w:id="2"/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9</w:t>
      </w: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.</w:t>
      </w: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Стилистический барьер общения возникает: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а) из-за непонятной или неправильной логики рассуждений;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б) из-за невнятной речи;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в) из-за несоответствия стиля речи и ситуации общения;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г) из-за неприязни или недоверия к коммуникатору.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1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10</w:t>
      </w: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 xml:space="preserve">. </w:t>
      </w: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Упрощенные мнения относительно отдельных лиц или ситуаций —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1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это: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а) стереотипы;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б) предвзятые представления;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в) пренебрежение фактами;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г) всё вышеперечисленное.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1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11</w:t>
      </w: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 xml:space="preserve">. </w:t>
      </w: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Установление сходства одного человека с другим — это: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а) рефлексия;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б) эмпатия;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в) стереотипизация;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г) идентификация.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1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12</w:t>
      </w: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 xml:space="preserve">. </w:t>
      </w: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Особый способ глубокого и безошибочного восприятия внутреннего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1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мира другого человека: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а) рефлексия;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б) эмпатия;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в) идентификация;</w:t>
      </w:r>
    </w:p>
    <w:p>
      <w:pPr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г) стереотипизация.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1"/>
          <w:i w:val="0"/>
          <w:color w:val="000000"/>
          <w:sz w:val="22"/>
          <w:shd w:val="clear" w:fill="FFFFFF"/>
        </w:rPr>
      </w:pPr>
      <w:bookmarkStart w:id="3" w:name="_dx_frag_StartFragment"/>
      <w:bookmarkEnd w:id="3"/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13</w:t>
      </w: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 xml:space="preserve">. </w:t>
      </w: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Осознание человеком того, как он воспринимается партнером по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1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общению: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а) рефлексия;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б) эмпатия;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в) идентификация;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г) стереотипизация.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1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14</w:t>
      </w: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 xml:space="preserve">. </w:t>
      </w: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Феномен, который проявляется в том, что первоначальное отношение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1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к какой-то одной частной стороне личности переносится на весь образ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1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человека, а затем общее впечатление о человеке — на оценку его отдельных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1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качеств, называется: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а) эффектом «ореола»;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б) эффектом «проецирования»;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в) эффектом «авансирования»;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г) эффектом «последней информации».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1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15</w:t>
      </w: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 xml:space="preserve">. </w:t>
      </w: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Особая форма восприятия одного человека другим, основанная на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1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формировании устойчивого эмоционально положительного чувства к нему: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а) суггестия;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б) конформизм;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в) аттракция;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г) самоопределение.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1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16 Поведение, проявляющееся в изменении действий и установок под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1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реальным</w:t>
      </w: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 xml:space="preserve"> </w:t>
      </w: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или</w:t>
      </w: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 xml:space="preserve"> </w:t>
      </w: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воображаемым</w:t>
      </w: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 xml:space="preserve"> </w:t>
      </w: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давлением</w:t>
      </w: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 xml:space="preserve"> </w:t>
      </w: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противоположной</w:t>
      </w: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 xml:space="preserve"> </w:t>
      </w: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стороны,</w:t>
      </w: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 xml:space="preserve"> </w:t>
      </w: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податливость чужому мнению в ущерб собственным интересам: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а) уход;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б) приспособление;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в) компромисс;</w:t>
      </w:r>
    </w:p>
    <w:p>
      <w:pPr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г) соперничество.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1"/>
          <w:i w:val="0"/>
          <w:color w:val="000000"/>
          <w:sz w:val="22"/>
          <w:shd w:val="clear" w:fill="FFFFFF"/>
        </w:rPr>
      </w:pPr>
      <w:bookmarkStart w:id="4" w:name="_dx_frag_StartFragment"/>
      <w:bookmarkEnd w:id="4"/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17 Барьер общения, который возникает, когда собеседнику не интересны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1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высказанные соображения или когда один человек становится для другого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1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средством достижения утилитарных целей: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а) эстетический;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б) интеллектуальный;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в) моральный;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г) мотивационный.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1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18 Главный признак, отличающий деловое общение от межличностного: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а) непринужденность;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б) неопределенность;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в) принудительность;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г) разобщенность.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1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19 Поведение в конфликтной ситуации, выражающееся в самоустранении: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а) компромисс;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б) приспособление;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в) избегание;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г) соперничество.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1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20 Конфликт, вызванный у человека борьбой своих мотивов, установок,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1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1"/>
          <w:i w:val="0"/>
          <w:color w:val="000000"/>
          <w:sz w:val="22"/>
          <w:shd w:val="clear" w:fill="FFFFFF"/>
        </w:rPr>
        <w:t>возможностей: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а) межличностный;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б) межгрупповой;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в) внутригрупповой;</w:t>
      </w:r>
    </w:p>
    <w:p>
      <w:pPr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г) внутриличностный.</w:t>
      </w:r>
    </w:p>
    <w:p>
      <w:r>
        <w:t xml:space="preserve">Дата: </w:t>
      </w:r>
      <w:r>
        <w:t>0</w:t>
      </w:r>
      <w:r>
        <w:t>4.06</w:t>
      </w:r>
    </w:p>
    <w:p>
      <w:r>
        <w:fldChar w:fldCharType="begin"/>
      </w:r>
      <w:r>
        <w:instrText>HYPERLINK "mailto:yulya.bipert@yandex.ru"</w:instrText>
      </w:r>
      <w:r>
        <w:fldChar w:fldCharType="separate"/>
      </w:r>
      <w:r>
        <w:rPr>
          <w:rStyle w:val="C2"/>
        </w:rPr>
        <w:t>yulya.bipert</w:t>
      </w:r>
      <w:r>
        <w:rPr>
          <w:rStyle w:val="C2"/>
        </w:rPr>
        <w:t>@yande</w:t>
      </w:r>
      <w:r>
        <w:rPr>
          <w:rStyle w:val="C2"/>
        </w:rPr>
        <w:t>x</w:t>
      </w:r>
      <w:r>
        <w:rPr>
          <w:rStyle w:val="C2"/>
        </w:rPr>
        <w:t>.ru</w:t>
      </w:r>
      <w:r>
        <w:fldChar w:fldCharType="end"/>
      </w:r>
      <w:r>
        <w:t xml:space="preserve"> </w:t>
      </w:r>
      <w:r>
        <w:t>, viber</w:t>
      </w:r>
      <w:r>
        <w:t>, vk, what</w:t>
      </w:r>
      <w:r>
        <w:t>s app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