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BF1EE5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BF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Изучения схемы установки </w:t>
      </w:r>
      <w:proofErr w:type="gramStart"/>
      <w:r w:rsidR="00BF1EE5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="00BF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полуавтоматической </w:t>
      </w:r>
      <w:proofErr w:type="spellStart"/>
      <w:r w:rsidR="00BF1EE5">
        <w:rPr>
          <w:rFonts w:ascii="Times New Roman" w:hAnsi="Times New Roman" w:cs="Times New Roman"/>
          <w:b/>
          <w:sz w:val="28"/>
          <w:szCs w:val="28"/>
          <w:u w:val="single"/>
        </w:rPr>
        <w:t>сарки</w:t>
      </w:r>
      <w:proofErr w:type="spellEnd"/>
      <w:r w:rsidR="00BF1E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</w:t>
      </w:r>
      <w:r w:rsidR="00535F31">
        <w:rPr>
          <w:rFonts w:ascii="Times New Roman" w:hAnsi="Times New Roman" w:cs="Times New Roman"/>
          <w:sz w:val="28"/>
          <w:szCs w:val="28"/>
        </w:rPr>
        <w:t xml:space="preserve">. </w:t>
      </w:r>
      <w:r w:rsidR="00B41F68" w:rsidRPr="00202425">
        <w:rPr>
          <w:rFonts w:ascii="Times New Roman" w:hAnsi="Times New Roman" w:cs="Times New Roman"/>
          <w:sz w:val="28"/>
          <w:szCs w:val="28"/>
        </w:rPr>
        <w:t>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31199C">
        <w:rPr>
          <w:rFonts w:ascii="Times New Roman" w:hAnsi="Times New Roman" w:cs="Times New Roman"/>
          <w:b/>
          <w:sz w:val="28"/>
          <w:szCs w:val="28"/>
          <w:u w:val="single"/>
        </w:rPr>
        <w:t>. Сдать до 08.05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115D" w:rsidRPr="00535F31" w:rsidRDefault="00202425" w:rsidP="00EF5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  <w:r w:rsidR="0015115D" w:rsidRPr="00535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31" w:rsidRPr="00535F31">
        <w:rPr>
          <w:rFonts w:ascii="Times New Roman" w:hAnsi="Times New Roman" w:cs="Times New Roman"/>
          <w:sz w:val="28"/>
          <w:szCs w:val="28"/>
        </w:rPr>
        <w:t>лекционный материал к МДК 04.01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8A37C4" w:rsidRPr="00B41F68" w:rsidRDefault="008A37C4" w:rsidP="00254CBA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Вопросы по лекции:</w:t>
      </w:r>
    </w:p>
    <w:p w:rsidR="008A37C4" w:rsidRDefault="0031199C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Где применяется полуавтоматическая сварка</w:t>
      </w:r>
      <w:r w:rsidR="008A37C4" w:rsidRPr="00B41F68">
        <w:t>?</w:t>
      </w:r>
    </w:p>
    <w:p w:rsidR="008720F8" w:rsidRPr="00B41F68" w:rsidRDefault="0031199C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Можно ли без газа использовать полуавтоматическую сварку</w:t>
      </w:r>
      <w:r w:rsidR="0015115D">
        <w:t>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8371CC" w:rsidRPr="00202425" w:rsidRDefault="00B41F68" w:rsidP="0031199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Изучить </w:t>
      </w:r>
      <w:r w:rsidR="008720F8">
        <w:t xml:space="preserve"> лекционный материал. Сдел</w:t>
      </w:r>
      <w:r w:rsidR="00B742E4">
        <w:t>ать краткий конспект в тетради</w:t>
      </w:r>
      <w:r w:rsidR="0031199C">
        <w:t>. Зарисовать с комментариями схему установки.</w:t>
      </w:r>
    </w:p>
    <w:sectPr w:rsidR="008371CC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15115D"/>
    <w:rsid w:val="00180C60"/>
    <w:rsid w:val="00202425"/>
    <w:rsid w:val="002042FA"/>
    <w:rsid w:val="002202A7"/>
    <w:rsid w:val="00254CBA"/>
    <w:rsid w:val="002C0610"/>
    <w:rsid w:val="0031199C"/>
    <w:rsid w:val="00327E04"/>
    <w:rsid w:val="00430ABC"/>
    <w:rsid w:val="005348F6"/>
    <w:rsid w:val="005359AB"/>
    <w:rsid w:val="00535F31"/>
    <w:rsid w:val="00547554"/>
    <w:rsid w:val="005F0320"/>
    <w:rsid w:val="006E4EFB"/>
    <w:rsid w:val="00833344"/>
    <w:rsid w:val="008371CC"/>
    <w:rsid w:val="008622B7"/>
    <w:rsid w:val="008720F8"/>
    <w:rsid w:val="008A37C4"/>
    <w:rsid w:val="00A24127"/>
    <w:rsid w:val="00A25E19"/>
    <w:rsid w:val="00A9230E"/>
    <w:rsid w:val="00AA60EE"/>
    <w:rsid w:val="00B41F68"/>
    <w:rsid w:val="00B742E4"/>
    <w:rsid w:val="00BC2E72"/>
    <w:rsid w:val="00BF1EE5"/>
    <w:rsid w:val="00C57415"/>
    <w:rsid w:val="00C74E04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2020-03-17T07:00:00Z</dcterms:created>
  <dcterms:modified xsi:type="dcterms:W3CDTF">2020-05-01T13:05:00Z</dcterms:modified>
</cp:coreProperties>
</file>