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1B" w:rsidRPr="005348F6" w:rsidRDefault="00CC571B" w:rsidP="00CC57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Группа 2-5</w:t>
      </w:r>
      <w:r w:rsidRPr="005348F6">
        <w:rPr>
          <w:b/>
          <w:sz w:val="32"/>
          <w:szCs w:val="32"/>
        </w:rPr>
        <w:t xml:space="preserve"> БФ</w:t>
      </w:r>
    </w:p>
    <w:p w:rsidR="00CC571B" w:rsidRPr="005348F6" w:rsidRDefault="00CC571B" w:rsidP="00CC57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Учебная практика УП.02 – 6 часов</w:t>
      </w:r>
    </w:p>
    <w:p w:rsidR="00CC571B" w:rsidRDefault="00CC571B" w:rsidP="00CC57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Митяков А.А., Нестеров С.С.</w:t>
      </w:r>
    </w:p>
    <w:p w:rsidR="00CC571B" w:rsidRPr="00230724" w:rsidRDefault="00CC571B" w:rsidP="00CC571B">
      <w:pPr>
        <w:jc w:val="both"/>
        <w:rPr>
          <w:sz w:val="28"/>
          <w:szCs w:val="28"/>
        </w:rPr>
      </w:pPr>
      <w:r w:rsidRPr="005359AB">
        <w:rPr>
          <w:b/>
          <w:sz w:val="28"/>
          <w:szCs w:val="28"/>
        </w:rPr>
        <w:t xml:space="preserve">Тема урока: </w:t>
      </w:r>
      <w:r w:rsidR="004D2306" w:rsidRPr="004D2306">
        <w:rPr>
          <w:sz w:val="28"/>
          <w:szCs w:val="28"/>
        </w:rPr>
        <w:t xml:space="preserve">Выполнение технологической последовательности. </w:t>
      </w:r>
      <w:r w:rsidRPr="004D2306">
        <w:rPr>
          <w:sz w:val="28"/>
          <w:szCs w:val="28"/>
        </w:rPr>
        <w:t>Дуговая сварка</w:t>
      </w:r>
      <w:r w:rsidR="00230724" w:rsidRPr="00230724">
        <w:rPr>
          <w:sz w:val="28"/>
          <w:szCs w:val="28"/>
        </w:rPr>
        <w:t xml:space="preserve"> </w:t>
      </w:r>
      <w:r w:rsidR="00230724">
        <w:rPr>
          <w:sz w:val="28"/>
          <w:szCs w:val="28"/>
        </w:rPr>
        <w:t>отводов к трубе.</w:t>
      </w:r>
    </w:p>
    <w:p w:rsidR="00237FA8" w:rsidRPr="00237FA8" w:rsidRDefault="00237FA8" w:rsidP="00CC571B">
      <w:pPr>
        <w:jc w:val="both"/>
        <w:rPr>
          <w:sz w:val="28"/>
          <w:szCs w:val="28"/>
        </w:rPr>
      </w:pPr>
    </w:p>
    <w:p w:rsidR="00CC571B" w:rsidRDefault="00CC571B" w:rsidP="00CC571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Задание урока производственного обучения:</w:t>
      </w:r>
    </w:p>
    <w:p w:rsidR="004D2306" w:rsidRPr="004D2306" w:rsidRDefault="004D2306" w:rsidP="00F73389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237FA8" w:rsidRPr="00230724" w:rsidRDefault="004D2306" w:rsidP="00230724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Составить технологическую карту по теме урока, пользуясь конспектами уроков МДК 02.01 Техника и технология ручной дуговой сварк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наплавки, резки) покрытыми электродами</w:t>
      </w:r>
    </w:p>
    <w:p w:rsidR="00CC571B" w:rsidRPr="001C5E68" w:rsidRDefault="00CC571B" w:rsidP="00CC571B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:rsidR="00CC571B" w:rsidRDefault="0019222F" w:rsidP="00237FA8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приспособления применяют для </w:t>
      </w:r>
      <w:proofErr w:type="spellStart"/>
      <w:r>
        <w:rPr>
          <w:sz w:val="28"/>
          <w:szCs w:val="28"/>
        </w:rPr>
        <w:t>соосности</w:t>
      </w:r>
      <w:proofErr w:type="spellEnd"/>
      <w:r>
        <w:rPr>
          <w:sz w:val="28"/>
          <w:szCs w:val="28"/>
        </w:rPr>
        <w:t xml:space="preserve">  данных соединений?</w:t>
      </w:r>
    </w:p>
    <w:p w:rsidR="0019222F" w:rsidRDefault="0019222F" w:rsidP="00237FA8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Нужна ли разделка кромок для труб </w:t>
      </w:r>
      <w:r w:rsidR="00230724">
        <w:rPr>
          <w:sz w:val="28"/>
          <w:szCs w:val="28"/>
        </w:rPr>
        <w:t xml:space="preserve">и отводов </w:t>
      </w:r>
      <w:r>
        <w:rPr>
          <w:sz w:val="28"/>
          <w:szCs w:val="28"/>
        </w:rPr>
        <w:t>в этих соединениях, если да то какая?</w:t>
      </w:r>
    </w:p>
    <w:p w:rsidR="00230724" w:rsidRPr="00237FA8" w:rsidRDefault="00230724" w:rsidP="00237FA8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 правильно и с помощью чего можно делать срез отвода или трубы, в случае соединения под острыми и тупыми углами?</w:t>
      </w:r>
    </w:p>
    <w:p w:rsidR="00CC571B" w:rsidRPr="007B2C97" w:rsidRDefault="00CC571B" w:rsidP="00CC571B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7B2C97">
        <w:rPr>
          <w:b/>
          <w:sz w:val="28"/>
          <w:szCs w:val="28"/>
          <w:u w:val="single"/>
        </w:rPr>
        <w:t xml:space="preserve">Оформить работу и отправить по ссылке </w:t>
      </w:r>
      <w:hyperlink r:id="rId6" w:history="1">
        <w:r w:rsidRPr="007B2C97">
          <w:rPr>
            <w:rStyle w:val="a8"/>
            <w:b/>
            <w:sz w:val="28"/>
            <w:szCs w:val="28"/>
          </w:rPr>
          <w:t>https://vk.com/id308588669</w:t>
        </w:r>
      </w:hyperlink>
    </w:p>
    <w:p w:rsidR="00CC571B" w:rsidRPr="00247776" w:rsidRDefault="0002395A" w:rsidP="00CC571B">
      <w:pPr>
        <w:pStyle w:val="a7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Работу сдать до </w:t>
      </w:r>
      <w:r w:rsidR="00230724">
        <w:rPr>
          <w:b/>
          <w:sz w:val="28"/>
          <w:szCs w:val="28"/>
          <w:lang w:val="en-US"/>
        </w:rPr>
        <w:t>2</w:t>
      </w:r>
      <w:r w:rsidR="00230724">
        <w:rPr>
          <w:b/>
          <w:sz w:val="28"/>
          <w:szCs w:val="28"/>
        </w:rPr>
        <w:t>7</w:t>
      </w:r>
      <w:r w:rsidR="00247776" w:rsidRPr="00247776">
        <w:rPr>
          <w:b/>
          <w:sz w:val="28"/>
          <w:szCs w:val="28"/>
        </w:rPr>
        <w:t>.04.2020</w:t>
      </w:r>
    </w:p>
    <w:p w:rsidR="00CC571B" w:rsidRPr="00202425" w:rsidRDefault="00CC571B" w:rsidP="00CC571B">
      <w:pPr>
        <w:jc w:val="both"/>
        <w:rPr>
          <w:b/>
          <w:sz w:val="28"/>
          <w:szCs w:val="28"/>
          <w:u w:val="single"/>
        </w:rPr>
      </w:pPr>
    </w:p>
    <w:p w:rsidR="00CC571B" w:rsidRDefault="00CC571B" w:rsidP="00CC571B">
      <w:pPr>
        <w:rPr>
          <w:sz w:val="28"/>
          <w:szCs w:val="28"/>
        </w:rPr>
        <w:sectPr w:rsidR="00CC571B" w:rsidSect="00CC571B">
          <w:pgSz w:w="11906" w:h="16838"/>
          <w:pgMar w:top="851" w:right="1276" w:bottom="851" w:left="851" w:header="709" w:footer="709" w:gutter="0"/>
          <w:cols w:space="708"/>
          <w:docGrid w:linePitch="360"/>
        </w:sectPr>
      </w:pPr>
    </w:p>
    <w:p w:rsidR="00522AC9" w:rsidRDefault="00522AC9" w:rsidP="00CC571B">
      <w:pPr>
        <w:rPr>
          <w:sz w:val="28"/>
          <w:szCs w:val="28"/>
        </w:rPr>
      </w:pPr>
    </w:p>
    <w:p w:rsidR="00522AC9" w:rsidRDefault="00522AC9" w:rsidP="00E64853">
      <w:pPr>
        <w:jc w:val="center"/>
        <w:rPr>
          <w:sz w:val="28"/>
          <w:szCs w:val="28"/>
        </w:rPr>
      </w:pPr>
    </w:p>
    <w:p w:rsidR="00522AC9" w:rsidRDefault="00522AC9" w:rsidP="00E64853">
      <w:pPr>
        <w:jc w:val="center"/>
        <w:rPr>
          <w:sz w:val="28"/>
          <w:szCs w:val="28"/>
        </w:rPr>
      </w:pPr>
    </w:p>
    <w:p w:rsidR="00283C62" w:rsidRDefault="00283C62" w:rsidP="00ED7912">
      <w:pPr>
        <w:jc w:val="center"/>
        <w:rPr>
          <w:b/>
          <w:sz w:val="24"/>
          <w:szCs w:val="24"/>
        </w:rPr>
      </w:pPr>
    </w:p>
    <w:tbl>
      <w:tblPr>
        <w:tblW w:w="8204" w:type="pct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317"/>
        <w:gridCol w:w="2322"/>
        <w:gridCol w:w="320"/>
        <w:gridCol w:w="360"/>
        <w:gridCol w:w="470"/>
        <w:gridCol w:w="1256"/>
        <w:gridCol w:w="1651"/>
        <w:gridCol w:w="2207"/>
        <w:gridCol w:w="310"/>
        <w:gridCol w:w="275"/>
        <w:gridCol w:w="2923"/>
        <w:gridCol w:w="1146"/>
        <w:gridCol w:w="1696"/>
        <w:gridCol w:w="9769"/>
      </w:tblGrid>
      <w:tr w:rsidR="00ED7912" w:rsidTr="00237FA8">
        <w:trPr>
          <w:gridAfter w:val="1"/>
          <w:wAfter w:w="1953" w:type="pct"/>
        </w:trPr>
        <w:tc>
          <w:tcPr>
            <w:tcW w:w="304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7912" w:rsidRDefault="00ED7912" w:rsidP="00D062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ТЕХНОЛОГИЧЕСКАЯ КАРТА </w:t>
            </w:r>
          </w:p>
          <w:p w:rsidR="00ED7912" w:rsidRPr="00CC571B" w:rsidRDefault="00ED7912" w:rsidP="00CC57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C571B" w:rsidRPr="00CC571B">
              <w:rPr>
                <w:sz w:val="28"/>
                <w:szCs w:val="28"/>
              </w:rPr>
              <w:t>к</w:t>
            </w:r>
            <w:r w:rsidR="00CC571B">
              <w:rPr>
                <w:sz w:val="28"/>
                <w:szCs w:val="28"/>
              </w:rPr>
              <w:t xml:space="preserve"> заданию по</w:t>
            </w:r>
            <w:r w:rsidR="00CC571B" w:rsidRPr="00CC571B">
              <w:rPr>
                <w:sz w:val="28"/>
                <w:szCs w:val="28"/>
              </w:rPr>
              <w:t xml:space="preserve"> </w:t>
            </w:r>
            <w:r w:rsidR="00CC571B">
              <w:rPr>
                <w:sz w:val="28"/>
                <w:szCs w:val="28"/>
              </w:rPr>
              <w:t>Учебной практике УП.02</w:t>
            </w:r>
          </w:p>
          <w:p w:rsidR="00ED7912" w:rsidRPr="00583E83" w:rsidRDefault="00ED7912" w:rsidP="00CD0AF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“</w:t>
            </w:r>
            <w:r w:rsidR="00583E83" w:rsidRPr="00583E83">
              <w:rPr>
                <w:b/>
                <w:sz w:val="24"/>
                <w:szCs w:val="24"/>
              </w:rPr>
              <w:t>15.01.05 Сварщик (ручной и частично мех</w:t>
            </w:r>
            <w:r w:rsidR="00583E83">
              <w:rPr>
                <w:b/>
                <w:sz w:val="24"/>
                <w:szCs w:val="24"/>
              </w:rPr>
              <w:t>анизированной сварки (наплавки)</w:t>
            </w:r>
            <w:r w:rsidR="00583E83" w:rsidRPr="00583E83">
              <w:rPr>
                <w:b/>
                <w:sz w:val="24"/>
                <w:szCs w:val="24"/>
              </w:rPr>
              <w:t>”</w:t>
            </w:r>
            <w:proofErr w:type="gramEnd"/>
          </w:p>
        </w:tc>
      </w:tr>
      <w:tr w:rsidR="00ED7912" w:rsidTr="00237FA8">
        <w:trPr>
          <w:gridAfter w:val="1"/>
          <w:wAfter w:w="1953" w:type="pct"/>
          <w:trHeight w:val="338"/>
        </w:trPr>
        <w:tc>
          <w:tcPr>
            <w:tcW w:w="7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7912" w:rsidRDefault="004A58DF" w:rsidP="00CC571B">
            <w:r>
              <w:rPr>
                <w:b/>
              </w:rPr>
              <w:t>Тема</w:t>
            </w:r>
            <w:r w:rsidR="00CC571B">
              <w:rPr>
                <w:b/>
              </w:rPr>
              <w:t xml:space="preserve"> </w:t>
            </w:r>
            <w:r w:rsidRPr="004A58DF">
              <w:rPr>
                <w:b/>
              </w:rPr>
              <w:t xml:space="preserve">к </w:t>
            </w:r>
            <w:r w:rsidR="00CC571B">
              <w:rPr>
                <w:b/>
              </w:rPr>
              <w:t>уроку по УП 02</w:t>
            </w:r>
            <w:r w:rsidR="00ED7912">
              <w:rPr>
                <w:b/>
              </w:rPr>
              <w:t xml:space="preserve">: </w:t>
            </w:r>
          </w:p>
        </w:tc>
        <w:tc>
          <w:tcPr>
            <w:tcW w:w="22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2" w:rsidRDefault="00ED7912" w:rsidP="00407FDC"/>
        </w:tc>
      </w:tr>
      <w:tr w:rsidR="00ED7912" w:rsidTr="00237FA8">
        <w:trPr>
          <w:gridAfter w:val="1"/>
          <w:wAfter w:w="1953" w:type="pct"/>
        </w:trPr>
        <w:tc>
          <w:tcPr>
            <w:tcW w:w="10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7912" w:rsidRDefault="00ED7912" w:rsidP="00D062A9">
            <w:r>
              <w:rPr>
                <w:b/>
              </w:rPr>
              <w:t>Наименование</w:t>
            </w:r>
            <w:r w:rsidR="004A58DF">
              <w:rPr>
                <w:b/>
              </w:rPr>
              <w:t xml:space="preserve"> профессии </w:t>
            </w:r>
            <w:r w:rsidR="004A58DF" w:rsidRPr="004A58DF">
              <w:rPr>
                <w:b/>
              </w:rPr>
              <w:t>по основной профессиональной образовательной программе среднего профессионального образования – программе подготовки квалифицированны</w:t>
            </w:r>
            <w:r w:rsidR="004A58DF">
              <w:rPr>
                <w:b/>
              </w:rPr>
              <w:t>х рабочих, служащих</w:t>
            </w:r>
            <w:r>
              <w:rPr>
                <w:b/>
              </w:rPr>
              <w:t xml:space="preserve">: </w:t>
            </w:r>
          </w:p>
        </w:tc>
        <w:tc>
          <w:tcPr>
            <w:tcW w:w="203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12" w:rsidRDefault="00583E83" w:rsidP="00D062A9">
            <w:proofErr w:type="gramStart"/>
            <w:r w:rsidRPr="00583E83">
              <w:t>15.01.05 Сварщик (ручной и частично механизированной сварки (наплавки),</w:t>
            </w:r>
            <w:proofErr w:type="gramEnd"/>
          </w:p>
        </w:tc>
      </w:tr>
      <w:tr w:rsidR="00ED7912" w:rsidTr="00237FA8">
        <w:trPr>
          <w:gridAfter w:val="1"/>
          <w:wAfter w:w="1953" w:type="pct"/>
        </w:trPr>
        <w:tc>
          <w:tcPr>
            <w:tcW w:w="5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D7912" w:rsidRDefault="00F5134E" w:rsidP="00F5134E">
            <w:r>
              <w:rPr>
                <w:b/>
              </w:rPr>
              <w:t>Профессиональные компетенции:</w:t>
            </w:r>
          </w:p>
        </w:tc>
        <w:tc>
          <w:tcPr>
            <w:tcW w:w="24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1B" w:rsidRPr="0091178E" w:rsidRDefault="00CC571B" w:rsidP="00CC5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91178E">
              <w:t>ПК 1.1. Читать чертежи средней сложности и сложных сварных металлоконструкций.</w:t>
            </w:r>
          </w:p>
          <w:p w:rsidR="00CC571B" w:rsidRPr="0091178E" w:rsidRDefault="00CC571B" w:rsidP="00CC5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178E">
              <w:t>ПК 1.2. Использовать конструкторскую, нормативно-техническую и производственно-технологическую документацию по сварке.</w:t>
            </w:r>
          </w:p>
          <w:p w:rsidR="00CC571B" w:rsidRPr="0091178E" w:rsidRDefault="00CC571B" w:rsidP="00CC5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178E">
              <w:t>ПК 1.3. 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  <w:p w:rsidR="00CC571B" w:rsidRPr="0091178E" w:rsidRDefault="00CC571B" w:rsidP="00CC5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178E">
              <w:t>ПК 1.4. Подготавливать и проверять сварочные материалы для различных способов сварки.</w:t>
            </w:r>
          </w:p>
          <w:p w:rsidR="00CC571B" w:rsidRPr="0091178E" w:rsidRDefault="00CC571B" w:rsidP="00CC5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178E">
              <w:t>ПК 1.5. Выполнять сборку и подготовку элементов ко0нструкции под сварку.</w:t>
            </w:r>
          </w:p>
          <w:p w:rsidR="00CC571B" w:rsidRPr="0091178E" w:rsidRDefault="00CC571B" w:rsidP="00CC5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178E">
              <w:t>ПК 1.6. Проводить контроль подготовки и сборки элементов конструкции под сварку.</w:t>
            </w:r>
          </w:p>
          <w:p w:rsidR="00CC571B" w:rsidRPr="0091178E" w:rsidRDefault="00CC571B" w:rsidP="00CC5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178E">
              <w:t xml:space="preserve">ПК 1.7. Выполнять </w:t>
            </w:r>
            <w:proofErr w:type="gramStart"/>
            <w:r w:rsidRPr="0091178E">
              <w:t>предварительный</w:t>
            </w:r>
            <w:proofErr w:type="gramEnd"/>
            <w:r w:rsidRPr="0091178E">
              <w:t>, сопутствующий (межслойный) подогрева металла.</w:t>
            </w:r>
          </w:p>
          <w:p w:rsidR="00CC571B" w:rsidRPr="0091178E" w:rsidRDefault="00CC571B" w:rsidP="00CC5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178E">
              <w:t>ПК 1.8. Зачищать и удалять поверхностные дефекты сварных швов после сварки.</w:t>
            </w:r>
          </w:p>
          <w:p w:rsidR="00CD0AF5" w:rsidRDefault="00CC571B" w:rsidP="00CC571B">
            <w:r w:rsidRPr="0091178E">
      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      </w:r>
          </w:p>
        </w:tc>
      </w:tr>
      <w:tr w:rsidR="007E7C49" w:rsidTr="00237FA8">
        <w:trPr>
          <w:gridAfter w:val="1"/>
          <w:wAfter w:w="1953" w:type="pct"/>
        </w:trPr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E7C49" w:rsidRDefault="007E7C49" w:rsidP="00BF5AF2">
            <w:pPr>
              <w:ind w:right="-57"/>
            </w:pPr>
            <w:r>
              <w:rPr>
                <w:b/>
              </w:rPr>
              <w:t xml:space="preserve">ФИО </w:t>
            </w:r>
            <w:r w:rsidR="00BF5AF2">
              <w:rPr>
                <w:b/>
              </w:rPr>
              <w:t>студента</w:t>
            </w:r>
            <w:r>
              <w:rPr>
                <w:b/>
              </w:rPr>
              <w:t>:</w:t>
            </w:r>
          </w:p>
        </w:tc>
        <w:tc>
          <w:tcPr>
            <w:tcW w:w="8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C49" w:rsidRPr="00583E83" w:rsidRDefault="007E7C49" w:rsidP="007D720F">
            <w:pPr>
              <w:snapToGrid w:val="0"/>
            </w:pP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E7C49" w:rsidRDefault="00BF5AF2" w:rsidP="007D720F">
            <w:pPr>
              <w:snapToGrid w:val="0"/>
              <w:ind w:right="-57"/>
            </w:pPr>
            <w:r>
              <w:rPr>
                <w:b/>
              </w:rPr>
              <w:t>Подпись студента</w:t>
            </w:r>
            <w:r w:rsidR="007E7C49">
              <w:rPr>
                <w:b/>
              </w:rPr>
              <w:t>:</w:t>
            </w:r>
          </w:p>
        </w:tc>
        <w:tc>
          <w:tcPr>
            <w:tcW w:w="6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C49" w:rsidRDefault="007E7C49" w:rsidP="007D720F">
            <w:pPr>
              <w:snapToGrid w:val="0"/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E7C49" w:rsidRDefault="00BF5AF2" w:rsidP="007D720F">
            <w:r>
              <w:rPr>
                <w:b/>
              </w:rPr>
              <w:t>Разряд</w:t>
            </w:r>
            <w:r w:rsidR="007E7C49">
              <w:rPr>
                <w:b/>
              </w:rPr>
              <w:t>: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C49" w:rsidRPr="00CF6D38" w:rsidRDefault="007E7C49" w:rsidP="007D720F">
            <w:pPr>
              <w:rPr>
                <w:b/>
              </w:rPr>
            </w:pPr>
          </w:p>
        </w:tc>
      </w:tr>
      <w:tr w:rsidR="007E7C49" w:rsidTr="00237FA8">
        <w:trPr>
          <w:gridAfter w:val="1"/>
          <w:wAfter w:w="1953" w:type="pct"/>
        </w:trPr>
        <w:tc>
          <w:tcPr>
            <w:tcW w:w="304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7C49" w:rsidRDefault="007E7C49" w:rsidP="00D062A9">
            <w:pPr>
              <w:spacing w:before="120" w:after="120"/>
              <w:jc w:val="center"/>
            </w:pPr>
            <w:r>
              <w:rPr>
                <w:b/>
              </w:rPr>
              <w:t>ИСХОДНЫЕ ДАННЫЕ ПРАКТИЧЕСКОГО ЭТАПА</w:t>
            </w:r>
          </w:p>
        </w:tc>
      </w:tr>
      <w:tr w:rsidR="007E7C49" w:rsidTr="00237FA8">
        <w:trPr>
          <w:gridAfter w:val="1"/>
          <w:wAfter w:w="1953" w:type="pct"/>
        </w:trPr>
        <w:tc>
          <w:tcPr>
            <w:tcW w:w="304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000" w:type="pct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/>
            </w:tblPr>
            <w:tblGrid>
              <w:gridCol w:w="3093"/>
              <w:gridCol w:w="5236"/>
              <w:gridCol w:w="1196"/>
              <w:gridCol w:w="5604"/>
            </w:tblGrid>
            <w:tr w:rsidR="007E7C49" w:rsidTr="00C671A8">
              <w:trPr>
                <w:trHeight w:val="28"/>
              </w:trPr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7E7C49" w:rsidP="00D062A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7E7C49" w:rsidP="00D062A9">
                  <w:pPr>
                    <w:jc w:val="center"/>
                  </w:pPr>
                  <w:r>
                    <w:rPr>
                      <w:b/>
                    </w:rPr>
                    <w:t>Данные</w:t>
                  </w:r>
                </w:p>
              </w:tc>
            </w:tr>
            <w:tr w:rsidR="007E7C49" w:rsidTr="00C671A8"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7E7C49" w:rsidP="00D062A9">
                  <w:r>
                    <w:t>Способ сварки (номер процесса)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7E7C49" w:rsidP="00D062A9">
                  <w:r>
                    <w:t>Сварка ручная дуговая плавящимся покрытым электродом (111)</w:t>
                  </w:r>
                </w:p>
              </w:tc>
            </w:tr>
            <w:tr w:rsidR="007E7C49" w:rsidTr="00C671A8"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7E7C49" w:rsidP="00D062A9">
                  <w:r>
                    <w:t>Документация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1D2007" w:rsidP="001D2007">
                  <w:r>
                    <w:t>-</w:t>
                  </w:r>
                </w:p>
              </w:tc>
            </w:tr>
            <w:tr w:rsidR="007E7C49" w:rsidTr="00C671A8"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7E7C49" w:rsidP="00D062A9">
                  <w:r>
                    <w:t>Основные материалы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7C49" w:rsidRPr="00AD343A" w:rsidRDefault="007E7C49" w:rsidP="00CC571B">
                  <w:r w:rsidRPr="001A6A33">
                    <w:t>Дета</w:t>
                  </w:r>
                  <w:r w:rsidR="00BF5AF2">
                    <w:t xml:space="preserve">ли: </w:t>
                  </w:r>
                </w:p>
              </w:tc>
            </w:tr>
            <w:tr w:rsidR="007E7C49" w:rsidTr="00C671A8"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7C49" w:rsidRPr="005D116D" w:rsidRDefault="007E7C49" w:rsidP="00D062A9">
                  <w:r w:rsidRPr="005D116D">
                    <w:t>Сварочные материалы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C01383" w:rsidP="00CC571B">
                  <w:r w:rsidRPr="00C01383">
                    <w:t xml:space="preserve"> электроды марки </w:t>
                  </w:r>
                </w:p>
              </w:tc>
            </w:tr>
            <w:tr w:rsidR="007E7C49" w:rsidTr="00C671A8"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7E7C49" w:rsidP="00D062A9">
                  <w:r>
                    <w:lastRenderedPageBreak/>
                    <w:t>Инструмент и технологическая оснастка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22AC9" w:rsidRPr="00F70BDC" w:rsidRDefault="00522AC9" w:rsidP="00CC571B"/>
              </w:tc>
            </w:tr>
            <w:tr w:rsidR="00C671A8" w:rsidTr="00F70BDC"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671A8" w:rsidRDefault="00C671A8" w:rsidP="00D062A9">
                  <w:r>
                    <w:t>Сварные соединения</w:t>
                  </w:r>
                </w:p>
              </w:tc>
              <w:tc>
                <w:tcPr>
                  <w:tcW w:w="5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671A8" w:rsidRPr="00C671A8" w:rsidRDefault="00AD343A" w:rsidP="00CC571B">
                  <w:r>
                    <w:t xml:space="preserve">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671A8" w:rsidRPr="00C671A8" w:rsidRDefault="00C671A8" w:rsidP="00C671A8">
                  <w:pPr>
                    <w:jc w:val="center"/>
                  </w:pPr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671A8" w:rsidRPr="00353934" w:rsidRDefault="00C671A8" w:rsidP="00D062A9"/>
              </w:tc>
            </w:tr>
            <w:tr w:rsidR="00F70BDC" w:rsidTr="00F70BDC">
              <w:trPr>
                <w:trHeight w:val="254"/>
              </w:trPr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70BDC" w:rsidRDefault="00F70BDC" w:rsidP="00D062A9">
                  <w:r>
                    <w:t>Положение сварки</w:t>
                  </w:r>
                </w:p>
              </w:tc>
              <w:tc>
                <w:tcPr>
                  <w:tcW w:w="52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70BDC" w:rsidRPr="000823FC" w:rsidRDefault="00F70BDC" w:rsidP="00AD343A"/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F70BDC" w:rsidRPr="00C671A8" w:rsidRDefault="00F70BDC" w:rsidP="00C671A8"/>
              </w:tc>
              <w:tc>
                <w:tcPr>
                  <w:tcW w:w="5603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0BDC" w:rsidRPr="00353934" w:rsidRDefault="00F70BDC" w:rsidP="00353934"/>
              </w:tc>
            </w:tr>
            <w:tr w:rsidR="007E7C49" w:rsidTr="00F70BDC">
              <w:trPr>
                <w:trHeight w:val="444"/>
              </w:trPr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7E7C49" w:rsidP="00D062A9">
                  <w:r w:rsidRPr="00F5134E">
                    <w:t>Сварочное оборудование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2200F" w:rsidRPr="00BE0BB3" w:rsidRDefault="0032200F" w:rsidP="00BE0BB3"/>
              </w:tc>
            </w:tr>
            <w:tr w:rsidR="007E7C49" w:rsidTr="00C671A8"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7E7C49" w:rsidP="00CE1AD8">
                  <w:r w:rsidRPr="00CE1AD8">
                    <w:rPr>
                      <w:bCs/>
                      <w:szCs w:val="24"/>
                    </w:rPr>
                    <w:t xml:space="preserve">Время выполнения практического этапа: </w:t>
                  </w:r>
                </w:p>
              </w:tc>
              <w:tc>
                <w:tcPr>
                  <w:tcW w:w="120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E7C49" w:rsidRDefault="00CD0AF5" w:rsidP="008B2313">
                  <w:pPr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60 минут</w:t>
                  </w:r>
                </w:p>
                <w:p w:rsidR="00407FDC" w:rsidRDefault="00407FDC" w:rsidP="008B2313">
                  <w:pPr>
                    <w:rPr>
                      <w:bCs/>
                      <w:szCs w:val="24"/>
                    </w:rPr>
                  </w:pPr>
                </w:p>
                <w:p w:rsidR="0032200F" w:rsidRPr="004F6CF2" w:rsidRDefault="0032200F" w:rsidP="008B2313"/>
              </w:tc>
            </w:tr>
          </w:tbl>
          <w:p w:rsidR="007E7C49" w:rsidRDefault="007E7C49" w:rsidP="00D062A9"/>
        </w:tc>
      </w:tr>
      <w:tr w:rsidR="007E7C49" w:rsidTr="00237FA8">
        <w:trPr>
          <w:gridAfter w:val="1"/>
          <w:wAfter w:w="1953" w:type="pct"/>
        </w:trPr>
        <w:tc>
          <w:tcPr>
            <w:tcW w:w="304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E7C49" w:rsidRDefault="007E7C49" w:rsidP="00D062A9">
            <w:pPr>
              <w:jc w:val="center"/>
            </w:pPr>
            <w:r>
              <w:rPr>
                <w:b/>
              </w:rPr>
              <w:lastRenderedPageBreak/>
              <w:t>КОНСТРУКТИВНЫЕ ЭЛЕМЕНТЫ СОЕДИНЕНИЯ И СВАРНОГО ШВА</w:t>
            </w:r>
          </w:p>
        </w:tc>
      </w:tr>
      <w:tr w:rsidR="006B1BF3" w:rsidTr="00237FA8">
        <w:trPr>
          <w:gridAfter w:val="1"/>
          <w:wAfter w:w="1953" w:type="pct"/>
          <w:trHeight w:val="1981"/>
        </w:trPr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AC9" w:rsidRPr="0061077F" w:rsidRDefault="00522AC9" w:rsidP="00522AC9">
            <w:pPr>
              <w:jc w:val="center"/>
              <w:rPr>
                <w:noProof/>
                <w:lang w:eastAsia="ru-RU"/>
              </w:rPr>
            </w:pPr>
          </w:p>
          <w:p w:rsidR="00B9252A" w:rsidRPr="0061077F" w:rsidRDefault="00B9252A" w:rsidP="00522AC9">
            <w:pPr>
              <w:jc w:val="center"/>
              <w:rPr>
                <w:noProof/>
                <w:lang w:eastAsia="ru-RU"/>
              </w:rPr>
            </w:pPr>
          </w:p>
          <w:p w:rsidR="00B9252A" w:rsidRPr="0061077F" w:rsidRDefault="00B9252A" w:rsidP="00522AC9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2A" w:rsidRPr="0061077F" w:rsidRDefault="00B9252A" w:rsidP="00D062A9">
            <w:pPr>
              <w:jc w:val="center"/>
              <w:rPr>
                <w:noProof/>
                <w:lang w:eastAsia="ru-RU"/>
              </w:rPr>
            </w:pPr>
          </w:p>
          <w:p w:rsidR="006B1BF3" w:rsidRDefault="006B1BF3" w:rsidP="00B9252A">
            <w:pPr>
              <w:rPr>
                <w:noProof/>
                <w:lang w:eastAsia="ru-RU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B1BF3" w:rsidRDefault="006B1BF3" w:rsidP="00D062A9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BF3" w:rsidRDefault="006B1BF3" w:rsidP="00D062A9">
            <w:pPr>
              <w:jc w:val="center"/>
              <w:rPr>
                <w:noProof/>
                <w:lang w:eastAsia="ru-RU"/>
              </w:rPr>
            </w:pPr>
          </w:p>
        </w:tc>
      </w:tr>
      <w:tr w:rsidR="00A04727" w:rsidTr="00237FA8">
        <w:trPr>
          <w:gridAfter w:val="1"/>
          <w:wAfter w:w="1953" w:type="pct"/>
        </w:trPr>
        <w:tc>
          <w:tcPr>
            <w:tcW w:w="304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04727" w:rsidRDefault="00A04727" w:rsidP="00D062A9">
            <w:pPr>
              <w:jc w:val="center"/>
            </w:pPr>
            <w:r>
              <w:rPr>
                <w:b/>
              </w:rPr>
              <w:t>РЕЖИМЫ СВАРКИ</w:t>
            </w:r>
          </w:p>
        </w:tc>
      </w:tr>
      <w:tr w:rsidR="00A04727" w:rsidTr="00237FA8">
        <w:trPr>
          <w:gridAfter w:val="1"/>
          <w:wAfter w:w="1953" w:type="pct"/>
        </w:trPr>
        <w:tc>
          <w:tcPr>
            <w:tcW w:w="304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27" w:rsidRPr="006F7D38" w:rsidRDefault="00A04727" w:rsidP="00D062A9">
            <w:pPr>
              <w:rPr>
                <w:b/>
                <w:sz w:val="2"/>
              </w:rPr>
            </w:pPr>
          </w:p>
          <w:tbl>
            <w:tblPr>
              <w:tblW w:w="4996" w:type="pct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/>
            </w:tblPr>
            <w:tblGrid>
              <w:gridCol w:w="1456"/>
              <w:gridCol w:w="1801"/>
              <w:gridCol w:w="2126"/>
              <w:gridCol w:w="3686"/>
              <w:gridCol w:w="6048"/>
            </w:tblGrid>
            <w:tr w:rsidR="008E6CB1" w:rsidTr="008E6CB1">
              <w:trPr>
                <w:trHeight w:val="95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7D38" w:rsidRDefault="006F7D38" w:rsidP="00F112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Слой шва</w:t>
                  </w: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F7D38" w:rsidRDefault="006F7D38" w:rsidP="00F112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Марка электрода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7D38" w:rsidRDefault="006F7D38" w:rsidP="00F112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Ø электрода, </w:t>
                  </w:r>
                  <w:proofErr w:type="gramStart"/>
                  <w:r>
                    <w:rPr>
                      <w:b/>
                    </w:rPr>
                    <w:t>мм</w:t>
                  </w:r>
                  <w:proofErr w:type="gram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7D38" w:rsidRPr="001D2007" w:rsidRDefault="006F7D38" w:rsidP="00F11248">
                  <w:pPr>
                    <w:jc w:val="center"/>
                    <w:rPr>
                      <w:b/>
                    </w:rPr>
                  </w:pPr>
                  <w:r w:rsidRPr="001D2007">
                    <w:rPr>
                      <w:b/>
                    </w:rPr>
                    <w:t>Род/полярность тока</w:t>
                  </w:r>
                </w:p>
              </w:tc>
              <w:tc>
                <w:tcPr>
                  <w:tcW w:w="6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7D38" w:rsidRPr="001D2007" w:rsidRDefault="006F7D38" w:rsidP="00F11248">
                  <w:pPr>
                    <w:jc w:val="center"/>
                  </w:pPr>
                  <w:r w:rsidRPr="001D2007">
                    <w:rPr>
                      <w:b/>
                    </w:rPr>
                    <w:t>Сварочный ток, А</w:t>
                  </w:r>
                </w:p>
              </w:tc>
            </w:tr>
            <w:tr w:rsidR="00522AC9" w:rsidTr="00673378">
              <w:trPr>
                <w:trHeight w:val="383"/>
              </w:trPr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522AC9" w:rsidRPr="0056279B" w:rsidRDefault="00522AC9" w:rsidP="00F11248">
                  <w:pPr>
                    <w:jc w:val="center"/>
                  </w:pPr>
                </w:p>
              </w:tc>
              <w:tc>
                <w:tcPr>
                  <w:tcW w:w="18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:rsidR="00522AC9" w:rsidRDefault="00522AC9" w:rsidP="00F11248">
                  <w:pPr>
                    <w:jc w:val="center"/>
                  </w:pPr>
                </w:p>
                <w:p w:rsidR="00522AC9" w:rsidRPr="00BE0BB3" w:rsidRDefault="00522AC9" w:rsidP="00F11248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522AC9" w:rsidRPr="0056279B" w:rsidRDefault="00522AC9" w:rsidP="00847002">
                  <w:pPr>
                    <w:jc w:val="center"/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522AC9" w:rsidRPr="001D2007" w:rsidRDefault="00522AC9" w:rsidP="00F11248">
                  <w:pPr>
                    <w:jc w:val="center"/>
                  </w:pPr>
                </w:p>
              </w:tc>
              <w:tc>
                <w:tcPr>
                  <w:tcW w:w="604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22AC9" w:rsidRPr="001D2007" w:rsidRDefault="00522AC9" w:rsidP="0080163B">
                  <w:pPr>
                    <w:jc w:val="center"/>
                  </w:pPr>
                </w:p>
              </w:tc>
            </w:tr>
          </w:tbl>
          <w:p w:rsidR="006F7D38" w:rsidRDefault="006F7D38" w:rsidP="00D062A9">
            <w:pPr>
              <w:rPr>
                <w:b/>
              </w:rPr>
            </w:pPr>
          </w:p>
        </w:tc>
      </w:tr>
      <w:tr w:rsidR="00A04727" w:rsidTr="00237FA8">
        <w:trPr>
          <w:gridAfter w:val="1"/>
          <w:wAfter w:w="1953" w:type="pct"/>
          <w:trHeight w:val="172"/>
        </w:trPr>
        <w:tc>
          <w:tcPr>
            <w:tcW w:w="304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4727" w:rsidRDefault="00A04727" w:rsidP="00D062A9">
            <w:pPr>
              <w:spacing w:before="120" w:after="120"/>
              <w:jc w:val="center"/>
            </w:pPr>
            <w:r>
              <w:rPr>
                <w:b/>
              </w:rPr>
              <w:t>ТРЕБОВАНИЯ К ПРИХВАТКЕ</w:t>
            </w:r>
          </w:p>
        </w:tc>
      </w:tr>
      <w:tr w:rsidR="00A04727" w:rsidTr="00237FA8">
        <w:trPr>
          <w:gridAfter w:val="1"/>
          <w:wAfter w:w="1953" w:type="pct"/>
          <w:trHeight w:val="355"/>
        </w:trPr>
        <w:tc>
          <w:tcPr>
            <w:tcW w:w="304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27" w:rsidRDefault="00A04727" w:rsidP="00975CF7"/>
        </w:tc>
      </w:tr>
      <w:tr w:rsidR="00A04727" w:rsidTr="00237FA8">
        <w:trPr>
          <w:gridAfter w:val="1"/>
          <w:wAfter w:w="1953" w:type="pct"/>
        </w:trPr>
        <w:tc>
          <w:tcPr>
            <w:tcW w:w="304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4727" w:rsidRDefault="00A04727" w:rsidP="00D062A9">
            <w:pPr>
              <w:spacing w:before="120" w:after="120"/>
              <w:jc w:val="center"/>
            </w:pPr>
            <w:r>
              <w:rPr>
                <w:b/>
              </w:rPr>
              <w:t>ДОПОЛНИТЕЛЬНЫЕ ТРЕБОВАНИЯ И РЕКОМЕНДАЦИИ</w:t>
            </w:r>
          </w:p>
        </w:tc>
      </w:tr>
      <w:tr w:rsidR="00A04727" w:rsidTr="00237FA8">
        <w:trPr>
          <w:gridAfter w:val="1"/>
          <w:wAfter w:w="1953" w:type="pct"/>
        </w:trPr>
        <w:tc>
          <w:tcPr>
            <w:tcW w:w="304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27" w:rsidRPr="00CC571B" w:rsidRDefault="00A04727" w:rsidP="00CC571B"/>
        </w:tc>
      </w:tr>
      <w:tr w:rsidR="00A04727" w:rsidTr="00237FA8">
        <w:trPr>
          <w:gridAfter w:val="1"/>
          <w:wAfter w:w="1953" w:type="pct"/>
          <w:trHeight w:val="28"/>
        </w:trPr>
        <w:tc>
          <w:tcPr>
            <w:tcW w:w="304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4727" w:rsidRDefault="00A04727" w:rsidP="00D062A9">
            <w:pPr>
              <w:jc w:val="center"/>
            </w:pPr>
            <w:r>
              <w:rPr>
                <w:b/>
              </w:rPr>
              <w:t>ПЕРЕЧЕНЬ И ПОСЛЕДОВАТЕЛЬНОСТЬ ОПЕРАЦИЙ</w:t>
            </w:r>
          </w:p>
        </w:tc>
      </w:tr>
      <w:tr w:rsidR="00A04727" w:rsidTr="00237FA8">
        <w:trPr>
          <w:gridAfter w:val="1"/>
          <w:wAfter w:w="1953" w:type="pct"/>
        </w:trPr>
        <w:tc>
          <w:tcPr>
            <w:tcW w:w="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Default="00A04727" w:rsidP="00D062A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Default="00A04727" w:rsidP="00D062A9">
            <w:pPr>
              <w:jc w:val="center"/>
              <w:rPr>
                <w:b/>
              </w:rPr>
            </w:pPr>
            <w:r>
              <w:rPr>
                <w:b/>
              </w:rPr>
              <w:t>Операция</w:t>
            </w:r>
          </w:p>
        </w:tc>
        <w:tc>
          <w:tcPr>
            <w:tcW w:w="195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727" w:rsidRDefault="00A04727" w:rsidP="00D062A9">
            <w:pPr>
              <w:jc w:val="center"/>
              <w:rPr>
                <w:b/>
              </w:rPr>
            </w:pPr>
            <w:r>
              <w:rPr>
                <w:b/>
              </w:rPr>
              <w:t>Содержание операций</w:t>
            </w: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727" w:rsidRDefault="00A04727" w:rsidP="009C40F2">
            <w:pPr>
              <w:ind w:right="-81"/>
              <w:jc w:val="center"/>
            </w:pPr>
            <w:r>
              <w:rPr>
                <w:b/>
              </w:rPr>
              <w:t>Оборудование и инструмент</w:t>
            </w:r>
          </w:p>
        </w:tc>
      </w:tr>
      <w:tr w:rsidR="00237FA8" w:rsidTr="00237FA8">
        <w:tc>
          <w:tcPr>
            <w:tcW w:w="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FA8" w:rsidRDefault="00237FA8" w:rsidP="00ED7912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FA8" w:rsidRDefault="00237FA8" w:rsidP="00D062A9">
            <w:r>
              <w:t xml:space="preserve">Входной контроль </w:t>
            </w:r>
          </w:p>
        </w:tc>
        <w:tc>
          <w:tcPr>
            <w:tcW w:w="195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FA8" w:rsidRPr="0032200F" w:rsidRDefault="00237FA8" w:rsidP="00CC571B">
            <w:pPr>
              <w:pStyle w:val="a3"/>
              <w:spacing w:after="0" w:line="240" w:lineRule="auto"/>
              <w:ind w:left="0" w:right="-56"/>
              <w:rPr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FA8" w:rsidRPr="00677B2D" w:rsidRDefault="00237FA8" w:rsidP="009C40F2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953" w:type="pct"/>
            <w:vAlign w:val="center"/>
          </w:tcPr>
          <w:p w:rsidR="00237FA8" w:rsidRPr="00677B2D" w:rsidRDefault="00237FA8" w:rsidP="001C6734">
            <w:pPr>
              <w:pStyle w:val="a3"/>
              <w:spacing w:after="0" w:line="240" w:lineRule="auto"/>
              <w:ind w:left="0" w:right="-56"/>
              <w:rPr>
                <w:sz w:val="18"/>
                <w:szCs w:val="18"/>
              </w:rPr>
            </w:pPr>
          </w:p>
        </w:tc>
      </w:tr>
      <w:tr w:rsidR="00237FA8" w:rsidTr="00237FA8">
        <w:tc>
          <w:tcPr>
            <w:tcW w:w="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FA8" w:rsidRDefault="00237FA8" w:rsidP="00ED7912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FA8" w:rsidRDefault="00237FA8" w:rsidP="00D062A9">
            <w:r>
              <w:t xml:space="preserve">Подготовка </w:t>
            </w:r>
          </w:p>
          <w:p w:rsidR="00237FA8" w:rsidRDefault="00237FA8" w:rsidP="00D062A9">
            <w:r>
              <w:t>к сборке</w:t>
            </w:r>
          </w:p>
        </w:tc>
        <w:tc>
          <w:tcPr>
            <w:tcW w:w="195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FA8" w:rsidRPr="00677B2D" w:rsidRDefault="00237FA8" w:rsidP="00CC571B">
            <w:pPr>
              <w:pStyle w:val="a3"/>
              <w:spacing w:after="0" w:line="240" w:lineRule="auto"/>
              <w:ind w:left="0" w:right="-56"/>
              <w:rPr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FA8" w:rsidRPr="00677B2D" w:rsidRDefault="00237FA8" w:rsidP="0032200F">
            <w:pPr>
              <w:ind w:right="-81"/>
              <w:rPr>
                <w:sz w:val="18"/>
                <w:szCs w:val="18"/>
              </w:rPr>
            </w:pPr>
          </w:p>
        </w:tc>
        <w:tc>
          <w:tcPr>
            <w:tcW w:w="1953" w:type="pct"/>
            <w:vAlign w:val="center"/>
          </w:tcPr>
          <w:p w:rsidR="00237FA8" w:rsidRPr="001D1F60" w:rsidRDefault="00237FA8" w:rsidP="001C6734">
            <w:pPr>
              <w:pStyle w:val="a3"/>
              <w:spacing w:after="0" w:line="240" w:lineRule="auto"/>
              <w:ind w:left="0" w:right="-56"/>
              <w:rPr>
                <w:b/>
                <w:sz w:val="18"/>
                <w:szCs w:val="18"/>
              </w:rPr>
            </w:pPr>
          </w:p>
        </w:tc>
      </w:tr>
      <w:tr w:rsidR="00237FA8" w:rsidTr="00237FA8">
        <w:trPr>
          <w:gridAfter w:val="1"/>
          <w:wAfter w:w="1953" w:type="pct"/>
          <w:trHeight w:val="320"/>
        </w:trPr>
        <w:tc>
          <w:tcPr>
            <w:tcW w:w="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FA8" w:rsidRDefault="00237FA8" w:rsidP="00ED7912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FA8" w:rsidRDefault="00237FA8" w:rsidP="00D062A9">
            <w:r>
              <w:t>Сборка</w:t>
            </w:r>
          </w:p>
        </w:tc>
        <w:tc>
          <w:tcPr>
            <w:tcW w:w="195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FA8" w:rsidRPr="00677B2D" w:rsidRDefault="00237FA8" w:rsidP="00CC571B">
            <w:pPr>
              <w:pStyle w:val="a3"/>
              <w:spacing w:after="0" w:line="240" w:lineRule="auto"/>
              <w:ind w:left="0" w:right="-56"/>
              <w:rPr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FA8" w:rsidRPr="00677B2D" w:rsidRDefault="00237FA8" w:rsidP="009C40F2">
            <w:pPr>
              <w:ind w:right="-81"/>
              <w:rPr>
                <w:sz w:val="18"/>
                <w:szCs w:val="18"/>
              </w:rPr>
            </w:pPr>
          </w:p>
        </w:tc>
      </w:tr>
      <w:tr w:rsidR="00237FA8" w:rsidTr="00237FA8">
        <w:trPr>
          <w:gridAfter w:val="1"/>
          <w:wAfter w:w="1953" w:type="pct"/>
        </w:trPr>
        <w:tc>
          <w:tcPr>
            <w:tcW w:w="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FA8" w:rsidRDefault="00237FA8" w:rsidP="00ED7912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FA8" w:rsidRDefault="00237FA8" w:rsidP="00D062A9">
            <w:r>
              <w:t xml:space="preserve">Контроль сборки </w:t>
            </w:r>
          </w:p>
        </w:tc>
        <w:tc>
          <w:tcPr>
            <w:tcW w:w="195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FA8" w:rsidRPr="001D1F60" w:rsidRDefault="00237FA8" w:rsidP="00CC571B">
            <w:pPr>
              <w:pStyle w:val="a3"/>
              <w:spacing w:after="0" w:line="240" w:lineRule="auto"/>
              <w:ind w:left="0" w:right="-56"/>
              <w:rPr>
                <w:b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FA8" w:rsidRPr="00677B2D" w:rsidRDefault="00237FA8" w:rsidP="009C40F2">
            <w:pPr>
              <w:ind w:right="-81"/>
              <w:rPr>
                <w:sz w:val="18"/>
                <w:szCs w:val="18"/>
              </w:rPr>
            </w:pPr>
          </w:p>
        </w:tc>
      </w:tr>
      <w:tr w:rsidR="00237FA8" w:rsidTr="00237FA8">
        <w:trPr>
          <w:gridAfter w:val="1"/>
          <w:wAfter w:w="1953" w:type="pct"/>
          <w:trHeight w:val="28"/>
        </w:trPr>
        <w:tc>
          <w:tcPr>
            <w:tcW w:w="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FA8" w:rsidRDefault="00237FA8" w:rsidP="00ED7912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FA8" w:rsidRDefault="00237FA8" w:rsidP="00D062A9">
            <w:r>
              <w:t xml:space="preserve">Предварительный </w:t>
            </w:r>
          </w:p>
          <w:p w:rsidR="00237FA8" w:rsidRDefault="00237FA8" w:rsidP="00677B2D">
            <w:r>
              <w:t>подогрев</w:t>
            </w:r>
          </w:p>
        </w:tc>
        <w:tc>
          <w:tcPr>
            <w:tcW w:w="195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FA8" w:rsidRPr="00677B2D" w:rsidRDefault="00237FA8" w:rsidP="00CC571B">
            <w:pPr>
              <w:pStyle w:val="a3"/>
              <w:spacing w:after="0" w:line="240" w:lineRule="auto"/>
              <w:ind w:left="0" w:right="-56"/>
              <w:rPr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FA8" w:rsidRPr="00677B2D" w:rsidRDefault="00237FA8" w:rsidP="009C40F2">
            <w:pPr>
              <w:ind w:right="-81"/>
              <w:rPr>
                <w:sz w:val="18"/>
                <w:szCs w:val="18"/>
              </w:rPr>
            </w:pPr>
          </w:p>
        </w:tc>
      </w:tr>
      <w:tr w:rsidR="00237FA8" w:rsidTr="00237FA8">
        <w:trPr>
          <w:gridAfter w:val="1"/>
          <w:wAfter w:w="1953" w:type="pct"/>
          <w:trHeight w:val="28"/>
        </w:trPr>
        <w:tc>
          <w:tcPr>
            <w:tcW w:w="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7FA8" w:rsidRDefault="00237FA8" w:rsidP="00ED7912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7FA8" w:rsidRDefault="00237FA8" w:rsidP="00D062A9">
            <w:r>
              <w:t xml:space="preserve">Сварка </w:t>
            </w:r>
          </w:p>
        </w:tc>
        <w:tc>
          <w:tcPr>
            <w:tcW w:w="1953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7FA8" w:rsidRPr="00677B2D" w:rsidRDefault="00237FA8" w:rsidP="006F7D38">
            <w:pPr>
              <w:tabs>
                <w:tab w:val="num" w:pos="226"/>
              </w:tabs>
              <w:ind w:right="-56"/>
              <w:rPr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FA8" w:rsidRPr="00677B2D" w:rsidRDefault="00237FA8" w:rsidP="009C40F2">
            <w:pPr>
              <w:ind w:right="-81"/>
              <w:rPr>
                <w:sz w:val="18"/>
                <w:szCs w:val="18"/>
              </w:rPr>
            </w:pPr>
          </w:p>
        </w:tc>
      </w:tr>
      <w:tr w:rsidR="00237FA8" w:rsidTr="00237FA8">
        <w:trPr>
          <w:gridAfter w:val="1"/>
          <w:wAfter w:w="1953" w:type="pct"/>
          <w:trHeight w:val="28"/>
        </w:trPr>
        <w:tc>
          <w:tcPr>
            <w:tcW w:w="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FA8" w:rsidRDefault="00237FA8" w:rsidP="00ED7912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FA8" w:rsidRDefault="00237FA8" w:rsidP="00D062A9">
            <w:r>
              <w:t>Контроль качества</w:t>
            </w:r>
          </w:p>
        </w:tc>
        <w:tc>
          <w:tcPr>
            <w:tcW w:w="1953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FA8" w:rsidRPr="00677B2D" w:rsidRDefault="00237FA8" w:rsidP="001D1F60">
            <w:pPr>
              <w:tabs>
                <w:tab w:val="num" w:pos="226"/>
              </w:tabs>
              <w:ind w:right="-56"/>
              <w:rPr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FA8" w:rsidRPr="00677B2D" w:rsidRDefault="00237FA8" w:rsidP="009C40F2">
            <w:pPr>
              <w:ind w:right="-81"/>
              <w:rPr>
                <w:sz w:val="18"/>
                <w:szCs w:val="18"/>
              </w:rPr>
            </w:pPr>
          </w:p>
        </w:tc>
      </w:tr>
      <w:tr w:rsidR="00237FA8" w:rsidTr="00237FA8">
        <w:trPr>
          <w:gridAfter w:val="1"/>
          <w:wAfter w:w="1953" w:type="pct"/>
          <w:trHeight w:val="172"/>
        </w:trPr>
        <w:tc>
          <w:tcPr>
            <w:tcW w:w="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7FA8" w:rsidRDefault="00237FA8" w:rsidP="00ED7912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7FA8" w:rsidRDefault="00237FA8" w:rsidP="00D062A9">
            <w:r>
              <w:t xml:space="preserve">Исправление </w:t>
            </w:r>
          </w:p>
          <w:p w:rsidR="00237FA8" w:rsidRDefault="00237FA8" w:rsidP="00D062A9">
            <w:r>
              <w:t>дефектов</w:t>
            </w:r>
          </w:p>
        </w:tc>
        <w:tc>
          <w:tcPr>
            <w:tcW w:w="195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7FA8" w:rsidRPr="00677B2D" w:rsidRDefault="00237FA8" w:rsidP="00CC571B">
            <w:pPr>
              <w:pStyle w:val="a3"/>
              <w:spacing w:after="0" w:line="240" w:lineRule="auto"/>
              <w:ind w:left="0" w:right="-56"/>
              <w:rPr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FA8" w:rsidRPr="00677B2D" w:rsidRDefault="00237FA8" w:rsidP="009C40F2">
            <w:pPr>
              <w:ind w:right="-81"/>
              <w:rPr>
                <w:sz w:val="18"/>
                <w:szCs w:val="18"/>
              </w:rPr>
            </w:pPr>
          </w:p>
        </w:tc>
      </w:tr>
      <w:tr w:rsidR="00237FA8" w:rsidTr="00237FA8">
        <w:trPr>
          <w:gridAfter w:val="1"/>
          <w:wAfter w:w="1953" w:type="pct"/>
        </w:trPr>
        <w:tc>
          <w:tcPr>
            <w:tcW w:w="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FA8" w:rsidRDefault="00237FA8" w:rsidP="00ED7912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FA8" w:rsidRDefault="00237FA8" w:rsidP="00D062A9">
            <w:r>
              <w:t>Окончание работы</w:t>
            </w:r>
          </w:p>
        </w:tc>
        <w:tc>
          <w:tcPr>
            <w:tcW w:w="195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FA8" w:rsidRPr="001D1F60" w:rsidRDefault="00237FA8" w:rsidP="00CC571B">
            <w:pPr>
              <w:pStyle w:val="a3"/>
              <w:spacing w:after="0" w:line="240" w:lineRule="auto"/>
              <w:ind w:left="0" w:right="-56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FA8" w:rsidRPr="00677B2D" w:rsidRDefault="00237FA8" w:rsidP="009C40F2">
            <w:pPr>
              <w:ind w:right="-81"/>
              <w:rPr>
                <w:sz w:val="18"/>
                <w:szCs w:val="18"/>
              </w:rPr>
            </w:pPr>
          </w:p>
        </w:tc>
      </w:tr>
    </w:tbl>
    <w:p w:rsidR="00677B2D" w:rsidRDefault="00677B2D" w:rsidP="00FD597B">
      <w:pPr>
        <w:rPr>
          <w:sz w:val="24"/>
          <w:szCs w:val="24"/>
        </w:rPr>
      </w:pPr>
    </w:p>
    <w:sectPr w:rsidR="00677B2D" w:rsidSect="00CC571B">
      <w:pgSz w:w="16838" w:h="11906" w:orient="landscape"/>
      <w:pgMar w:top="127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7912"/>
    <w:rsid w:val="00004E59"/>
    <w:rsid w:val="00013B27"/>
    <w:rsid w:val="0002395A"/>
    <w:rsid w:val="00035868"/>
    <w:rsid w:val="00041D7F"/>
    <w:rsid w:val="00056CDE"/>
    <w:rsid w:val="00063871"/>
    <w:rsid w:val="00063A0A"/>
    <w:rsid w:val="000823FC"/>
    <w:rsid w:val="00095C98"/>
    <w:rsid w:val="00107CAE"/>
    <w:rsid w:val="00111F83"/>
    <w:rsid w:val="001273EA"/>
    <w:rsid w:val="00146D26"/>
    <w:rsid w:val="00147153"/>
    <w:rsid w:val="0015409B"/>
    <w:rsid w:val="0019222F"/>
    <w:rsid w:val="001A6A33"/>
    <w:rsid w:val="001B4D91"/>
    <w:rsid w:val="001D1F60"/>
    <w:rsid w:val="001D2007"/>
    <w:rsid w:val="001F1C2B"/>
    <w:rsid w:val="00222DEB"/>
    <w:rsid w:val="00230724"/>
    <w:rsid w:val="00237FA8"/>
    <w:rsid w:val="00247776"/>
    <w:rsid w:val="00283C62"/>
    <w:rsid w:val="003071BC"/>
    <w:rsid w:val="00314DCF"/>
    <w:rsid w:val="0032200F"/>
    <w:rsid w:val="00342D3B"/>
    <w:rsid w:val="00344502"/>
    <w:rsid w:val="00344DA4"/>
    <w:rsid w:val="00353934"/>
    <w:rsid w:val="00363B07"/>
    <w:rsid w:val="00377C4E"/>
    <w:rsid w:val="00395CDB"/>
    <w:rsid w:val="003B3CCA"/>
    <w:rsid w:val="003C2981"/>
    <w:rsid w:val="003D2143"/>
    <w:rsid w:val="003D54C4"/>
    <w:rsid w:val="003F1766"/>
    <w:rsid w:val="003F6C85"/>
    <w:rsid w:val="003F79C3"/>
    <w:rsid w:val="00406FFC"/>
    <w:rsid w:val="00407FDC"/>
    <w:rsid w:val="00440313"/>
    <w:rsid w:val="004A58DF"/>
    <w:rsid w:val="004D2306"/>
    <w:rsid w:val="004E2558"/>
    <w:rsid w:val="004F1426"/>
    <w:rsid w:val="004F6CF2"/>
    <w:rsid w:val="00504CC7"/>
    <w:rsid w:val="005137B8"/>
    <w:rsid w:val="00517F5A"/>
    <w:rsid w:val="005222EE"/>
    <w:rsid w:val="00522AC9"/>
    <w:rsid w:val="00535379"/>
    <w:rsid w:val="005521E8"/>
    <w:rsid w:val="0056279B"/>
    <w:rsid w:val="00574368"/>
    <w:rsid w:val="00575D65"/>
    <w:rsid w:val="00583E83"/>
    <w:rsid w:val="005A3967"/>
    <w:rsid w:val="005C16D5"/>
    <w:rsid w:val="005C298C"/>
    <w:rsid w:val="005C665D"/>
    <w:rsid w:val="005D116D"/>
    <w:rsid w:val="005E3DD4"/>
    <w:rsid w:val="005F41D9"/>
    <w:rsid w:val="0060128B"/>
    <w:rsid w:val="0061077F"/>
    <w:rsid w:val="00610AEE"/>
    <w:rsid w:val="0061314A"/>
    <w:rsid w:val="0063747A"/>
    <w:rsid w:val="00664B0B"/>
    <w:rsid w:val="006666FF"/>
    <w:rsid w:val="00667DB4"/>
    <w:rsid w:val="00677B2D"/>
    <w:rsid w:val="00691515"/>
    <w:rsid w:val="006B1BF3"/>
    <w:rsid w:val="006F7D38"/>
    <w:rsid w:val="00714F01"/>
    <w:rsid w:val="007248FF"/>
    <w:rsid w:val="00741F9A"/>
    <w:rsid w:val="007751BB"/>
    <w:rsid w:val="007A34BD"/>
    <w:rsid w:val="007B060D"/>
    <w:rsid w:val="007B3A72"/>
    <w:rsid w:val="007C663B"/>
    <w:rsid w:val="007D6CAB"/>
    <w:rsid w:val="007E7C49"/>
    <w:rsid w:val="007F3CD5"/>
    <w:rsid w:val="0080163B"/>
    <w:rsid w:val="008375D0"/>
    <w:rsid w:val="00847002"/>
    <w:rsid w:val="00855AF6"/>
    <w:rsid w:val="00863050"/>
    <w:rsid w:val="008762B0"/>
    <w:rsid w:val="00880B20"/>
    <w:rsid w:val="008A2D6F"/>
    <w:rsid w:val="008A3747"/>
    <w:rsid w:val="008B2313"/>
    <w:rsid w:val="008B7C52"/>
    <w:rsid w:val="008E6CB1"/>
    <w:rsid w:val="00916EE7"/>
    <w:rsid w:val="009257C2"/>
    <w:rsid w:val="00951D70"/>
    <w:rsid w:val="00956ECF"/>
    <w:rsid w:val="00975CF7"/>
    <w:rsid w:val="009834C5"/>
    <w:rsid w:val="00993FFB"/>
    <w:rsid w:val="009A79CE"/>
    <w:rsid w:val="009B0673"/>
    <w:rsid w:val="009B2855"/>
    <w:rsid w:val="009C092E"/>
    <w:rsid w:val="009C40F2"/>
    <w:rsid w:val="009E7998"/>
    <w:rsid w:val="009F1709"/>
    <w:rsid w:val="00A04727"/>
    <w:rsid w:val="00A24D80"/>
    <w:rsid w:val="00A31A12"/>
    <w:rsid w:val="00A43490"/>
    <w:rsid w:val="00A45241"/>
    <w:rsid w:val="00A50D1C"/>
    <w:rsid w:val="00AB2085"/>
    <w:rsid w:val="00AB57FD"/>
    <w:rsid w:val="00AC1971"/>
    <w:rsid w:val="00AD343A"/>
    <w:rsid w:val="00B32FE6"/>
    <w:rsid w:val="00B5558B"/>
    <w:rsid w:val="00B62AB3"/>
    <w:rsid w:val="00B663B2"/>
    <w:rsid w:val="00B668C2"/>
    <w:rsid w:val="00B828FB"/>
    <w:rsid w:val="00B9252A"/>
    <w:rsid w:val="00B973A4"/>
    <w:rsid w:val="00BA55D4"/>
    <w:rsid w:val="00BD7CE5"/>
    <w:rsid w:val="00BE0BB3"/>
    <w:rsid w:val="00BF5AF2"/>
    <w:rsid w:val="00BF7A3C"/>
    <w:rsid w:val="00BF7DDD"/>
    <w:rsid w:val="00C01383"/>
    <w:rsid w:val="00C14A7C"/>
    <w:rsid w:val="00C14F66"/>
    <w:rsid w:val="00C4522C"/>
    <w:rsid w:val="00C671A8"/>
    <w:rsid w:val="00C731B1"/>
    <w:rsid w:val="00C90F9F"/>
    <w:rsid w:val="00C94A4F"/>
    <w:rsid w:val="00CB6413"/>
    <w:rsid w:val="00CC571B"/>
    <w:rsid w:val="00CD01D6"/>
    <w:rsid w:val="00CD0AF5"/>
    <w:rsid w:val="00CD4E79"/>
    <w:rsid w:val="00CE1AD8"/>
    <w:rsid w:val="00CE4008"/>
    <w:rsid w:val="00D50611"/>
    <w:rsid w:val="00D92A06"/>
    <w:rsid w:val="00DC0F55"/>
    <w:rsid w:val="00DD23D7"/>
    <w:rsid w:val="00E27CA4"/>
    <w:rsid w:val="00E34C90"/>
    <w:rsid w:val="00E47DBB"/>
    <w:rsid w:val="00E64853"/>
    <w:rsid w:val="00EC2A1C"/>
    <w:rsid w:val="00ED438A"/>
    <w:rsid w:val="00ED7912"/>
    <w:rsid w:val="00F03D9B"/>
    <w:rsid w:val="00F0427C"/>
    <w:rsid w:val="00F04EE2"/>
    <w:rsid w:val="00F058F7"/>
    <w:rsid w:val="00F16454"/>
    <w:rsid w:val="00F5134E"/>
    <w:rsid w:val="00F7089D"/>
    <w:rsid w:val="00F70BDC"/>
    <w:rsid w:val="00F73389"/>
    <w:rsid w:val="00FD5519"/>
    <w:rsid w:val="00FD597B"/>
    <w:rsid w:val="00FE2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12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7912"/>
    <w:pPr>
      <w:keepNext w:val="0"/>
      <w:suppressAutoHyphens w:val="0"/>
      <w:spacing w:after="200" w:line="276" w:lineRule="auto"/>
      <w:ind w:left="720"/>
    </w:pPr>
    <w:rPr>
      <w:rFonts w:eastAsia="Calibri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ED79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912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B973A4"/>
    <w:rPr>
      <w:color w:val="808080"/>
    </w:rPr>
  </w:style>
  <w:style w:type="paragraph" w:styleId="a7">
    <w:name w:val="Normal (Web)"/>
    <w:basedOn w:val="a"/>
    <w:uiPriority w:val="99"/>
    <w:unhideWhenUsed/>
    <w:rsid w:val="00CC571B"/>
    <w:pPr>
      <w:keepNext w:val="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C5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308588669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95A0EAD-8F11-4DE6-88D0-A40A3D00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32</cp:revision>
  <cp:lastPrinted>2018-05-25T07:58:00Z</cp:lastPrinted>
  <dcterms:created xsi:type="dcterms:W3CDTF">2018-01-25T06:47:00Z</dcterms:created>
  <dcterms:modified xsi:type="dcterms:W3CDTF">2020-04-17T03:01:00Z</dcterms:modified>
</cp:coreProperties>
</file>