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A" w:rsidRPr="00171453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 xml:space="preserve">Предмет Основы делопроизводства преподаватель Бакарас Олеся Валерьевна </w:t>
      </w:r>
    </w:p>
    <w:p w:rsidR="00EF5A26" w:rsidRPr="00171453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Дата 28.04.2020</w:t>
      </w:r>
    </w:p>
    <w:p w:rsidR="00EF5A26" w:rsidRPr="00171453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 xml:space="preserve">После изучения материалов направить ответы на контрольные вопросы на электронную почту  </w:t>
      </w:r>
      <w:hyperlink r:id="rId6" w:history="1">
        <w:r w:rsidRPr="00171453">
          <w:rPr>
            <w:rStyle w:val="a3"/>
            <w:rFonts w:ascii="Times New Roman" w:hAnsi="Times New Roman" w:cs="Times New Roman"/>
          </w:rPr>
          <w:t>olesiabakarasbov@yandex.ru</w:t>
        </w:r>
      </w:hyperlink>
      <w:r w:rsidRPr="00171453">
        <w:rPr>
          <w:rFonts w:ascii="Times New Roman" w:hAnsi="Times New Roman" w:cs="Times New Roman"/>
        </w:rPr>
        <w:t xml:space="preserve"> до следующего занятия</w:t>
      </w:r>
    </w:p>
    <w:p w:rsidR="00EF5A26" w:rsidRPr="00171453" w:rsidRDefault="00EF5A26" w:rsidP="00171453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 xml:space="preserve">Изучить прилагаемую статью с </w:t>
      </w:r>
      <w:r w:rsidR="00D0710E">
        <w:rPr>
          <w:rFonts w:ascii="Times New Roman" w:hAnsi="Times New Roman" w:cs="Times New Roman"/>
        </w:rPr>
        <w:t xml:space="preserve">кратким </w:t>
      </w:r>
      <w:r w:rsidRPr="00171453">
        <w:rPr>
          <w:rFonts w:ascii="Times New Roman" w:hAnsi="Times New Roman" w:cs="Times New Roman"/>
        </w:rPr>
        <w:t>описанием изменений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EF5A26" w:rsidRPr="00171453" w:rsidRDefault="00EF5A26" w:rsidP="00171453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 xml:space="preserve">Выписать изменения, относящиеся к </w:t>
      </w:r>
      <w:r w:rsidR="00171453" w:rsidRPr="00171453">
        <w:rPr>
          <w:rFonts w:ascii="Times New Roman" w:hAnsi="Times New Roman" w:cs="Times New Roman"/>
        </w:rPr>
        <w:t>прием</w:t>
      </w:r>
      <w:r w:rsidRPr="00171453">
        <w:rPr>
          <w:rFonts w:ascii="Times New Roman" w:hAnsi="Times New Roman" w:cs="Times New Roman"/>
        </w:rPr>
        <w:t xml:space="preserve">у, </w:t>
      </w:r>
      <w:r w:rsidR="00171453" w:rsidRPr="00171453">
        <w:rPr>
          <w:rFonts w:ascii="Times New Roman" w:hAnsi="Times New Roman" w:cs="Times New Roman"/>
        </w:rPr>
        <w:t>перевод</w:t>
      </w:r>
      <w:r w:rsidRPr="00171453">
        <w:rPr>
          <w:rFonts w:ascii="Times New Roman" w:hAnsi="Times New Roman" w:cs="Times New Roman"/>
        </w:rPr>
        <w:t xml:space="preserve">у </w:t>
      </w:r>
      <w:r w:rsidR="00171453" w:rsidRPr="00171453">
        <w:rPr>
          <w:rFonts w:ascii="Times New Roman" w:hAnsi="Times New Roman" w:cs="Times New Roman"/>
        </w:rPr>
        <w:t xml:space="preserve">на другую </w:t>
      </w:r>
      <w:r w:rsidR="00D0710E">
        <w:rPr>
          <w:rFonts w:ascii="Times New Roman" w:hAnsi="Times New Roman" w:cs="Times New Roman"/>
        </w:rPr>
        <w:t>работу (перемещение), увольнения</w:t>
      </w:r>
      <w:bookmarkStart w:id="0" w:name="_GoBack"/>
      <w:bookmarkEnd w:id="0"/>
      <w:r w:rsidR="00171453" w:rsidRPr="00171453">
        <w:rPr>
          <w:rFonts w:ascii="Times New Roman" w:hAnsi="Times New Roman" w:cs="Times New Roman"/>
        </w:rPr>
        <w:t xml:space="preserve"> работников, кадров</w:t>
      </w:r>
      <w:r w:rsidRPr="00171453">
        <w:rPr>
          <w:rFonts w:ascii="Times New Roman" w:hAnsi="Times New Roman" w:cs="Times New Roman"/>
        </w:rPr>
        <w:t xml:space="preserve">ого </w:t>
      </w:r>
      <w:r w:rsidR="00171453" w:rsidRPr="00171453">
        <w:rPr>
          <w:rFonts w:ascii="Times New Roman" w:hAnsi="Times New Roman" w:cs="Times New Roman"/>
        </w:rPr>
        <w:t>учет</w:t>
      </w:r>
      <w:r w:rsidRPr="00171453">
        <w:rPr>
          <w:rFonts w:ascii="Times New Roman" w:hAnsi="Times New Roman" w:cs="Times New Roman"/>
        </w:rPr>
        <w:t>а со ссылкой на номер статьи перечня</w:t>
      </w:r>
    </w:p>
    <w:p w:rsidR="00EF5A26" w:rsidRPr="00171453" w:rsidRDefault="00091FC6" w:rsidP="00171453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 xml:space="preserve">Опишите порядок </w:t>
      </w:r>
      <w:r w:rsidR="00171453" w:rsidRPr="00171453">
        <w:rPr>
          <w:rFonts w:ascii="Times New Roman" w:hAnsi="Times New Roman" w:cs="Times New Roman"/>
        </w:rPr>
        <w:t>определ</w:t>
      </w:r>
      <w:r w:rsidRPr="00171453">
        <w:rPr>
          <w:rFonts w:ascii="Times New Roman" w:hAnsi="Times New Roman" w:cs="Times New Roman"/>
        </w:rPr>
        <w:t xml:space="preserve">ения </w:t>
      </w:r>
      <w:r w:rsidR="00171453" w:rsidRPr="00171453">
        <w:rPr>
          <w:rFonts w:ascii="Times New Roman" w:hAnsi="Times New Roman" w:cs="Times New Roman"/>
        </w:rPr>
        <w:t>срок</w:t>
      </w:r>
      <w:r w:rsidRPr="00171453">
        <w:rPr>
          <w:rFonts w:ascii="Times New Roman" w:hAnsi="Times New Roman" w:cs="Times New Roman"/>
        </w:rPr>
        <w:t xml:space="preserve">ов </w:t>
      </w:r>
      <w:r w:rsidR="00171453" w:rsidRPr="00171453">
        <w:rPr>
          <w:rFonts w:ascii="Times New Roman" w:hAnsi="Times New Roman" w:cs="Times New Roman"/>
        </w:rPr>
        <w:t>хранения по перечню 2019</w:t>
      </w:r>
    </w:p>
    <w:p w:rsidR="00D0710E" w:rsidRDefault="00091FC6" w:rsidP="00D0710E">
      <w:pPr>
        <w:spacing w:after="0" w:line="240" w:lineRule="auto"/>
        <w:ind w:firstLine="567"/>
        <w:jc w:val="both"/>
      </w:pPr>
      <w:r w:rsidRPr="00171453">
        <w:rPr>
          <w:rFonts w:ascii="Times New Roman" w:hAnsi="Times New Roman" w:cs="Times New Roman"/>
        </w:rPr>
        <w:t xml:space="preserve">Изучите предоставленный ниже материал и, используя предложенный образец </w:t>
      </w:r>
      <w:r w:rsidRPr="00D0710E">
        <w:rPr>
          <w:rFonts w:ascii="Times New Roman" w:hAnsi="Times New Roman" w:cs="Times New Roman"/>
        </w:rPr>
        <w:t xml:space="preserve">номенклатуры, определите сроки хранения документов. Для определения сроков используйте </w:t>
      </w:r>
      <w:r w:rsidR="00D0710E" w:rsidRPr="00D0710E">
        <w:rPr>
          <w:rFonts w:ascii="Times New Roman" w:hAnsi="Times New Roman" w:cs="Times New Roman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(Зарегистрировано в Минюсте России 06.02.2020 N 57449) утвержден Приказом </w:t>
      </w:r>
      <w:proofErr w:type="spellStart"/>
      <w:r w:rsidR="00D0710E" w:rsidRPr="00D0710E">
        <w:rPr>
          <w:rFonts w:ascii="Times New Roman" w:hAnsi="Times New Roman" w:cs="Times New Roman"/>
        </w:rPr>
        <w:t>Росархива</w:t>
      </w:r>
      <w:proofErr w:type="spellEnd"/>
      <w:r w:rsidR="00D0710E" w:rsidRPr="00D0710E">
        <w:rPr>
          <w:rFonts w:ascii="Times New Roman" w:hAnsi="Times New Roman" w:cs="Times New Roman"/>
        </w:rPr>
        <w:t xml:space="preserve"> от 20.12.2019 N 236</w:t>
      </w:r>
      <w:r w:rsidR="00D0710E">
        <w:t xml:space="preserve"> </w:t>
      </w:r>
    </w:p>
    <w:p w:rsidR="00091FC6" w:rsidRPr="00171453" w:rsidRDefault="00091FC6" w:rsidP="00D0710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71453" w:rsidRDefault="00171453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0710E" w:rsidRDefault="00D0710E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для изучения</w:t>
      </w:r>
    </w:p>
    <w:p w:rsidR="00D0710E" w:rsidRDefault="00D0710E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Что такое номенклатура дел и для чего она нужна организации?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Номенклатура дел – это систематизированный перечень заголовков дел, заводимых в организации в рамках календарного года.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Номенклатура дел позволяет внедрить в организации преемственную систему хранения и использования документов (всегда известно, что и где хранится), повысить уровень сохранности особо ценных документов, оптимизировать процесс отбора документов на уничтожение с истекшими сроками хранения.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Основные нормативные акты РФ, являющиеся основой при разработке номенклатуры дел: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Федеральный закон от 22.10.2004 №125-ФЗ «Об архивном деле в Российской Федерации». Устанавливает сроки хранения кадровых документов (до 01.01.2003 г. – 75 лет, после 01.01.2003 г. – 50 лет) и порядок исчисления сроков хранения.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Правила организации хранения, комплектования, учета и использования документов    архивного фонда РФ и других   архивных    документов    в органах государственной власти, органах местного самоуправления и организациях утверждены приказом Минкультуры от 31.03.2015 г. за № 526, зарегистрированных в Минюсте РФ 07.09.2015г. за № 38830 – устанавливают требования к порядку разработки и форме номенклатуры дел.</w:t>
      </w:r>
    </w:p>
    <w:p w:rsidR="00D0710E" w:rsidRPr="00D0710E" w:rsidRDefault="00D0710E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710E">
        <w:rPr>
          <w:rFonts w:ascii="Times New Roman" w:hAnsi="Times New Roman" w:cs="Times New Roman"/>
        </w:rPr>
        <w:t>Перечень</w:t>
      </w:r>
      <w:r w:rsidR="00171453" w:rsidRPr="00D0710E">
        <w:rPr>
          <w:rFonts w:ascii="Times New Roman" w:hAnsi="Times New Roman" w:cs="Times New Roman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(Зарегистрировано в Минюсте России 06.02.2020 N 57449)</w:t>
      </w:r>
      <w:r w:rsidR="00171453" w:rsidRPr="00D0710E">
        <w:rPr>
          <w:rFonts w:ascii="Times New Roman" w:hAnsi="Times New Roman" w:cs="Times New Roman"/>
        </w:rPr>
        <w:t xml:space="preserve"> </w:t>
      </w:r>
      <w:r w:rsidRPr="00D0710E">
        <w:rPr>
          <w:rFonts w:ascii="Times New Roman" w:hAnsi="Times New Roman" w:cs="Times New Roman"/>
        </w:rPr>
        <w:t xml:space="preserve">утвержден </w:t>
      </w:r>
      <w:r w:rsidRPr="00D0710E">
        <w:rPr>
          <w:rFonts w:ascii="Times New Roman" w:hAnsi="Times New Roman" w:cs="Times New Roman"/>
        </w:rPr>
        <w:t>Приказ</w:t>
      </w:r>
      <w:r w:rsidRPr="00D0710E">
        <w:rPr>
          <w:rFonts w:ascii="Times New Roman" w:hAnsi="Times New Roman" w:cs="Times New Roman"/>
        </w:rPr>
        <w:t>ом</w:t>
      </w:r>
      <w:r w:rsidRPr="00D0710E">
        <w:rPr>
          <w:rFonts w:ascii="Times New Roman" w:hAnsi="Times New Roman" w:cs="Times New Roman"/>
        </w:rPr>
        <w:t xml:space="preserve"> </w:t>
      </w:r>
      <w:proofErr w:type="spellStart"/>
      <w:r w:rsidRPr="00D0710E">
        <w:rPr>
          <w:rFonts w:ascii="Times New Roman" w:hAnsi="Times New Roman" w:cs="Times New Roman"/>
        </w:rPr>
        <w:t>Росархива</w:t>
      </w:r>
      <w:proofErr w:type="spellEnd"/>
      <w:r w:rsidRPr="00D0710E">
        <w:rPr>
          <w:rFonts w:ascii="Times New Roman" w:hAnsi="Times New Roman" w:cs="Times New Roman"/>
        </w:rPr>
        <w:t xml:space="preserve"> от 20.12.2019 N 236 </w:t>
      </w:r>
    </w:p>
    <w:p w:rsidR="00D0710E" w:rsidRDefault="00D0710E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Основной принцип построения номенклатуры дел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Номенклатура дел организации – обобщенный документ, содержащий в своем составе описание типов папок каждого структурного подразделения организации. В номенклатуру дел включаются все оригиналы документов с одинаковыми сроками хранения, создаваемые как в бумажном, так и электронном виде, с указанием их фактического места хранения, за исключением копий и черновиков.</w:t>
      </w:r>
    </w:p>
    <w:p w:rsidR="00091FC6" w:rsidRPr="00171453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1FC6" w:rsidRDefault="00091FC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53">
        <w:rPr>
          <w:rFonts w:ascii="Times New Roman" w:hAnsi="Times New Roman" w:cs="Times New Roman"/>
        </w:rPr>
        <w:t>Шаблон н</w:t>
      </w:r>
      <w:r w:rsidR="00171453" w:rsidRPr="00171453">
        <w:rPr>
          <w:rFonts w:ascii="Times New Roman" w:hAnsi="Times New Roman" w:cs="Times New Roman"/>
        </w:rPr>
        <w:t>оменклатуры дел кадровой службы</w:t>
      </w:r>
      <w:proofErr w:type="gramStart"/>
      <w:r w:rsidR="00D0710E">
        <w:rPr>
          <w:rFonts w:ascii="Times New Roman" w:hAnsi="Times New Roman" w:cs="Times New Roman"/>
        </w:rPr>
        <w:t>.</w:t>
      </w:r>
      <w:proofErr w:type="gramEnd"/>
      <w:r w:rsidR="00D0710E">
        <w:rPr>
          <w:rFonts w:ascii="Times New Roman" w:hAnsi="Times New Roman" w:cs="Times New Roman"/>
        </w:rPr>
        <w:t xml:space="preserve"> Используя перечень (прилагается к конспекту урока) определить сроки хранения документов (образец в первой строке документа)</w:t>
      </w:r>
    </w:p>
    <w:p w:rsidR="00D0710E" w:rsidRPr="00171453" w:rsidRDefault="00D0710E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595"/>
        <w:gridCol w:w="1790"/>
        <w:gridCol w:w="1598"/>
        <w:gridCol w:w="1559"/>
      </w:tblGrid>
      <w:tr w:rsidR="00091FC6" w:rsidRPr="00171453" w:rsidTr="00171453">
        <w:trPr>
          <w:tblHeader/>
        </w:trPr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spacing w:after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дела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  <w:rPr>
                <w:b/>
                <w:bCs/>
              </w:rPr>
            </w:pPr>
            <w:r w:rsidRPr="00171453">
              <w:rPr>
                <w:b/>
                <w:bCs/>
              </w:rPr>
              <w:t>Заголовок дела</w:t>
            </w:r>
          </w:p>
        </w:tc>
        <w:tc>
          <w:tcPr>
            <w:tcW w:w="1790" w:type="dxa"/>
            <w:shd w:val="clear" w:color="auto" w:fill="auto"/>
            <w:hideMark/>
          </w:tcPr>
          <w:p w:rsidR="00091FC6" w:rsidRPr="00171453" w:rsidRDefault="00091FC6" w:rsidP="00D07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="00D0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хранения, № статей по перечню</w:t>
            </w:r>
          </w:p>
        </w:tc>
        <w:tc>
          <w:tcPr>
            <w:tcW w:w="1598" w:type="dxa"/>
            <w:shd w:val="clear" w:color="auto" w:fill="auto"/>
            <w:hideMark/>
          </w:tcPr>
          <w:p w:rsidR="00091FC6" w:rsidRPr="00171453" w:rsidRDefault="00171453" w:rsidP="00171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томов (частей)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</w:rPr>
              <w:t>1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</w:rPr>
              <w:t>2</w:t>
            </w:r>
          </w:p>
        </w:tc>
        <w:tc>
          <w:tcPr>
            <w:tcW w:w="1790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</w:rPr>
              <w:t>3</w:t>
            </w:r>
          </w:p>
        </w:tc>
        <w:tc>
          <w:tcPr>
            <w:tcW w:w="1598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</w:rPr>
              <w:t>5</w:t>
            </w:r>
          </w:p>
        </w:tc>
      </w:tr>
      <w:tr w:rsidR="00091FC6" w:rsidRPr="00171453" w:rsidTr="00171453">
        <w:tc>
          <w:tcPr>
            <w:tcW w:w="10348" w:type="dxa"/>
            <w:gridSpan w:val="5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rPr>
                <w:b/>
                <w:bCs/>
                <w:i/>
                <w:iCs/>
              </w:rPr>
              <w:lastRenderedPageBreak/>
              <w:t>1. Работа с персоналом</w:t>
            </w: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1-01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  <w:rPr>
                <w:b/>
                <w:color w:val="FF0000"/>
                <w:sz w:val="32"/>
              </w:rPr>
            </w:pPr>
            <w:r w:rsidRPr="00171453">
              <w:rPr>
                <w:b/>
                <w:color w:val="FF0000"/>
                <w:sz w:val="32"/>
              </w:rPr>
              <w:t>Штатное расписание</w:t>
            </w:r>
            <w:r w:rsidR="00171453" w:rsidRPr="00171453">
              <w:rPr>
                <w:b/>
                <w:color w:val="FF0000"/>
                <w:sz w:val="32"/>
              </w:rPr>
              <w:t xml:space="preserve"> (ОБРАЗЕЦ)</w:t>
            </w:r>
          </w:p>
        </w:tc>
        <w:tc>
          <w:tcPr>
            <w:tcW w:w="1790" w:type="dxa"/>
            <w:shd w:val="clear" w:color="auto" w:fill="auto"/>
          </w:tcPr>
          <w:p w:rsidR="00171453" w:rsidRPr="00171453" w:rsidRDefault="00171453" w:rsidP="00171453">
            <w:pPr>
              <w:tabs>
                <w:tab w:val="left" w:pos="13834"/>
              </w:tabs>
              <w:spacing w:after="0" w:line="240" w:lineRule="auto"/>
              <w:ind w:left="15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</w:pPr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>Пост</w:t>
            </w:r>
            <w:proofErr w:type="gramStart"/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>.</w:t>
            </w:r>
            <w:proofErr w:type="gramEnd"/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>с</w:t>
            </w:r>
            <w:proofErr w:type="gramEnd"/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>т.71а</w:t>
            </w:r>
            <w:r w:rsidRPr="0017145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ru-RU"/>
              </w:rPr>
              <w:tab/>
            </w:r>
          </w:p>
          <w:p w:rsidR="00091FC6" w:rsidRPr="00171453" w:rsidRDefault="00091FC6" w:rsidP="00171453">
            <w:pPr>
              <w:pStyle w:val="a5"/>
              <w:spacing w:before="0" w:beforeAutospacing="0"/>
              <w:rPr>
                <w:b/>
                <w:color w:val="FF0000"/>
                <w:sz w:val="32"/>
              </w:rPr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171453" w:rsidP="00171453">
            <w:pPr>
              <w:pStyle w:val="a5"/>
              <w:spacing w:before="0" w:beforeAutospacing="0"/>
              <w:rPr>
                <w:b/>
                <w:color w:val="FF0000"/>
                <w:sz w:val="32"/>
              </w:rPr>
            </w:pPr>
            <w:r w:rsidRPr="00171453">
              <w:rPr>
                <w:b/>
                <w:color w:val="FF0000"/>
                <w:sz w:val="32"/>
              </w:rPr>
              <w:t>Графа заполняется по завершении дел</w:t>
            </w:r>
          </w:p>
        </w:tc>
        <w:tc>
          <w:tcPr>
            <w:tcW w:w="1559" w:type="dxa"/>
            <w:shd w:val="clear" w:color="auto" w:fill="auto"/>
          </w:tcPr>
          <w:p w:rsidR="00091FC6" w:rsidRPr="00171453" w:rsidRDefault="00171453" w:rsidP="001714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171453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Заполняется в случае необходимости указания дополнительных сведений</w:t>
            </w: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1-02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Список (штатно-списочный состав) работников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1-03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Внутренние нормативные акты (положение об оплате труда, социальные программы, кодекс профессиональной этики, положения о защите персональных данных, правила внутреннего трудового распорядка)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1-04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Должностные инструкции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1-05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Приказы по личному составу о приеме на работу, о переводе на другую работу, совмещении, о расторжении трудового договора, о премировании, поощрениях, о предоставлении отпусков без сохранения содержания (заработной платы), по беременности и родам, о внесении изменений в персональные данные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1-06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Приказы по личному составу о применении дисциплинарных взысканий, о снятии взысканий, о предоставлении очередных отпусков (с заявлениями работников), о командировках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1-07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Журналы регистрации приказов по личному составу о приеме на работу, о переводе на другую работу, совмещении, о расторжении трудового договора, о премировании, поощрениях, о предоставлении отпусков без сохранения содержания (заработной платы), по беременности и родам, о внесении изменений в персональные данные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lastRenderedPageBreak/>
              <w:t>1-08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Журналы регистрации приказов по личному составу о применении дисциплинарных взысканий, о снятии взысканий, о предоставлении очередных отпусков, о командировках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1-09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Личные карточки работников (форма № Т-2)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1-10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Личные дела руководителей Компании (заявления, листки по учету кадров, копии приказов по личному составу и выписки из них, копии личных документов, трудовые договоры, дополнительные соглашения к трудовым договорам, договоры о материальной ответственности и др.)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1-11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Личные дела работников Компании (заявления, листки по учету кадров, копии приказов по личному составу и выписки из них, копии личных документов, трудовые договоры, дополнительные соглашения к трудовым договорам, договоры о материальной ответственности и др.)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1-12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Журнал учета трудовых договоров и дополнительных соглашений к ним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1-13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Трудовые книжки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1-14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Книга учета движения трудовых книжек и вкладышей к ним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1-15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Заявления о выдаче справок с места работы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1-16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Графики предоставления отпусков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1-17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Описи документов, передаваемых страхователем в Пенсионный фонд РФ для получения страховых свидетельств и сопроводительные ведомости на выданные страховые свидетельства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1-18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Договоры, дополнительные соглашения ДМС с медицинскими страховыми Компаниями и документы к ним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1-19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Договоры с кадровыми агентствами по подбору персонала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1-20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Резюме кандидатов на вакантные должности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1-21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Листы интервью с кандидатами на вакантные должности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1-22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Договоры об обучении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1-23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Учебно-методические пособия для обучающих семинаров и тренингов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lastRenderedPageBreak/>
              <w:t>1-24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Опросные листки по итогам участия в семинарах и тренингах работников Компании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1-25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Квалификационные аттестаты, сертификаты работников Компании по обязательному обучению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1-26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Документы (тесты) по определению (оценке) квалификации и индивидуальных качеств работников Компании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1-27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Итоговые документы (отчеты, презентации) по проведенным тестированиям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1-28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Списки работников Компании, планируемых для направления на обучение, повышения квалификации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1-29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proofErr w:type="gramStart"/>
            <w:r w:rsidRPr="00171453">
              <w:t>Документы (справки, сведения, отчеты, акты, заключения, предписания) проверок работы с кадрами государственными органами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1-30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Журнал учета проверок государственными органами, их решений, определений, предписаний, актов, заключений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1-31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Документы (списки, заявления работников Компании) о добровольном медицинском страховании (о страховании родственников)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6" w:rsidRPr="00171453" w:rsidTr="00171453">
        <w:tc>
          <w:tcPr>
            <w:tcW w:w="806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1-32</w:t>
            </w:r>
          </w:p>
        </w:tc>
        <w:tc>
          <w:tcPr>
            <w:tcW w:w="4595" w:type="dxa"/>
            <w:shd w:val="clear" w:color="auto" w:fill="auto"/>
            <w:hideMark/>
          </w:tcPr>
          <w:p w:rsidR="00091FC6" w:rsidRPr="00171453" w:rsidRDefault="00091FC6" w:rsidP="00171453">
            <w:pPr>
              <w:pStyle w:val="a5"/>
              <w:spacing w:before="0" w:beforeAutospacing="0"/>
            </w:pPr>
            <w:r w:rsidRPr="00171453">
              <w:t>Переписка со страховыми Компаниями по вопросам страхования работников</w:t>
            </w:r>
          </w:p>
        </w:tc>
        <w:tc>
          <w:tcPr>
            <w:tcW w:w="1790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98" w:type="dxa"/>
            <w:shd w:val="clear" w:color="auto" w:fill="auto"/>
          </w:tcPr>
          <w:p w:rsidR="00091FC6" w:rsidRPr="00171453" w:rsidRDefault="00091FC6" w:rsidP="00171453">
            <w:pPr>
              <w:pStyle w:val="a5"/>
              <w:spacing w:before="0" w:beforeAutospacing="0"/>
            </w:pPr>
          </w:p>
        </w:tc>
        <w:tc>
          <w:tcPr>
            <w:tcW w:w="1559" w:type="dxa"/>
            <w:shd w:val="clear" w:color="auto" w:fill="auto"/>
          </w:tcPr>
          <w:p w:rsidR="00091FC6" w:rsidRPr="00171453" w:rsidRDefault="00091FC6" w:rsidP="001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6" w:rsidRPr="00EF5A26" w:rsidRDefault="00091FC6" w:rsidP="00091FC6">
      <w:pPr>
        <w:pStyle w:val="a4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EF5A26" w:rsidRPr="00EF5A26" w:rsidRDefault="00EF5A26" w:rsidP="00EF5A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sectPr w:rsidR="00EF5A26" w:rsidRPr="00E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FB3"/>
    <w:multiLevelType w:val="hybridMultilevel"/>
    <w:tmpl w:val="3CB8AAF0"/>
    <w:lvl w:ilvl="0" w:tplc="30FA5B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E23"/>
    <w:multiLevelType w:val="hybridMultilevel"/>
    <w:tmpl w:val="F5927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48252F"/>
    <w:multiLevelType w:val="multilevel"/>
    <w:tmpl w:val="4E3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91F"/>
    <w:multiLevelType w:val="hybridMultilevel"/>
    <w:tmpl w:val="D15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4FF8"/>
    <w:multiLevelType w:val="hybridMultilevel"/>
    <w:tmpl w:val="D15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6"/>
    <w:rsid w:val="00091FC6"/>
    <w:rsid w:val="00171453"/>
    <w:rsid w:val="00D0710E"/>
    <w:rsid w:val="00EF5A26"/>
    <w:rsid w:val="00F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6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8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iabakarasb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2020-04-26T13:10:00Z</dcterms:created>
  <dcterms:modified xsi:type="dcterms:W3CDTF">2020-04-26T13:51:00Z</dcterms:modified>
</cp:coreProperties>
</file>