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8F7" w:rsidRDefault="00A858F7" w:rsidP="001B141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Предмет: основы делопроизводства</w:t>
      </w:r>
    </w:p>
    <w:p w:rsidR="00A858F7" w:rsidRDefault="00A858F7" w:rsidP="001B141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Группа № 2-4БФ преподаватель Бакарас Олеся Валерьевна</w:t>
      </w:r>
    </w:p>
    <w:p w:rsidR="00A858F7" w:rsidRDefault="00A858F7" w:rsidP="001B141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Электронная почта: </w:t>
      </w:r>
      <w:hyperlink r:id="rId6" w:history="1">
        <w:r w:rsidRPr="00D86DC9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olesiabakarasBOV@yandex.ru</w:t>
        </w:r>
      </w:hyperlink>
      <w:r>
        <w:rPr>
          <w:rStyle w:val="user-accountsubname"/>
          <w:rFonts w:ascii="Arial" w:hAnsi="Arial" w:cs="Arial"/>
          <w:color w:val="999999"/>
          <w:sz w:val="20"/>
          <w:szCs w:val="20"/>
          <w:shd w:val="clear" w:color="auto" w:fill="FFFFFF"/>
        </w:rPr>
        <w:t xml:space="preserve"> </w:t>
      </w:r>
    </w:p>
    <w:p w:rsidR="00A858F7" w:rsidRDefault="00A858F7" w:rsidP="001B141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Тема урока: </w:t>
      </w:r>
      <w:r w:rsidRPr="00E654B8">
        <w:rPr>
          <w:rFonts w:ascii="Times New Roman" w:hAnsi="Times New Roman" w:cs="Times New Roman"/>
        </w:rPr>
        <w:t>Порядок доступа к кадровой документации</w:t>
      </w:r>
    </w:p>
    <w:p w:rsidR="00A858F7" w:rsidRDefault="00A858F7" w:rsidP="001B141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выполнения задания – до следующего урока</w:t>
      </w:r>
    </w:p>
    <w:p w:rsidR="00A858F7" w:rsidRDefault="00A858F7" w:rsidP="00A858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Изучите материал и ответьте на вопросы для самопроверки.</w:t>
      </w:r>
      <w:bookmarkStart w:id="0" w:name="_GoBack"/>
      <w:bookmarkEnd w:id="0"/>
    </w:p>
    <w:p w:rsidR="001B1413" w:rsidRPr="001B1413" w:rsidRDefault="001B1413" w:rsidP="001B141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1413">
        <w:rPr>
          <w:rFonts w:ascii="Times New Roman" w:hAnsi="Times New Roman" w:cs="Times New Roman"/>
        </w:rPr>
        <w:t>Какие особенности необходимо соблюдать при обработке кадровой документации?</w:t>
      </w:r>
    </w:p>
    <w:p w:rsidR="001B1413" w:rsidRPr="001B1413" w:rsidRDefault="001B1413" w:rsidP="001B141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1413">
        <w:rPr>
          <w:rFonts w:ascii="Times New Roman" w:hAnsi="Times New Roman" w:cs="Times New Roman"/>
        </w:rPr>
        <w:t>Каким законодательным актом регулируется работа с персональными данными?</w:t>
      </w:r>
    </w:p>
    <w:p w:rsidR="001B1413" w:rsidRPr="001B1413" w:rsidRDefault="001B1413" w:rsidP="001B141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1413">
        <w:rPr>
          <w:rFonts w:ascii="Times New Roman" w:hAnsi="Times New Roman" w:cs="Times New Roman"/>
        </w:rPr>
        <w:t>Каков порядок введения в действие положение о персональных</w:t>
      </w:r>
      <w:r>
        <w:rPr>
          <w:rFonts w:ascii="Times New Roman" w:hAnsi="Times New Roman" w:cs="Times New Roman"/>
        </w:rPr>
        <w:t xml:space="preserve"> </w:t>
      </w:r>
      <w:r w:rsidRPr="001B1413">
        <w:rPr>
          <w:rFonts w:ascii="Times New Roman" w:hAnsi="Times New Roman" w:cs="Times New Roman"/>
        </w:rPr>
        <w:t>данных работников организации?</w:t>
      </w:r>
    </w:p>
    <w:p w:rsidR="001B1413" w:rsidRPr="001B1413" w:rsidRDefault="001B1413" w:rsidP="001B141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1413">
        <w:rPr>
          <w:rFonts w:ascii="Times New Roman" w:hAnsi="Times New Roman" w:cs="Times New Roman"/>
        </w:rPr>
        <w:t>Какова ответственность работодателя за отсутствие локального акта, регламентирующего работу с персональными данными работников?</w:t>
      </w:r>
    </w:p>
    <w:p w:rsidR="001B1413" w:rsidRPr="001B1413" w:rsidRDefault="001B1413" w:rsidP="001B141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1413">
        <w:rPr>
          <w:rFonts w:ascii="Times New Roman" w:hAnsi="Times New Roman" w:cs="Times New Roman"/>
        </w:rPr>
        <w:t>Какие работники могут быть допущены к обработке персональных данных?</w:t>
      </w:r>
    </w:p>
    <w:p w:rsidR="001B1413" w:rsidRPr="001B1413" w:rsidRDefault="001B1413" w:rsidP="001B141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1413">
        <w:rPr>
          <w:rFonts w:ascii="Times New Roman" w:hAnsi="Times New Roman" w:cs="Times New Roman"/>
        </w:rPr>
        <w:t>Какой документ определяет место и сроки хранения документов организации?</w:t>
      </w:r>
    </w:p>
    <w:p w:rsidR="001B1413" w:rsidRPr="001B1413" w:rsidRDefault="001B1413" w:rsidP="001B141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1413">
        <w:rPr>
          <w:rFonts w:ascii="Times New Roman" w:hAnsi="Times New Roman" w:cs="Times New Roman"/>
        </w:rPr>
        <w:t xml:space="preserve">Какие вам известны номенклатуры дел, опишите каждый. </w:t>
      </w:r>
    </w:p>
    <w:p w:rsidR="001B1413" w:rsidRDefault="001B1413" w:rsidP="001B141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1413">
        <w:rPr>
          <w:rFonts w:ascii="Times New Roman" w:hAnsi="Times New Roman" w:cs="Times New Roman"/>
        </w:rPr>
        <w:t>Опишите порядок получения персональных данных работника.</w:t>
      </w:r>
    </w:p>
    <w:p w:rsidR="001B1413" w:rsidRDefault="001B1413" w:rsidP="001B141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сведения относятся к персональным данным работника? Где прописан этот перечень?</w:t>
      </w:r>
    </w:p>
    <w:p w:rsidR="001B1413" w:rsidRPr="00A858F7" w:rsidRDefault="001B1413" w:rsidP="00A858F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Какой документ обязывает организации вести номенклатуру дел?</w:t>
      </w:r>
    </w:p>
    <w:p w:rsidR="001B1413" w:rsidRPr="001B1413" w:rsidRDefault="001B1413" w:rsidP="001B141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B1413" w:rsidRPr="001B1413" w:rsidRDefault="00A858F7" w:rsidP="001B141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Тема урока: </w:t>
      </w:r>
      <w:r w:rsidR="003706F6" w:rsidRPr="00E654B8">
        <w:rPr>
          <w:rFonts w:ascii="Times New Roman" w:hAnsi="Times New Roman" w:cs="Times New Roman"/>
        </w:rPr>
        <w:t>Порядок доступа к кадровой документации</w:t>
      </w:r>
    </w:p>
    <w:p w:rsidR="003706F6" w:rsidRPr="00E654B8" w:rsidRDefault="003706F6" w:rsidP="001B141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E654B8">
        <w:rPr>
          <w:rFonts w:ascii="Times New Roman" w:hAnsi="Times New Roman" w:cs="Times New Roman"/>
        </w:rPr>
        <w:t>Важное значение</w:t>
      </w:r>
      <w:proofErr w:type="gramEnd"/>
      <w:r w:rsidRPr="00E654B8">
        <w:rPr>
          <w:rFonts w:ascii="Times New Roman" w:hAnsi="Times New Roman" w:cs="Times New Roman"/>
        </w:rPr>
        <w:t xml:space="preserve"> имеет правильное размещение и организация работы кадровой службы. Кадровая служба как подразделение, работающее с конфиденциальной информацией, должна соблюдать правила работы, установленные для данного вида информации.</w:t>
      </w:r>
    </w:p>
    <w:p w:rsidR="003706F6" w:rsidRPr="00E654B8" w:rsidRDefault="003706F6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Согласно этим правилам необходимо отдельное помещение с одним входом. Для ожидающих приема посетителей целесообразно выделить отдельное помещение.</w:t>
      </w:r>
    </w:p>
    <w:p w:rsidR="003706F6" w:rsidRPr="00E654B8" w:rsidRDefault="003706F6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Кабинет работников кадровой службы должен быть оборудован эффективными противопожарными средствами.</w:t>
      </w:r>
    </w:p>
    <w:p w:rsidR="003706F6" w:rsidRPr="00E654B8" w:rsidRDefault="003706F6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Любые дела, документы, журналы учета хранятся в постоянно запертых металлических шкафах. Помещение, шкафы с документацией, компьютеры обеспечиваются охранной сигнализацией.</w:t>
      </w:r>
    </w:p>
    <w:p w:rsidR="003706F6" w:rsidRPr="00E654B8" w:rsidRDefault="003706F6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Работникам не разрешается при длительном отсутствии на рабочем месте оставлять на столе документы. Черновики и испорченные бланки, листы со служебными записями в конце рабочего дня должны быть уничтожены.</w:t>
      </w:r>
    </w:p>
    <w:p w:rsidR="003706F6" w:rsidRPr="00E654B8" w:rsidRDefault="003706F6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Компьютеры в конце рабочего дня блокируются и отключаются от сети.</w:t>
      </w:r>
    </w:p>
    <w:p w:rsidR="003706F6" w:rsidRPr="00E654B8" w:rsidRDefault="003706F6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Вскрытие рабочих шкафов в отсутствие работника, отвечающего за хранящуюся там документацию, производится руководителем кадровой службы в присутствии двух работников.</w:t>
      </w:r>
    </w:p>
    <w:p w:rsidR="003706F6" w:rsidRPr="00E654B8" w:rsidRDefault="003706F6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Кадровая служба устанавливает специальные часы приема, причем часы приема работников данной организации и часы приема посетителей должны быть различны.</w:t>
      </w:r>
    </w:p>
    <w:p w:rsidR="003706F6" w:rsidRPr="00E654B8" w:rsidRDefault="003706F6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При работе с кадровой документацией следует соблюдать специфические особенности ее обработки й хранения:</w:t>
      </w:r>
    </w:p>
    <w:p w:rsidR="003706F6" w:rsidRPr="00E654B8" w:rsidRDefault="003706F6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приказы по личному составу составляются, регистрируются и хранятся в кадровой службе, а не в службе общего делопроизводства;</w:t>
      </w:r>
    </w:p>
    <w:p w:rsidR="003706F6" w:rsidRPr="00E654B8" w:rsidRDefault="003706F6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материалы, связанные с анкетированием, тестированием, проведением собеседований, аттестаций помещаются в отдельное дело, имеющее гриф «Строго конфиденциально»;</w:t>
      </w:r>
    </w:p>
    <w:p w:rsidR="003706F6" w:rsidRPr="00E654B8" w:rsidRDefault="003706F6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особое внимание обращается на сохранность папок с персональными данными работников. Сотрудник, который выполняет открытие, ведение, закрытие и хранение персональных данных, несет личную ответственность за сохранность документов и соблюдение условий доступа к ним.</w:t>
      </w:r>
    </w:p>
    <w:p w:rsidR="003706F6" w:rsidRPr="00E654B8" w:rsidRDefault="003706F6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 xml:space="preserve">Не допускается замена документов в папках персональных данных — новые документы помещаются вместе со </w:t>
      </w:r>
      <w:proofErr w:type="gramStart"/>
      <w:r w:rsidRPr="00E654B8">
        <w:rPr>
          <w:rFonts w:ascii="Times New Roman" w:hAnsi="Times New Roman" w:cs="Times New Roman"/>
        </w:rPr>
        <w:t>старыми</w:t>
      </w:r>
      <w:proofErr w:type="gramEnd"/>
      <w:r w:rsidRPr="00E654B8">
        <w:rPr>
          <w:rFonts w:ascii="Times New Roman" w:hAnsi="Times New Roman" w:cs="Times New Roman"/>
        </w:rPr>
        <w:t>. Также не допускается выдача документов из этих папок и трудовых книжек на руки кому бы то ни было, а при необходимости работнику выдается копия документа;</w:t>
      </w:r>
    </w:p>
    <w:p w:rsidR="003706F6" w:rsidRPr="00E654B8" w:rsidRDefault="003706F6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справка с места работы выдается только тому лицу, которому требуется справка, но не родственникам или сослуживцам;</w:t>
      </w:r>
    </w:p>
    <w:p w:rsidR="003706F6" w:rsidRPr="00E654B8" w:rsidRDefault="003706F6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нельзя отвечать на вопросы, связанные с передачей персональных данных, по телефону или по факсу.</w:t>
      </w:r>
    </w:p>
    <w:p w:rsidR="003706F6" w:rsidRPr="00E654B8" w:rsidRDefault="003706F6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Хранение кадровой документации</w:t>
      </w:r>
    </w:p>
    <w:p w:rsidR="003706F6" w:rsidRPr="00E654B8" w:rsidRDefault="003706F6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lastRenderedPageBreak/>
        <w:t>Невозможно хранить бесконечно все законченные документы в подразделении. С ними необходимо провести дальнейшую работу; рассортировать по видам, определить ценность каждого вида и необходимость его хранения, срок хранения, место хранения и т.д.</w:t>
      </w:r>
    </w:p>
    <w:p w:rsidR="003706F6" w:rsidRPr="00E654B8" w:rsidRDefault="003706F6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В первую очередь для этого необходима номенклатура дел — специальный классификационный справочник, в соответствии с которым документы группируются в дела.</w:t>
      </w:r>
    </w:p>
    <w:p w:rsidR="003706F6" w:rsidRPr="00E654B8" w:rsidRDefault="003706F6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Номенклатура дел — систематизированный перечень наименований дел, заводимых в организации, с указанием сроков их хранения, оформленный в установленном порядке.</w:t>
      </w:r>
    </w:p>
    <w:p w:rsidR="003706F6" w:rsidRPr="00E654B8" w:rsidRDefault="003706F6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В номенклатуру должны включаться абсолютно все документы, независимо от носителя, степени конфиденциальности, вида информации, в том числе регистрационные и учетные документы, картотеки, документы временно действующих органов.</w:t>
      </w:r>
    </w:p>
    <w:p w:rsidR="003706F6" w:rsidRPr="00E654B8" w:rsidRDefault="003706F6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Номенклатура дел группирует исполненные документы. Благодаря этому можно быстро осуществить поиск и использование информации.</w:t>
      </w:r>
    </w:p>
    <w:p w:rsidR="003706F6" w:rsidRPr="00E654B8" w:rsidRDefault="003706F6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Существует три вида номенклатуры дел: типовая номенклатура дел;</w:t>
      </w:r>
    </w:p>
    <w:p w:rsidR="003706F6" w:rsidRPr="00E654B8" w:rsidRDefault="003706F6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примерная номенклатура дел;</w:t>
      </w:r>
    </w:p>
    <w:p w:rsidR="003706F6" w:rsidRPr="00E654B8" w:rsidRDefault="003706F6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 xml:space="preserve">индивидуальная номенклатура дел для конкретной организации. </w:t>
      </w:r>
    </w:p>
    <w:p w:rsidR="003706F6" w:rsidRPr="00E654B8" w:rsidRDefault="003706F6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 xml:space="preserve">Типовая номенклатура дел устанавливает </w:t>
      </w:r>
      <w:proofErr w:type="spellStart"/>
      <w:r w:rsidRPr="00E654B8">
        <w:rPr>
          <w:rFonts w:ascii="Times New Roman" w:hAnsi="Times New Roman" w:cs="Times New Roman"/>
        </w:rPr>
        <w:t>соетав</w:t>
      </w:r>
      <w:proofErr w:type="spellEnd"/>
      <w:r w:rsidRPr="00E654B8">
        <w:rPr>
          <w:rFonts w:ascii="Times New Roman" w:hAnsi="Times New Roman" w:cs="Times New Roman"/>
        </w:rPr>
        <w:t xml:space="preserve"> дел, заводимых в делопроизводстве однотипных организаций, и является нормативным документом. Она необходима в крупных многоуровневых организациях для достижения единства классификации документов.</w:t>
      </w:r>
    </w:p>
    <w:p w:rsidR="003706F6" w:rsidRPr="00E654B8" w:rsidRDefault="003706F6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Примерная номенклатура дел устанавливает примерный состав дел, заводимых в делопроизводстве организаций, на которые она распространяется, с указанием их индексов, и носит рекомендательный характер. Она создается для тех организаций, где состав документов подразделений сильно различается.</w:t>
      </w:r>
    </w:p>
    <w:p w:rsidR="003706F6" w:rsidRPr="00E654B8" w:rsidRDefault="003706F6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В каждой организации должна быть индивидуальная номенклатура дел, разработанная на основе типовой и примерной номенклатуры дел. Для составления номенклатуры дел необходимо очень внимательно изучить документы организации, возникающие в процессе деятельности, их виды и составы, а также документацию прошлых лет.</w:t>
      </w:r>
    </w:p>
    <w:p w:rsidR="003706F6" w:rsidRPr="00E654B8" w:rsidRDefault="003706F6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Каждое структурное подразделение составляет свою номенклатуру дел, которая отражает документы этого подразделения.</w:t>
      </w:r>
    </w:p>
    <w:p w:rsidR="003706F6" w:rsidRPr="00E654B8" w:rsidRDefault="003706F6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Номенклатура дел составляется по унифицированной форме, которая приведена в Основных правилах работы архивов организаций и является обязательной для всех организаций независимо от формы собственности.</w:t>
      </w:r>
    </w:p>
    <w:p w:rsidR="003706F6" w:rsidRPr="00E654B8" w:rsidRDefault="003706F6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Понятие и составление номенклатуры дел</w:t>
      </w:r>
    </w:p>
    <w:p w:rsidR="003706F6" w:rsidRPr="00E654B8" w:rsidRDefault="003706F6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В графе Индекс дела номенклатуры дел проставляются индексы каждого дела, включенного в номенклатуру. Индекс дела состоит из установленного в организации цифрового обозначения структурного подразделения и порядкового номера заголовка дела по номенклатуре дел в пределах структурного подразделения. Индексы дел обозначаются арабскими цифрами. Например: 02-03, где 02 — инде</w:t>
      </w:r>
      <w:proofErr w:type="gramStart"/>
      <w:r w:rsidRPr="00E654B8">
        <w:rPr>
          <w:rFonts w:ascii="Times New Roman" w:hAnsi="Times New Roman" w:cs="Times New Roman"/>
        </w:rPr>
        <w:t>кс стр</w:t>
      </w:r>
      <w:proofErr w:type="gramEnd"/>
      <w:r w:rsidRPr="00E654B8">
        <w:rPr>
          <w:rFonts w:ascii="Times New Roman" w:hAnsi="Times New Roman" w:cs="Times New Roman"/>
        </w:rPr>
        <w:t>уктурного подразделения, 03 — порядковый номер заголовка дела по номенклатуре дел. В отличие от штатного расписания, где индекс необязателен, в номенклатуре дел индекс должен быть, поскольку в данном случае он обозначает место хранения документа, т.е. его «адрес» на полке.</w:t>
      </w:r>
    </w:p>
    <w:p w:rsidR="003706F6" w:rsidRPr="00E654B8" w:rsidRDefault="003706F6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В графу Заголовок дела номенклатуры дел включаются заголовки дел (томов, частей). Последовательность внесения дел в номенклатуру определяется следующим образом: первыми систематизируются документы вышестоящих организаций, затем дела с распорядительными документами своего руководства, в последнюю очередь — справочно-информационные документы (переписка, справки и т.д.) В конце каждого раздела оставляют два-три свободных (резервных) номера.</w:t>
      </w:r>
    </w:p>
    <w:p w:rsidR="003706F6" w:rsidRPr="00E654B8" w:rsidRDefault="003706F6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В графе Кол-во ед. хр. номенклатуры дел указывается количество дел (томов, частей). Она заполняется по окончании календарного года,</w:t>
      </w:r>
    </w:p>
    <w:p w:rsidR="003706F6" w:rsidRPr="00E654B8" w:rsidRDefault="003706F6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В графе Срок хранения дела (тома, части) и № статьи по перечню указываются срок хранения дела, номера статей по перечню (типовому, ведомственному) документов с указанием сроков хранения, а при его отсутствии — по типовой или примерной номенклатуре дел.</w:t>
      </w:r>
    </w:p>
    <w:p w:rsidR="003706F6" w:rsidRPr="00E654B8" w:rsidRDefault="003706F6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В графе Примечания в течение всего срока действия номенклатуры проставляются отметки о заведении дел, о переходящих делах, о выделении дел к уничтожению, о передаче дел в другую организацию для продолжения и т. д.</w:t>
      </w:r>
    </w:p>
    <w:p w:rsidR="003706F6" w:rsidRPr="00E654B8" w:rsidRDefault="003706F6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Персональные данные сотрудников – любая информация, необходимая администрации в связи с трудовыми отношениями и касающаяся конкретного сотрудника (п. 1 ст. 3 Закона от 27 июля 2006 г. № 152-ФЗ).</w:t>
      </w:r>
    </w:p>
    <w:p w:rsidR="003706F6" w:rsidRPr="00E654B8" w:rsidRDefault="003706F6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lastRenderedPageBreak/>
        <w:t>В бухгалтерии и кадровой службе хранятся документы, в которых персональные данные сотрудников, – ведомости по зарплате, личные карточки, личные дела и другие. Все персональные данные сотрудника можно получить только от него самого.</w:t>
      </w:r>
    </w:p>
    <w:p w:rsidR="003706F6" w:rsidRPr="00E654B8" w:rsidRDefault="003706F6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 xml:space="preserve">С целью обеспечения выполнения требований к порядку обработки персональных данных работников и защите этих сведений работодатель </w:t>
      </w:r>
      <w:r w:rsidR="00E654B8" w:rsidRPr="00E654B8">
        <w:rPr>
          <w:rFonts w:ascii="Times New Roman" w:hAnsi="Times New Roman" w:cs="Times New Roman"/>
        </w:rPr>
        <w:t>должен</w:t>
      </w:r>
      <w:r w:rsidRPr="00E654B8">
        <w:rPr>
          <w:rFonts w:ascii="Times New Roman" w:hAnsi="Times New Roman" w:cs="Times New Roman"/>
        </w:rPr>
        <w:t xml:space="preserve"> разработать и утвердить Положение о работе с персональными данными работников. Оно также может именоваться, например, Положением об обработке персональных данных работников, Положением о защите персональных данных или даже Положением о персональных данных работников.</w:t>
      </w:r>
    </w:p>
    <w:p w:rsidR="003706F6" w:rsidRPr="00E654B8" w:rsidRDefault="003706F6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 xml:space="preserve">Положение о персональных данных относится к тем локальным актам, которые обязательно должны быть в организации. Работодатель должен локальным нормативным актом (Положением о персональных данных) определить порядок хранения, обработки и использования персональных данных. Отсутствие Положения может быть квалифицировано государственной инспекцией труда как нарушение трудового законодательства. </w:t>
      </w:r>
    </w:p>
    <w:p w:rsidR="003706F6" w:rsidRPr="00E654B8" w:rsidRDefault="003706F6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Структуру и содержание Положения о защите персональных данных работников (образец приведем ниже) работодатель определяет для себя самостоятельно.</w:t>
      </w:r>
    </w:p>
    <w:p w:rsidR="003706F6" w:rsidRPr="00E654B8" w:rsidRDefault="003706F6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При разработке Положения о персональных данных работодатель должен учитывать, в частности, следующие принципы:</w:t>
      </w:r>
    </w:p>
    <w:p w:rsidR="003706F6" w:rsidRPr="00E654B8" w:rsidRDefault="003706F6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обработка персональных данных работников производится только в целях соблюдения законодательства РФ, содействия работникам в трудоустройстве, получении образования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имущества;</w:t>
      </w:r>
    </w:p>
    <w:p w:rsidR="003706F6" w:rsidRPr="00E654B8" w:rsidRDefault="003706F6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все персональные данные работников нужно получать у него самого. Если какие-либо персональные данные работника можно получить только у третьей стороны, работник заранее должен быть уведомлен об этом, а от него должно быть получено письменное согласие;</w:t>
      </w:r>
    </w:p>
    <w:p w:rsidR="003706F6" w:rsidRPr="00E654B8" w:rsidRDefault="003706F6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работодатель должен за свой счет обеспечивать защиту персональных данных работников от неправомерного их использования или утраты;</w:t>
      </w:r>
    </w:p>
    <w:p w:rsidR="003706F6" w:rsidRPr="00E654B8" w:rsidRDefault="003706F6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работодатель должен под роспись ознакомить работников с порядком обработки их персональных данных, а также с их правами и обязанностями в этой области.</w:t>
      </w:r>
    </w:p>
    <w:p w:rsidR="00E654B8" w:rsidRDefault="00E654B8" w:rsidP="00E654B8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E654B8" w:rsidRPr="00E654B8" w:rsidRDefault="00E654B8" w:rsidP="00E654B8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Общество с ограниченной ответственностью «Стелла»</w:t>
      </w:r>
    </w:p>
    <w:p w:rsidR="00E654B8" w:rsidRPr="00E654B8" w:rsidRDefault="00E654B8" w:rsidP="00E654B8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(ООО Стелла»)</w:t>
      </w:r>
    </w:p>
    <w:p w:rsidR="00E654B8" w:rsidRPr="00E654B8" w:rsidRDefault="00E654B8" w:rsidP="00E654B8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E654B8" w:rsidRPr="00E654B8" w:rsidRDefault="00E654B8" w:rsidP="00E654B8">
      <w:pPr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УТВЕРЖДАЮ</w:t>
      </w:r>
    </w:p>
    <w:p w:rsidR="00E654B8" w:rsidRPr="00E654B8" w:rsidRDefault="00E654B8" w:rsidP="00E654B8">
      <w:pPr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Директор</w:t>
      </w:r>
    </w:p>
    <w:p w:rsidR="00E654B8" w:rsidRPr="00E654B8" w:rsidRDefault="00E654B8" w:rsidP="00E654B8">
      <w:pPr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ООО «Стелла»</w:t>
      </w:r>
    </w:p>
    <w:p w:rsidR="00E654B8" w:rsidRPr="00E654B8" w:rsidRDefault="00E654B8" w:rsidP="00E654B8">
      <w:pPr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__________ А.С. Пушкин</w:t>
      </w:r>
    </w:p>
    <w:p w:rsidR="00E654B8" w:rsidRPr="00E654B8" w:rsidRDefault="00E654B8" w:rsidP="00E654B8">
      <w:pPr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9 июля 2019 года</w:t>
      </w:r>
    </w:p>
    <w:p w:rsidR="00E654B8" w:rsidRPr="00E654B8" w:rsidRDefault="00E654B8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 </w:t>
      </w:r>
    </w:p>
    <w:p w:rsidR="00E654B8" w:rsidRPr="00E654B8" w:rsidRDefault="00E654B8" w:rsidP="00E654B8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ПРИМЕР ПОЛОЖЕНИЯ</w:t>
      </w:r>
    </w:p>
    <w:p w:rsidR="00E654B8" w:rsidRPr="00E654B8" w:rsidRDefault="00E654B8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О работе с персональными данными работников</w:t>
      </w:r>
    </w:p>
    <w:p w:rsidR="00E654B8" w:rsidRPr="00E654B8" w:rsidRDefault="00E654B8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 1. Общие положения </w:t>
      </w:r>
    </w:p>
    <w:p w:rsidR="00E654B8" w:rsidRPr="00E654B8" w:rsidRDefault="00E654B8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1.1. Положение о работе с персональными данными работников  ООО «Стелла» разработано в соответствии с Трудовым кодексом РФ, Законом от 27 июля 2006 г. № 152-ФЗ и нормативно-правовыми актами, действующими на территории РФ.</w:t>
      </w:r>
    </w:p>
    <w:p w:rsidR="00E654B8" w:rsidRPr="00E654B8" w:rsidRDefault="00E654B8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1.2. Настоящее Положение определяет порядок работы (сбора, обработки, использования, хранения и т. д.) с персональными данными работников и гарантии конфиденциальности сведений о работнике, предоставленных работником работодателю.</w:t>
      </w:r>
    </w:p>
    <w:p w:rsidR="00E654B8" w:rsidRPr="00E654B8" w:rsidRDefault="00E654B8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1.3. Настоящее Положение вступает в силу с 9  июля 2018 года.</w:t>
      </w:r>
    </w:p>
    <w:p w:rsidR="00E654B8" w:rsidRPr="00E654B8" w:rsidRDefault="00E654B8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 2. Получение и обработка персональных данных работников </w:t>
      </w:r>
    </w:p>
    <w:p w:rsidR="00E654B8" w:rsidRPr="00E654B8" w:rsidRDefault="00E654B8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2.1. Персональные данные работника работодатель получает непосредственно от работника.</w:t>
      </w:r>
      <w:r w:rsidRPr="00E654B8">
        <w:rPr>
          <w:rFonts w:ascii="Times New Roman" w:hAnsi="Times New Roman" w:cs="Times New Roman"/>
        </w:rPr>
        <w:br/>
        <w:t>Работодатель вправе получать персональные данные работника от третьих лиц только при наличии письменного согласия работника или в иных случаях, прямо предусмотренных в законодательстве.</w:t>
      </w:r>
    </w:p>
    <w:p w:rsidR="00E654B8" w:rsidRPr="00E654B8" w:rsidRDefault="00E654B8" w:rsidP="00161EB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2.2. При поступлении на работу работник заполняет анкету, в которой указывает следующие сведения о себе:</w:t>
      </w:r>
      <w:r w:rsidRPr="00E654B8">
        <w:rPr>
          <w:rFonts w:ascii="Times New Roman" w:hAnsi="Times New Roman" w:cs="Times New Roman"/>
        </w:rPr>
        <w:br/>
        <w:t>– пол;</w:t>
      </w:r>
      <w:r w:rsidRPr="00E654B8">
        <w:rPr>
          <w:rFonts w:ascii="Times New Roman" w:hAnsi="Times New Roman" w:cs="Times New Roman"/>
        </w:rPr>
        <w:br/>
        <w:t>– дату рождения;</w:t>
      </w:r>
      <w:r w:rsidRPr="00E654B8">
        <w:rPr>
          <w:rFonts w:ascii="Times New Roman" w:hAnsi="Times New Roman" w:cs="Times New Roman"/>
        </w:rPr>
        <w:br/>
      </w:r>
      <w:r w:rsidRPr="00E654B8">
        <w:rPr>
          <w:rFonts w:ascii="Times New Roman" w:hAnsi="Times New Roman" w:cs="Times New Roman"/>
        </w:rPr>
        <w:lastRenderedPageBreak/>
        <w:t>– семейное положение;</w:t>
      </w:r>
      <w:r w:rsidRPr="00E654B8">
        <w:rPr>
          <w:rFonts w:ascii="Times New Roman" w:hAnsi="Times New Roman" w:cs="Times New Roman"/>
        </w:rPr>
        <w:br/>
        <w:t>– отношение к воинской обязанности;</w:t>
      </w:r>
      <w:r w:rsidRPr="00E654B8">
        <w:rPr>
          <w:rFonts w:ascii="Times New Roman" w:hAnsi="Times New Roman" w:cs="Times New Roman"/>
        </w:rPr>
        <w:br/>
        <w:t>– местожительство и домашний телефон;</w:t>
      </w:r>
      <w:r w:rsidRPr="00E654B8">
        <w:rPr>
          <w:rFonts w:ascii="Times New Roman" w:hAnsi="Times New Roman" w:cs="Times New Roman"/>
        </w:rPr>
        <w:br/>
        <w:t>– образование, специальность;</w:t>
      </w:r>
      <w:r w:rsidRPr="00E654B8">
        <w:rPr>
          <w:rFonts w:ascii="Times New Roman" w:hAnsi="Times New Roman" w:cs="Times New Roman"/>
        </w:rPr>
        <w:br/>
        <w:t>– предыдуще</w:t>
      </w:r>
      <w:proofErr w:type="gramStart"/>
      <w:r w:rsidRPr="00E654B8">
        <w:rPr>
          <w:rFonts w:ascii="Times New Roman" w:hAnsi="Times New Roman" w:cs="Times New Roman"/>
        </w:rPr>
        <w:t>е(</w:t>
      </w:r>
      <w:proofErr w:type="spellStart"/>
      <w:proofErr w:type="gramEnd"/>
      <w:r w:rsidRPr="00E654B8">
        <w:rPr>
          <w:rFonts w:ascii="Times New Roman" w:hAnsi="Times New Roman" w:cs="Times New Roman"/>
        </w:rPr>
        <w:t>ие</w:t>
      </w:r>
      <w:proofErr w:type="spellEnd"/>
      <w:r w:rsidRPr="00E654B8">
        <w:rPr>
          <w:rFonts w:ascii="Times New Roman" w:hAnsi="Times New Roman" w:cs="Times New Roman"/>
        </w:rPr>
        <w:t>) место(а) работы;</w:t>
      </w:r>
      <w:r w:rsidRPr="00E654B8">
        <w:rPr>
          <w:rFonts w:ascii="Times New Roman" w:hAnsi="Times New Roman" w:cs="Times New Roman"/>
        </w:rPr>
        <w:br/>
        <w:t>– иные сведения, с которыми работник считает нужным ознакомить работодателя.</w:t>
      </w:r>
    </w:p>
    <w:p w:rsidR="00E654B8" w:rsidRPr="00E654B8" w:rsidRDefault="00E654B8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2.3. Работодатель не вправе требовать от работника представления информации о политических и религиозных убеждениях и о его частной жизни.</w:t>
      </w:r>
    </w:p>
    <w:p w:rsidR="00E654B8" w:rsidRPr="00E654B8" w:rsidRDefault="00E654B8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2.4. Работник представляет работодателю достоверные сведения о себе. Работодатель проверяет достоверность сведений, сверяя данные, представленные работником, с имеющимися у работника документами.</w:t>
      </w:r>
    </w:p>
    <w:p w:rsidR="00E654B8" w:rsidRPr="00E654B8" w:rsidRDefault="00E654B8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2.5. При изменении персональных данных работник письменно уведомляет работодателя о таких изменениях в разумный срок, не превышающий 14 дней.</w:t>
      </w:r>
    </w:p>
    <w:p w:rsidR="00E654B8" w:rsidRPr="00E654B8" w:rsidRDefault="00E654B8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2.6. По мере необходимости работодатель истребует у работника дополнительные сведения. Работник представляет требуемые сведения и в случае необходимости предъявляет документы, подтверждающие достоверность этих сведений.</w:t>
      </w:r>
    </w:p>
    <w:p w:rsidR="00E654B8" w:rsidRPr="00E654B8" w:rsidRDefault="00E654B8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2.7. Анкета работника хранится в его личном деле. В личном деле также хранится вся информация, относящаяся к персональным данным работника. Ведение личных дел возложено на отдел бухгалтерии, ответственный за ведение личных дел – бухгалтер организации.</w:t>
      </w:r>
    </w:p>
    <w:p w:rsidR="00E654B8" w:rsidRPr="00E654B8" w:rsidRDefault="00E654B8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 3. Хранение персональных данных работников </w:t>
      </w:r>
    </w:p>
    <w:p w:rsidR="00E654B8" w:rsidRPr="00E654B8" w:rsidRDefault="00E654B8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3.1. Анкета работника хранится в его личном деле. В личном деле также хранится вся информация, которая относится к персональным данным работника. Ведение личных дел возложено на отдел бухгалтерии, ответственный за комплектование личных дел – бухгалтер организации.</w:t>
      </w:r>
    </w:p>
    <w:p w:rsidR="00E654B8" w:rsidRPr="00E654B8" w:rsidRDefault="00E654B8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3.2. Личные дела и личные карточки хранятся в бумажном виде в папках, прошитые и пронумерованные по страницам. Личные дела и личные карточки находятся в отделе бухгалтерии в специально отведенном шкафу, обеспечивающем защиту от несанкционированного доступа. В конце рабочего дня все личные дела и личные карточки сдаются в отдел бухгалтерии.</w:t>
      </w:r>
    </w:p>
    <w:p w:rsidR="00E654B8" w:rsidRPr="00E654B8" w:rsidRDefault="00E654B8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3.3. Персональные данные работников могут также храниться в электронном виде в локальной компьютерной сети. Доступ к электронным базам данных, содержащим персональные данные работников, обеспечивается двухступенчатой системой паролей: на уровне локальной компьютерной сети и на уровне баз данных. Пароли устанавливаются заместителем руководителя организации и сообщаются индивидуально работникам, имеющим доступ к персональным данным работников.</w:t>
      </w:r>
    </w:p>
    <w:p w:rsidR="00E654B8" w:rsidRPr="00E654B8" w:rsidRDefault="00E654B8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3.4. Изменение паролей заместителем руководителя организации происходит не реже одного раза в два месяца.</w:t>
      </w:r>
    </w:p>
    <w:p w:rsidR="00E654B8" w:rsidRPr="00E654B8" w:rsidRDefault="00E654B8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3.5. В целях повышения безопасности по обработке, передаче и хранению персональных данных работников в информационных системах проводится их обезличивание. Для обезличивания персональных данных применяется метод введения идентификаторов, то есть замена части сведений персональных данных идентификаторами с созданием таблиц соответствия идентификаторов исходным данным.</w:t>
      </w:r>
    </w:p>
    <w:p w:rsidR="00E654B8" w:rsidRPr="00E654B8" w:rsidRDefault="00E654B8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3.6. Доступ к персональным данным работника имеют руководитель организации, его заместитель, главный бухгалтер, а также непосредственный руководитель работника. Специалисты отдела бухгалтерии – к тем данным, которые необходимы для выполнения конкретных функций. Доступ специалистов других отделов к персональным данным осуществляется на основании письменного разрешения руководителя организации или его заместителя.</w:t>
      </w:r>
    </w:p>
    <w:p w:rsidR="00E654B8" w:rsidRPr="00E654B8" w:rsidRDefault="00E654B8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3.7. Копировать и делать выписки из персональных данных работника разрешается исключительно в служебных целях с письменного разрешения руководителя организации, его заместителя и главного бухгалтера.</w:t>
      </w:r>
    </w:p>
    <w:p w:rsidR="00E654B8" w:rsidRPr="00E654B8" w:rsidRDefault="00E654B8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 4. Использование персональных данных работников </w:t>
      </w:r>
    </w:p>
    <w:p w:rsidR="00E654B8" w:rsidRPr="00E654B8" w:rsidRDefault="00E654B8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4.1. Персональные данные работника используются для целей, связанных с выполнением работником трудовых функций.</w:t>
      </w:r>
    </w:p>
    <w:p w:rsidR="00E654B8" w:rsidRPr="00E654B8" w:rsidRDefault="00E654B8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4.2. Работодатель использует персональные данные, в частности, для решения вопросов продвижения работника по службе, очередности предоставления ежегодного отпуска, установления размера зарплаты. На основании персональных данных работника решается вопрос о допуске его к информации, составляющей служебную или коммерческую тайну.</w:t>
      </w:r>
    </w:p>
    <w:p w:rsidR="00E654B8" w:rsidRPr="00E654B8" w:rsidRDefault="00E654B8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lastRenderedPageBreak/>
        <w:t>4.3.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поступления. Работодатель также не вправе принимать решения, затрагивающие интересы работника, основываясь на данных, допускающих двоякое толкование. В случае если на основании персональных данных работника невозможно достоверно установить какой-либо факт, работодатель предлагает работнику представить письменные разъяснения.</w:t>
      </w:r>
    </w:p>
    <w:p w:rsidR="00E654B8" w:rsidRPr="00E654B8" w:rsidRDefault="00E654B8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 5. Передача персональных данных работников </w:t>
      </w:r>
    </w:p>
    <w:p w:rsidR="00E654B8" w:rsidRPr="00E654B8" w:rsidRDefault="00E654B8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 xml:space="preserve">5.1. Информация, относящаяся к персональным данным работника, может быть предоставлена государственным органам в порядке, установленном федеральным законом. </w:t>
      </w:r>
    </w:p>
    <w:p w:rsidR="00E654B8" w:rsidRPr="00E654B8" w:rsidRDefault="00E654B8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5.2. Работодатель не вправе предоставлять персональные данные работника третьей стороне без письменного согласия работника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законом.</w:t>
      </w:r>
    </w:p>
    <w:p w:rsidR="00E654B8" w:rsidRPr="00E654B8" w:rsidRDefault="00E654B8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5.3. В случае если лицо, обратившееся с запросом, не уполномочено федеральным законом или настоящим Положением на получение информации, относящейся к персональным данным работника, работодатель обязан отказать лицу в выдаче информации. Лицу, обратившемуся с запросом, выдается уведомление об отказе в выдаче информации, копия уведомления подшивается в личное дело работника.</w:t>
      </w:r>
    </w:p>
    <w:p w:rsidR="00E654B8" w:rsidRPr="00E654B8" w:rsidRDefault="00E654B8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5.4. Персональные данные работника могут быть переданы представителям работников в порядке, установленном Трудовым кодексом РФ, в том объеме, в каком это необходимо для выполнения указанными представителями их функций.</w:t>
      </w:r>
    </w:p>
    <w:p w:rsidR="00E654B8" w:rsidRPr="00E654B8" w:rsidRDefault="00E654B8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5.5. Работодатель обеспечивает ведение журнала учета выданных персональных данных работников, в котором регистрируются запросы, фиксируются сведения о лице, направившем запрос, дата передачи персональных данных или дата уведомления об отказе в предоставлении персональных данных, а также отмечается, какая именно информация была передана.</w:t>
      </w:r>
    </w:p>
    <w:p w:rsidR="00E654B8" w:rsidRPr="00E654B8" w:rsidRDefault="00E654B8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 6. Гарантии конфиденциальности персональных данных работников </w:t>
      </w:r>
    </w:p>
    <w:p w:rsidR="00E654B8" w:rsidRPr="00E654B8" w:rsidRDefault="00E654B8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6.1. Информация, относящаяся к персональным данным работника, является служебной тайной и охраняется законом.</w:t>
      </w:r>
    </w:p>
    <w:p w:rsidR="00E654B8" w:rsidRPr="00E654B8" w:rsidRDefault="00E654B8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6.2. Работник вправе требовать полную информацию о своих персональных данных, об их обработке, использовании и хранении.</w:t>
      </w:r>
    </w:p>
    <w:p w:rsidR="00E654B8" w:rsidRPr="00E654B8" w:rsidRDefault="00E654B8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6.3. В случае разглашения персональных данных работника без его согласия он вправе требовать от работодателя разъяснений.</w:t>
      </w:r>
    </w:p>
    <w:p w:rsidR="00E654B8" w:rsidRPr="00E654B8" w:rsidRDefault="00E654B8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4B8">
        <w:rPr>
          <w:rFonts w:ascii="Times New Roman" w:hAnsi="Times New Roman" w:cs="Times New Roman"/>
        </w:rPr>
        <w:t>Работники  должны быть под подпись ознакомлены с Положением о персональных данных. Факт ознакомления с указанным Положением может фиксироваться как в тексте самого трудового договора (путем перечисления локальных нормативных актов, с которыми работник ознакомлен до подписания договора), так и в отдельном документе (в самом Положении на листе ознакомления с ним).</w:t>
      </w:r>
    </w:p>
    <w:p w:rsidR="003706F6" w:rsidRPr="00E654B8" w:rsidRDefault="003706F6" w:rsidP="00E654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3706F6" w:rsidRPr="00E65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32C40"/>
    <w:multiLevelType w:val="hybridMultilevel"/>
    <w:tmpl w:val="B31E1E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2574788"/>
    <w:multiLevelType w:val="multilevel"/>
    <w:tmpl w:val="D4CE73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6F6"/>
    <w:rsid w:val="00161EB3"/>
    <w:rsid w:val="001B1413"/>
    <w:rsid w:val="00321871"/>
    <w:rsid w:val="003706F6"/>
    <w:rsid w:val="00A858F7"/>
    <w:rsid w:val="00E6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06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06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3706F6"/>
    <w:rPr>
      <w:color w:val="0000FF"/>
      <w:u w:val="single"/>
    </w:rPr>
  </w:style>
  <w:style w:type="character" w:styleId="a5">
    <w:name w:val="Strong"/>
    <w:basedOn w:val="a0"/>
    <w:uiPriority w:val="22"/>
    <w:qFormat/>
    <w:rsid w:val="00E654B8"/>
    <w:rPr>
      <w:b/>
      <w:bCs/>
    </w:rPr>
  </w:style>
  <w:style w:type="character" w:customStyle="1" w:styleId="su-highlight">
    <w:name w:val="su-highlight"/>
    <w:basedOn w:val="a0"/>
    <w:rsid w:val="00E654B8"/>
  </w:style>
  <w:style w:type="character" w:customStyle="1" w:styleId="ctatext">
    <w:name w:val="ctatext"/>
    <w:basedOn w:val="a0"/>
    <w:rsid w:val="00E654B8"/>
  </w:style>
  <w:style w:type="character" w:customStyle="1" w:styleId="posttitle">
    <w:name w:val="posttitle"/>
    <w:basedOn w:val="a0"/>
    <w:rsid w:val="00E654B8"/>
  </w:style>
  <w:style w:type="paragraph" w:styleId="a6">
    <w:name w:val="List Paragraph"/>
    <w:basedOn w:val="a"/>
    <w:uiPriority w:val="34"/>
    <w:qFormat/>
    <w:rsid w:val="001B1413"/>
    <w:pPr>
      <w:ind w:left="720"/>
      <w:contextualSpacing/>
    </w:pPr>
  </w:style>
  <w:style w:type="character" w:customStyle="1" w:styleId="user-accountsubname">
    <w:name w:val="user-account__subname"/>
    <w:basedOn w:val="a0"/>
    <w:rsid w:val="00A858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06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06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3706F6"/>
    <w:rPr>
      <w:color w:val="0000FF"/>
      <w:u w:val="single"/>
    </w:rPr>
  </w:style>
  <w:style w:type="character" w:styleId="a5">
    <w:name w:val="Strong"/>
    <w:basedOn w:val="a0"/>
    <w:uiPriority w:val="22"/>
    <w:qFormat/>
    <w:rsid w:val="00E654B8"/>
    <w:rPr>
      <w:b/>
      <w:bCs/>
    </w:rPr>
  </w:style>
  <w:style w:type="character" w:customStyle="1" w:styleId="su-highlight">
    <w:name w:val="su-highlight"/>
    <w:basedOn w:val="a0"/>
    <w:rsid w:val="00E654B8"/>
  </w:style>
  <w:style w:type="character" w:customStyle="1" w:styleId="ctatext">
    <w:name w:val="ctatext"/>
    <w:basedOn w:val="a0"/>
    <w:rsid w:val="00E654B8"/>
  </w:style>
  <w:style w:type="character" w:customStyle="1" w:styleId="posttitle">
    <w:name w:val="posttitle"/>
    <w:basedOn w:val="a0"/>
    <w:rsid w:val="00E654B8"/>
  </w:style>
  <w:style w:type="paragraph" w:styleId="a6">
    <w:name w:val="List Paragraph"/>
    <w:basedOn w:val="a"/>
    <w:uiPriority w:val="34"/>
    <w:qFormat/>
    <w:rsid w:val="001B1413"/>
    <w:pPr>
      <w:ind w:left="720"/>
      <w:contextualSpacing/>
    </w:pPr>
  </w:style>
  <w:style w:type="character" w:customStyle="1" w:styleId="user-accountsubname">
    <w:name w:val="user-account__subname"/>
    <w:basedOn w:val="a0"/>
    <w:rsid w:val="00A85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8961">
          <w:marLeft w:val="0"/>
          <w:marRight w:val="0"/>
          <w:marTop w:val="0"/>
          <w:marBottom w:val="360"/>
          <w:divBdr>
            <w:top w:val="single" w:sz="6" w:space="0" w:color="4CE5AF"/>
            <w:left w:val="single" w:sz="6" w:space="0" w:color="4CE5AF"/>
            <w:bottom w:val="single" w:sz="6" w:space="0" w:color="4CE5AF"/>
            <w:right w:val="single" w:sz="6" w:space="0" w:color="4CE5AF"/>
          </w:divBdr>
          <w:divsChild>
            <w:div w:id="1321276987">
              <w:marLeft w:val="0"/>
              <w:marRight w:val="0"/>
              <w:marTop w:val="0"/>
              <w:marBottom w:val="0"/>
              <w:divBdr>
                <w:top w:val="single" w:sz="6" w:space="12" w:color="FFFFFF"/>
                <w:left w:val="single" w:sz="6" w:space="12" w:color="FFFFFF"/>
                <w:bottom w:val="single" w:sz="6" w:space="12" w:color="FFFFFF"/>
                <w:right w:val="single" w:sz="6" w:space="12" w:color="FFFFFF"/>
              </w:divBdr>
            </w:div>
          </w:divsChild>
        </w:div>
        <w:div w:id="1728920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2" w:color="243A58"/>
            <w:bottom w:val="none" w:sz="0" w:space="0" w:color="auto"/>
            <w:right w:val="none" w:sz="0" w:space="12" w:color="auto"/>
          </w:divBdr>
        </w:div>
      </w:divsChild>
    </w:div>
    <w:div w:id="10077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61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1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6384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9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6201510">
          <w:marLeft w:val="0"/>
          <w:marRight w:val="0"/>
          <w:marTop w:val="0"/>
          <w:marBottom w:val="360"/>
          <w:divBdr>
            <w:top w:val="single" w:sz="6" w:space="0" w:color="4CE5AF"/>
            <w:left w:val="single" w:sz="6" w:space="0" w:color="4CE5AF"/>
            <w:bottom w:val="single" w:sz="6" w:space="0" w:color="4CE5AF"/>
            <w:right w:val="single" w:sz="6" w:space="0" w:color="4CE5AF"/>
          </w:divBdr>
          <w:divsChild>
            <w:div w:id="1455633086">
              <w:marLeft w:val="0"/>
              <w:marRight w:val="0"/>
              <w:marTop w:val="0"/>
              <w:marBottom w:val="0"/>
              <w:divBdr>
                <w:top w:val="single" w:sz="6" w:space="12" w:color="FFFFFF"/>
                <w:left w:val="single" w:sz="6" w:space="12" w:color="FFFFFF"/>
                <w:bottom w:val="single" w:sz="6" w:space="12" w:color="FFFFFF"/>
                <w:right w:val="single" w:sz="6" w:space="12" w:color="FFFFFF"/>
              </w:divBdr>
            </w:div>
          </w:divsChild>
        </w:div>
        <w:div w:id="1837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5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esiabakarasB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2637</Words>
  <Characters>15035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2</cp:revision>
  <dcterms:created xsi:type="dcterms:W3CDTF">2020-04-18T11:40:00Z</dcterms:created>
  <dcterms:modified xsi:type="dcterms:W3CDTF">2020-04-19T07:00:00Z</dcterms:modified>
</cp:coreProperties>
</file>