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99" w:rsidRPr="00A331EC" w:rsidRDefault="004E4599" w:rsidP="004E4599">
      <w:pPr>
        <w:pStyle w:val="a5"/>
        <w:spacing w:before="0" w:beforeAutospacing="0" w:after="0" w:afterAutospacing="0"/>
        <w:ind w:firstLine="709"/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A331EC">
        <w:rPr>
          <w:b/>
          <w:bCs/>
          <w:i/>
          <w:iCs/>
          <w:sz w:val="22"/>
          <w:szCs w:val="22"/>
        </w:rPr>
        <w:t>СПРАВКА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b/>
          <w:bCs/>
          <w:i/>
          <w:iCs/>
          <w:sz w:val="22"/>
          <w:szCs w:val="22"/>
        </w:rPr>
        <w:t>Справка</w:t>
      </w:r>
      <w:r w:rsidRPr="00A331EC">
        <w:rPr>
          <w:sz w:val="22"/>
          <w:szCs w:val="22"/>
        </w:rPr>
        <w:t xml:space="preserve"> – 1) документ, содержащий описание и подтверждение тех или иных фактов и событий; 2) документ, подтверждающий факты биографического или служебного характера.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Итак, справки, относящиеся к организационно-распорядительной документации, обычно делят на две группы:</w:t>
      </w:r>
    </w:p>
    <w:p w:rsidR="00CA0085" w:rsidRPr="00A331EC" w:rsidRDefault="00CA0085" w:rsidP="00CA00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 xml:space="preserve">– те, что описывают факты и события, связанные с основной деятельностью организации; </w:t>
      </w:r>
      <w:r w:rsidRPr="00A331EC">
        <w:rPr>
          <w:rFonts w:ascii="Times New Roman" w:hAnsi="Times New Roman" w:cs="Times New Roman"/>
        </w:rPr>
        <w:br/>
        <w:t xml:space="preserve">              – те, что подтверждают сведения биографического или служебного характера о человеке.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Справки, составляющие вторую группу, являются более распространенными в настоящее время. К ним относятся справки о подтверждении занимаемой должности, трудового стажа, места обучения и т.д. Эта группа справок является внешними, т.е. предназначается для представления в другие организации.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Справки, относящиеся к первой группе, могут быть как внешними, так и внутренними. </w:t>
      </w:r>
      <w:r w:rsidRPr="00A331EC">
        <w:rPr>
          <w:i/>
          <w:iCs/>
          <w:sz w:val="22"/>
          <w:szCs w:val="22"/>
        </w:rPr>
        <w:t>Внешние справки</w:t>
      </w:r>
      <w:r w:rsidRPr="00A331EC">
        <w:rPr>
          <w:sz w:val="22"/>
          <w:szCs w:val="22"/>
        </w:rPr>
        <w:t xml:space="preserve"> составляются для представления в другую (часто вышестоящую) организацию, </w:t>
      </w:r>
      <w:r w:rsidRPr="00A331EC">
        <w:rPr>
          <w:i/>
          <w:iCs/>
          <w:sz w:val="22"/>
          <w:szCs w:val="22"/>
        </w:rPr>
        <w:t>внутренние справки</w:t>
      </w:r>
      <w:r w:rsidRPr="00A331EC">
        <w:rPr>
          <w:sz w:val="22"/>
          <w:szCs w:val="22"/>
        </w:rPr>
        <w:t xml:space="preserve"> – для представления руководству организации или на рассмотрение коллегиального органа. Сегодня внутренние справки используются достаточно редко и не во всех организациях. Поэтому сначала мы рассмотрим требования к оформлению внешних справок.</w:t>
      </w:r>
    </w:p>
    <w:p w:rsidR="00CA0085" w:rsidRPr="00A331EC" w:rsidRDefault="00CA0085" w:rsidP="00CA0085">
      <w:pPr>
        <w:pStyle w:val="3"/>
        <w:spacing w:before="0" w:line="240" w:lineRule="auto"/>
        <w:ind w:firstLine="709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  <w:i/>
          <w:iCs/>
        </w:rPr>
        <w:t>Внешние справки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Итак, по требованиям ГОСТа Р 6.</w:t>
      </w:r>
      <w:r w:rsidR="002B7109" w:rsidRPr="00A331EC">
        <w:rPr>
          <w:sz w:val="22"/>
          <w:szCs w:val="22"/>
        </w:rPr>
        <w:t>97</w:t>
      </w:r>
      <w:r w:rsidRPr="00A331EC">
        <w:rPr>
          <w:sz w:val="22"/>
          <w:szCs w:val="22"/>
        </w:rPr>
        <w:t>-20</w:t>
      </w:r>
      <w:r w:rsidR="002B7109" w:rsidRPr="00A331EC">
        <w:rPr>
          <w:sz w:val="22"/>
          <w:szCs w:val="22"/>
        </w:rPr>
        <w:t>16</w:t>
      </w:r>
      <w:r w:rsidRPr="00A331EC">
        <w:rPr>
          <w:sz w:val="22"/>
          <w:szCs w:val="22"/>
        </w:rPr>
        <w:t xml:space="preserve"> справки должны оформляться на общем бланке или бланке конкретного вида документа (т.е. на бланке справки). Соответственно, к обязательным реквизитам справки относятся следующие (см. Примеры 1 и 3):</w:t>
      </w:r>
    </w:p>
    <w:p w:rsidR="00A331EC" w:rsidRPr="00A331EC" w:rsidRDefault="00CA0085" w:rsidP="00A331EC">
      <w:pPr>
        <w:spacing w:after="0" w:line="240" w:lineRule="auto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 xml:space="preserve">– Государственный герб Российской Федерации, или герб субъекта Российской Федерации, или эмблема организации/ товарный знак (знак обслуживания); </w:t>
      </w:r>
      <w:r w:rsidRPr="00A331EC">
        <w:rPr>
          <w:rFonts w:ascii="Times New Roman" w:hAnsi="Times New Roman" w:cs="Times New Roman"/>
        </w:rPr>
        <w:br/>
        <w:t xml:space="preserve">– </w:t>
      </w:r>
      <w:r w:rsidR="00A331EC" w:rsidRPr="00A331EC">
        <w:rPr>
          <w:rFonts w:ascii="Times New Roman" w:hAnsi="Times New Roman" w:cs="Times New Roman"/>
        </w:rPr>
        <w:t>05 - наименование организации - автора документа;</w:t>
      </w:r>
    </w:p>
    <w:p w:rsidR="00A331EC" w:rsidRPr="00A331EC" w:rsidRDefault="00A331EC" w:rsidP="00A331EC">
      <w:pPr>
        <w:spacing w:after="0" w:line="240" w:lineRule="auto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331EC">
        <w:rPr>
          <w:rFonts w:ascii="Times New Roman" w:hAnsi="Times New Roman" w:cs="Times New Roman"/>
        </w:rPr>
        <w:t>06 - наименование структурного подразделения - автора документа;</w:t>
      </w:r>
    </w:p>
    <w:p w:rsidR="00CA0085" w:rsidRPr="00A331EC" w:rsidRDefault="00A331EC" w:rsidP="00A331EC">
      <w:pPr>
        <w:spacing w:after="0" w:line="240" w:lineRule="auto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331EC">
        <w:rPr>
          <w:rFonts w:ascii="Times New Roman" w:hAnsi="Times New Roman" w:cs="Times New Roman"/>
        </w:rPr>
        <w:t>07 - наименование должности лица - автора документа;</w:t>
      </w:r>
      <w:r w:rsidR="00CA0085" w:rsidRPr="00A331EC">
        <w:rPr>
          <w:rFonts w:ascii="Times New Roman" w:hAnsi="Times New Roman" w:cs="Times New Roman"/>
        </w:rPr>
        <w:t xml:space="preserve">; </w:t>
      </w:r>
      <w:r w:rsidR="00CA0085" w:rsidRPr="00A331EC">
        <w:rPr>
          <w:rFonts w:ascii="Times New Roman" w:hAnsi="Times New Roman" w:cs="Times New Roman"/>
        </w:rPr>
        <w:br/>
        <w:t xml:space="preserve">– наименование вида документа (СПРАВКА); </w:t>
      </w:r>
      <w:r w:rsidR="00CA0085" w:rsidRPr="00A331EC">
        <w:rPr>
          <w:rFonts w:ascii="Times New Roman" w:hAnsi="Times New Roman" w:cs="Times New Roman"/>
        </w:rPr>
        <w:br/>
        <w:t xml:space="preserve">– дата документа; </w:t>
      </w:r>
      <w:r w:rsidR="00CA0085" w:rsidRPr="00A331EC">
        <w:rPr>
          <w:rFonts w:ascii="Times New Roman" w:hAnsi="Times New Roman" w:cs="Times New Roman"/>
        </w:rPr>
        <w:br/>
        <w:t xml:space="preserve">– регистрационный номер документа; </w:t>
      </w:r>
      <w:r w:rsidR="00CA0085" w:rsidRPr="00A331EC">
        <w:rPr>
          <w:rFonts w:ascii="Times New Roman" w:hAnsi="Times New Roman" w:cs="Times New Roman"/>
        </w:rPr>
        <w:br/>
        <w:t xml:space="preserve">– место составления или издания документа; </w:t>
      </w:r>
      <w:r w:rsidR="00CA0085" w:rsidRPr="00A331EC">
        <w:rPr>
          <w:rFonts w:ascii="Times New Roman" w:hAnsi="Times New Roman" w:cs="Times New Roman"/>
        </w:rPr>
        <w:br/>
        <w:t>– заголовок к тексту (при оформлении на бланке формата А</w:t>
      </w:r>
      <w:proofErr w:type="gramStart"/>
      <w:r w:rsidR="00CA0085" w:rsidRPr="00A331EC">
        <w:rPr>
          <w:rFonts w:ascii="Times New Roman" w:hAnsi="Times New Roman" w:cs="Times New Roman"/>
        </w:rPr>
        <w:t>4</w:t>
      </w:r>
      <w:proofErr w:type="gramEnd"/>
      <w:r w:rsidR="00CA0085" w:rsidRPr="00A331EC">
        <w:rPr>
          <w:rFonts w:ascii="Times New Roman" w:hAnsi="Times New Roman" w:cs="Times New Roman"/>
        </w:rPr>
        <w:t xml:space="preserve">); </w:t>
      </w:r>
      <w:r w:rsidR="00CA0085" w:rsidRPr="00A331EC">
        <w:rPr>
          <w:rFonts w:ascii="Times New Roman" w:hAnsi="Times New Roman" w:cs="Times New Roman"/>
        </w:rPr>
        <w:br/>
        <w:t xml:space="preserve">– текст документа; </w:t>
      </w:r>
      <w:r w:rsidR="00CA0085" w:rsidRPr="00A331EC">
        <w:rPr>
          <w:rFonts w:ascii="Times New Roman" w:hAnsi="Times New Roman" w:cs="Times New Roman"/>
        </w:rPr>
        <w:br/>
        <w:t xml:space="preserve">– адресат; </w:t>
      </w:r>
      <w:r w:rsidR="00CA0085" w:rsidRPr="00A331EC">
        <w:rPr>
          <w:rFonts w:ascii="Times New Roman" w:hAnsi="Times New Roman" w:cs="Times New Roman"/>
        </w:rPr>
        <w:br/>
        <w:t xml:space="preserve">– подпись; </w:t>
      </w:r>
      <w:r w:rsidR="00CA0085" w:rsidRPr="00A331EC">
        <w:rPr>
          <w:rFonts w:ascii="Times New Roman" w:hAnsi="Times New Roman" w:cs="Times New Roman"/>
        </w:rPr>
        <w:br/>
        <w:t>–</w:t>
      </w:r>
      <w:r>
        <w:rPr>
          <w:rFonts w:ascii="Times New Roman" w:hAnsi="Times New Roman" w:cs="Times New Roman"/>
        </w:rPr>
        <w:t xml:space="preserve"> </w:t>
      </w:r>
      <w:r w:rsidR="00CA0085" w:rsidRPr="00A331EC">
        <w:rPr>
          <w:rFonts w:ascii="Times New Roman" w:hAnsi="Times New Roman" w:cs="Times New Roman"/>
        </w:rPr>
        <w:t>печат</w:t>
      </w:r>
      <w:r>
        <w:rPr>
          <w:rFonts w:ascii="Times New Roman" w:hAnsi="Times New Roman" w:cs="Times New Roman"/>
        </w:rPr>
        <w:t>ь</w:t>
      </w:r>
      <w:r w:rsidR="00CA0085" w:rsidRPr="00A331EC">
        <w:rPr>
          <w:rFonts w:ascii="Times New Roman" w:hAnsi="Times New Roman" w:cs="Times New Roman"/>
        </w:rPr>
        <w:t xml:space="preserve"> (для </w:t>
      </w:r>
      <w:r w:rsidR="00977E05" w:rsidRPr="00A331EC">
        <w:rPr>
          <w:rFonts w:ascii="Times New Roman" w:hAnsi="Times New Roman" w:cs="Times New Roman"/>
        </w:rPr>
        <w:t>справок</w:t>
      </w:r>
      <w:r w:rsidR="00CA0085" w:rsidRPr="00A331EC">
        <w:rPr>
          <w:rFonts w:ascii="Times New Roman" w:hAnsi="Times New Roman" w:cs="Times New Roman"/>
        </w:rPr>
        <w:t xml:space="preserve"> биографического или финансового характера).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Для справок можно </w:t>
      </w:r>
      <w:r w:rsidRPr="00A331EC">
        <w:rPr>
          <w:i/>
          <w:iCs/>
          <w:sz w:val="22"/>
          <w:szCs w:val="22"/>
        </w:rPr>
        <w:t>использовать бланки как с угловым расположением реквизитов, так и с продольным</w:t>
      </w:r>
      <w:r w:rsidRPr="00A331EC">
        <w:rPr>
          <w:sz w:val="22"/>
          <w:szCs w:val="22"/>
        </w:rPr>
        <w:t xml:space="preserve">. Однако первый вариант является более предпочтительным. 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В процессе подготовки справки реквизиты оформляют в соответствии со схемами расположения реквизитов, приведенных в приложении А ГОСТа Р </w:t>
      </w:r>
      <w:r w:rsidR="002B7109" w:rsidRPr="00A331EC">
        <w:rPr>
          <w:sz w:val="22"/>
          <w:szCs w:val="22"/>
        </w:rPr>
        <w:t>6.97-2016</w:t>
      </w:r>
      <w:r w:rsidRPr="00A331EC">
        <w:rPr>
          <w:sz w:val="22"/>
          <w:szCs w:val="22"/>
        </w:rPr>
        <w:t>. Между реквизитами оставляют два–четыре межстрочных интервала.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i/>
          <w:iCs/>
          <w:sz w:val="22"/>
          <w:szCs w:val="22"/>
        </w:rPr>
        <w:t>Датой</w:t>
      </w:r>
      <w:r w:rsidRPr="00A331EC">
        <w:rPr>
          <w:sz w:val="22"/>
          <w:szCs w:val="22"/>
        </w:rPr>
        <w:t xml:space="preserve"> справки является дата ее подписания, которая, как правило,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Например, </w:t>
      </w:r>
      <w:r w:rsidRPr="00A331EC">
        <w:rPr>
          <w:i/>
          <w:iCs/>
          <w:sz w:val="22"/>
          <w:szCs w:val="22"/>
        </w:rPr>
        <w:t>14.01.20</w:t>
      </w:r>
      <w:r w:rsidR="002B7109" w:rsidRPr="00A331EC">
        <w:rPr>
          <w:i/>
          <w:iCs/>
          <w:sz w:val="22"/>
          <w:szCs w:val="22"/>
        </w:rPr>
        <w:t>18</w:t>
      </w:r>
      <w:r w:rsidRPr="00A331EC">
        <w:rPr>
          <w:sz w:val="22"/>
          <w:szCs w:val="22"/>
        </w:rPr>
        <w:t xml:space="preserve">. При этом допускается и словесно-цифровой способ оформления даты, например, </w:t>
      </w:r>
      <w:r w:rsidRPr="00A331EC">
        <w:rPr>
          <w:i/>
          <w:iCs/>
          <w:sz w:val="22"/>
          <w:szCs w:val="22"/>
        </w:rPr>
        <w:t>02 февраля 20</w:t>
      </w:r>
      <w:r w:rsidR="002B7109" w:rsidRPr="00A331EC">
        <w:rPr>
          <w:i/>
          <w:iCs/>
          <w:sz w:val="22"/>
          <w:szCs w:val="22"/>
        </w:rPr>
        <w:t>18</w:t>
      </w:r>
      <w:r w:rsidRPr="00A331EC">
        <w:rPr>
          <w:i/>
          <w:iCs/>
          <w:sz w:val="22"/>
          <w:szCs w:val="22"/>
        </w:rPr>
        <w:t xml:space="preserve"> г</w:t>
      </w:r>
      <w:r w:rsidRPr="00A331EC">
        <w:rPr>
          <w:sz w:val="22"/>
          <w:szCs w:val="22"/>
        </w:rPr>
        <w:t>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i/>
          <w:iCs/>
          <w:sz w:val="22"/>
          <w:szCs w:val="22"/>
        </w:rPr>
        <w:t>Регистрационный номер</w:t>
      </w:r>
      <w:r w:rsidRPr="00A331EC">
        <w:rPr>
          <w:sz w:val="22"/>
          <w:szCs w:val="22"/>
        </w:rPr>
        <w:t xml:space="preserve"> располагается на одной строке с датой документа и включает порядковый номер, который может дополняться индексом или несколькими индексами. Порядковые номера справкам должны присваиваться в течение календарного года, т.е. первая справка в календарном году должна иметь порядковый номер 1.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Дату и регистрационный номер справки принято оформлять в момент регистрации документа (т.е. после подписания), поэтому правильнее их проставлять на документе вручную, а не печатать при подготовке справки.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i/>
          <w:iCs/>
          <w:sz w:val="22"/>
          <w:szCs w:val="22"/>
        </w:rPr>
        <w:t>Заголовок к тексту</w:t>
      </w:r>
      <w:r w:rsidRPr="00A331EC">
        <w:rPr>
          <w:sz w:val="22"/>
          <w:szCs w:val="22"/>
        </w:rPr>
        <w:t xml:space="preserve"> справки должен отвечать на вопрос «О чем?» и может включать указание на период времени, к которому относятся изложенные в справке сведения. </w:t>
      </w:r>
      <w:r w:rsidRPr="00A331EC">
        <w:rPr>
          <w:i/>
          <w:iCs/>
          <w:sz w:val="22"/>
          <w:szCs w:val="22"/>
        </w:rPr>
        <w:t>Например: «Об организации авиаперевозок туристов во втором полугодии 20</w:t>
      </w:r>
      <w:r w:rsidR="002B7109" w:rsidRPr="00A331EC">
        <w:rPr>
          <w:i/>
          <w:iCs/>
          <w:sz w:val="22"/>
          <w:szCs w:val="22"/>
        </w:rPr>
        <w:t>18</w:t>
      </w:r>
      <w:r w:rsidRPr="00A331EC">
        <w:rPr>
          <w:i/>
          <w:iCs/>
          <w:sz w:val="22"/>
          <w:szCs w:val="22"/>
        </w:rPr>
        <w:t xml:space="preserve"> года»</w:t>
      </w:r>
      <w:r w:rsidRPr="00A331EC">
        <w:rPr>
          <w:sz w:val="22"/>
          <w:szCs w:val="22"/>
        </w:rPr>
        <w:t>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Заголовок в соответствии с ГОСТом Р </w:t>
      </w:r>
      <w:r w:rsidR="002B7109" w:rsidRPr="00A331EC">
        <w:rPr>
          <w:sz w:val="22"/>
          <w:szCs w:val="22"/>
        </w:rPr>
        <w:t xml:space="preserve">6.97-2016 </w:t>
      </w:r>
      <w:r w:rsidRPr="00A331EC">
        <w:rPr>
          <w:sz w:val="22"/>
          <w:szCs w:val="22"/>
        </w:rPr>
        <w:t>должен печататься от поля без кавычек, начинаться с прописной буквы и заканчиваться без использования точки. На справках, оформленных на формате А5, заголовок допускается не указывать.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i/>
          <w:iCs/>
          <w:sz w:val="22"/>
          <w:szCs w:val="22"/>
        </w:rPr>
        <w:t>Текст справки</w:t>
      </w:r>
      <w:r w:rsidRPr="00A331EC">
        <w:rPr>
          <w:sz w:val="22"/>
          <w:szCs w:val="22"/>
        </w:rPr>
        <w:t>, как правило, состоит из двух частей: в первой излагаются факты, послужившие основанием или поводом для ее составления, во второй приводятся конкретные сведения, отражающие существо вопроса. Текст справки может и не содержать оснований для его подготовки, тогда справка включает только одну часть с описанием фактов (событий).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Если справка содержит однородную систематизированную информацию, ее текст оформляется в виде таблицы.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lastRenderedPageBreak/>
        <w:t>Текст справки биографического характера обычно начинается с указания в именительном падеже фамилии, имени и отчества лица, о котором сообщаются сведения. Ряд справок биографического характера выдается по типовым, часто повторяющимся ситуациям, и для их подготовки могут использоваться унифицированные бланки с трафаретным текстом.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В тексте справки не следует использовать архаичные обороты, например: </w:t>
      </w:r>
      <w:r w:rsidRPr="00A331EC">
        <w:rPr>
          <w:i/>
          <w:iCs/>
          <w:sz w:val="22"/>
          <w:szCs w:val="22"/>
        </w:rPr>
        <w:t>«настоящая справка дана…»</w:t>
      </w:r>
      <w:r w:rsidRPr="00A331EC">
        <w:rPr>
          <w:sz w:val="22"/>
          <w:szCs w:val="22"/>
        </w:rPr>
        <w:t xml:space="preserve">, </w:t>
      </w:r>
      <w:r w:rsidRPr="00A331EC">
        <w:rPr>
          <w:i/>
          <w:iCs/>
          <w:sz w:val="22"/>
          <w:szCs w:val="22"/>
        </w:rPr>
        <w:t>«настоящим подтверждается, что… действительно работает…»</w:t>
      </w:r>
      <w:r w:rsidRPr="00A331EC">
        <w:rPr>
          <w:sz w:val="22"/>
          <w:szCs w:val="22"/>
        </w:rPr>
        <w:t>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i/>
          <w:iCs/>
          <w:sz w:val="22"/>
          <w:szCs w:val="22"/>
        </w:rPr>
        <w:t>Реквизит «адресат»</w:t>
      </w:r>
      <w:r w:rsidRPr="00A331EC">
        <w:rPr>
          <w:sz w:val="22"/>
          <w:szCs w:val="22"/>
        </w:rPr>
        <w:t xml:space="preserve"> должен оформляться на справках в соответствии с требованиями ГОСТа Р </w:t>
      </w:r>
      <w:r w:rsidR="002B7109" w:rsidRPr="00A331EC">
        <w:rPr>
          <w:sz w:val="22"/>
          <w:szCs w:val="22"/>
        </w:rPr>
        <w:t>6.97-2016</w:t>
      </w:r>
      <w:r w:rsidRPr="00A331EC">
        <w:rPr>
          <w:sz w:val="22"/>
          <w:szCs w:val="22"/>
        </w:rPr>
        <w:t>. Если справка адресована организации или ее структурному подразделению, то их наименования указывают в именительном падеже (см. Пример 1).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При адресовании справки должностному лицу его должность и фамилию указывают в дательном падеже, инициалы указывают перед фамилией. Между инициалами и фамилией должен быть пробел:</w:t>
      </w:r>
    </w:p>
    <w:p w:rsidR="00A331EC" w:rsidRDefault="00CA0085" w:rsidP="00CA00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  <w:b/>
          <w:bCs/>
        </w:rPr>
        <w:t>Пример 2</w:t>
      </w:r>
      <w:r w:rsidRPr="00A331EC">
        <w:rPr>
          <w:rFonts w:ascii="Times New Roman" w:hAnsi="Times New Roman" w:cs="Times New Roman"/>
        </w:rPr>
        <w:t xml:space="preserve"> </w:t>
      </w:r>
    </w:p>
    <w:p w:rsidR="00A331EC" w:rsidRDefault="00A331EC" w:rsidP="00CA00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331EC" w:rsidRPr="00A331EC" w:rsidRDefault="00A331EC" w:rsidP="00A331E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A331EC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A331EC" w:rsidRPr="00A331EC" w:rsidRDefault="00A331EC" w:rsidP="00A331E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A331EC">
        <w:rPr>
          <w:rFonts w:ascii="Times New Roman" w:hAnsi="Times New Roman" w:cs="Times New Roman"/>
          <w:sz w:val="28"/>
          <w:szCs w:val="28"/>
        </w:rPr>
        <w:t>ООО «Рассвет»</w:t>
      </w:r>
    </w:p>
    <w:p w:rsidR="00CA0085" w:rsidRPr="00A331EC" w:rsidRDefault="00A331EC" w:rsidP="00A331EC">
      <w:pPr>
        <w:spacing w:after="0" w:line="240" w:lineRule="auto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A331EC">
        <w:rPr>
          <w:rFonts w:ascii="Times New Roman" w:hAnsi="Times New Roman" w:cs="Times New Roman"/>
          <w:sz w:val="28"/>
          <w:szCs w:val="28"/>
        </w:rPr>
        <w:t>Липатову О.И.</w:t>
      </w:r>
      <w:r w:rsidR="00CA0085" w:rsidRPr="00A331EC">
        <w:rPr>
          <w:rFonts w:ascii="Times New Roman" w:hAnsi="Times New Roman" w:cs="Times New Roman"/>
          <w:sz w:val="28"/>
          <w:szCs w:val="28"/>
        </w:rPr>
        <w:br/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Справки в обязательном порядке должны </w:t>
      </w:r>
      <w:r w:rsidRPr="00A331EC">
        <w:rPr>
          <w:i/>
          <w:sz w:val="22"/>
          <w:szCs w:val="22"/>
        </w:rPr>
        <w:t>подписываться</w:t>
      </w:r>
      <w:r w:rsidRPr="00A331EC">
        <w:rPr>
          <w:sz w:val="22"/>
          <w:szCs w:val="22"/>
        </w:rPr>
        <w:t xml:space="preserve"> уполномоченным на это должностным лицом или двумя должностными лицами. Как правило, внешние справки имеет право подписывать руководитель организации или его заместитель.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Справки, содержащие сведения финансового характера, должны подписывать два лица: руководитель организации и главный бухгалтер. Кроме того, на данные справки должен проставляться оттиск печати.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Справки, составляемые для подтверждения сведений биографического характера, также должны подписываться двумя лицами: руководителем организации и руководителем кадровой службы (или главным бухгалтером), и на них тоже должен проставляться оттиск печати.</w:t>
      </w:r>
    </w:p>
    <w:p w:rsidR="00CA0085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В состав реквизита «подпись» входят: наименование должности лица, подписавшего документ; его личная подпись; расшифровка подписи (инициалы и через пробел фамилия). Так как справка составляется на бланке, при оформлении реквизита «подпись» наименование должности указывается в сокращенном варианте, т.е. наименование организации не включается (см. Пример </w:t>
      </w:r>
      <w:r w:rsidR="00A331EC">
        <w:rPr>
          <w:sz w:val="22"/>
          <w:szCs w:val="22"/>
        </w:rPr>
        <w:t>1</w:t>
      </w:r>
      <w:r w:rsidRPr="00A331EC">
        <w:rPr>
          <w:sz w:val="22"/>
          <w:szCs w:val="22"/>
        </w:rPr>
        <w:t>).</w:t>
      </w:r>
    </w:p>
    <w:p w:rsidR="00A331EC" w:rsidRDefault="00A331EC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</w:p>
    <w:p w:rsidR="00A331EC" w:rsidRDefault="00A331EC" w:rsidP="00CA008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И.П. Иванова</w:t>
      </w:r>
    </w:p>
    <w:p w:rsidR="00A331EC" w:rsidRPr="00A331EC" w:rsidRDefault="00A331EC" w:rsidP="00CA0085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>При подписании справки несколькими должностными лицами их подписи располагают одну под другой в последовательности, соответствующей занимаемой должности: например, сначала генеральный директор и за ним – главный бухгалтер или начальник отдела кадров (как показано в Примере 1).</w:t>
      </w:r>
    </w:p>
    <w:p w:rsidR="00CA0085" w:rsidRPr="00A331EC" w:rsidRDefault="00CA0085" w:rsidP="00CA0085">
      <w:pPr>
        <w:pStyle w:val="a5"/>
        <w:spacing w:before="0" w:beforeAutospacing="0" w:after="0" w:afterAutospacing="0"/>
        <w:ind w:firstLine="709"/>
        <w:rPr>
          <w:sz w:val="22"/>
          <w:szCs w:val="22"/>
        </w:rPr>
      </w:pPr>
      <w:r w:rsidRPr="00A331EC">
        <w:rPr>
          <w:sz w:val="22"/>
          <w:szCs w:val="22"/>
        </w:rPr>
        <w:t xml:space="preserve">Итак, в соответствии с ГОСТом Р </w:t>
      </w:r>
      <w:r w:rsidR="002B7109" w:rsidRPr="00A331EC">
        <w:rPr>
          <w:sz w:val="22"/>
          <w:szCs w:val="22"/>
        </w:rPr>
        <w:t xml:space="preserve">6.97-2016 </w:t>
      </w:r>
      <w:r w:rsidRPr="00A331EC">
        <w:rPr>
          <w:sz w:val="22"/>
          <w:szCs w:val="22"/>
        </w:rPr>
        <w:t xml:space="preserve">внешние справки должны оформляться на общем бланке или бланке справки. А бланк письма для этой цели не должен использоваться. Но что происходит в настоящее время на практике? Во-первых, ГОСТ Р </w:t>
      </w:r>
      <w:r w:rsidR="002B7109" w:rsidRPr="00A331EC">
        <w:rPr>
          <w:sz w:val="22"/>
          <w:szCs w:val="22"/>
        </w:rPr>
        <w:t xml:space="preserve">6.97-2016 </w:t>
      </w:r>
      <w:r w:rsidRPr="00A331EC">
        <w:rPr>
          <w:sz w:val="22"/>
          <w:szCs w:val="22"/>
        </w:rPr>
        <w:t>носит рекомендательный характер, а во-вторых, некоторые организации предъявляют дополнительные требования к справкам. Например, при получении некоторых виз необходима справка с указанием адреса и телефона компании. Поэтому в настоящее время можно встретить справки, которые оформлены на бланке письма с такими реквизитами, как справочные данные об организации (адрес, телефон и др.). При этом на бланке письма где-то на свободном месте добавляется еще один реквизит: наименование вида документа – СПРАВКА.</w:t>
      </w:r>
    </w:p>
    <w:p w:rsidR="00CA0085" w:rsidRPr="00A331EC" w:rsidRDefault="00CA0085" w:rsidP="00CA0085">
      <w:pPr>
        <w:pStyle w:val="3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  <w:i/>
          <w:iCs/>
        </w:rPr>
        <w:t>Внутренние справки</w:t>
      </w:r>
    </w:p>
    <w:p w:rsidR="00CA0085" w:rsidRPr="00A331EC" w:rsidRDefault="00CA0085" w:rsidP="00CA00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>При подготовке внутренних справок обычно придерживаются следующих правил оформления. В отличие от внешних справок внутренние оформляются не на бланке, а на стандартом листе бумаги формата А</w:t>
      </w:r>
      <w:proofErr w:type="gramStart"/>
      <w:r w:rsidRPr="00A331EC">
        <w:rPr>
          <w:rFonts w:ascii="Times New Roman" w:hAnsi="Times New Roman" w:cs="Times New Roman"/>
        </w:rPr>
        <w:t>4</w:t>
      </w:r>
      <w:proofErr w:type="gramEnd"/>
      <w:r w:rsidRPr="00A331EC">
        <w:rPr>
          <w:rFonts w:ascii="Times New Roman" w:hAnsi="Times New Roman" w:cs="Times New Roman"/>
        </w:rPr>
        <w:t xml:space="preserve"> (210 . 297 мм) или А5 (148 . 210 мм). При этом в составе реквизитов есть отличия – на внутренних справках обязательно оформляются следующие реквизиты (см. Пример 4): </w:t>
      </w:r>
    </w:p>
    <w:p w:rsidR="00CA0085" w:rsidRDefault="00CA0085" w:rsidP="00CA0085">
      <w:pPr>
        <w:spacing w:after="0" w:line="240" w:lineRule="auto"/>
        <w:rPr>
          <w:rFonts w:ascii="Times New Roman" w:hAnsi="Times New Roman" w:cs="Times New Roman"/>
        </w:rPr>
      </w:pPr>
      <w:r w:rsidRPr="00A331EC">
        <w:rPr>
          <w:rFonts w:ascii="Times New Roman" w:hAnsi="Times New Roman" w:cs="Times New Roman"/>
        </w:rPr>
        <w:t xml:space="preserve">– наименование структурного подразделения – автора документа; </w:t>
      </w:r>
      <w:r w:rsidRPr="00A331EC">
        <w:rPr>
          <w:rFonts w:ascii="Times New Roman" w:hAnsi="Times New Roman" w:cs="Times New Roman"/>
        </w:rPr>
        <w:br/>
        <w:t xml:space="preserve">– наименование вида документа (СПРАВКА); </w:t>
      </w:r>
      <w:r w:rsidRPr="00A331EC">
        <w:rPr>
          <w:rFonts w:ascii="Times New Roman" w:hAnsi="Times New Roman" w:cs="Times New Roman"/>
        </w:rPr>
        <w:br/>
        <w:t xml:space="preserve">– дата документа; </w:t>
      </w:r>
      <w:r w:rsidRPr="00A331EC">
        <w:rPr>
          <w:rFonts w:ascii="Times New Roman" w:hAnsi="Times New Roman" w:cs="Times New Roman"/>
        </w:rPr>
        <w:br/>
        <w:t xml:space="preserve">– регистрационный номер документа; </w:t>
      </w:r>
      <w:r w:rsidRPr="00A331EC">
        <w:rPr>
          <w:rFonts w:ascii="Times New Roman" w:hAnsi="Times New Roman" w:cs="Times New Roman"/>
        </w:rPr>
        <w:br/>
        <w:t>– заголовок к тексту (при оформлении на листе бумаги формата А</w:t>
      </w:r>
      <w:proofErr w:type="gramStart"/>
      <w:r w:rsidRPr="00A331EC">
        <w:rPr>
          <w:rFonts w:ascii="Times New Roman" w:hAnsi="Times New Roman" w:cs="Times New Roman"/>
        </w:rPr>
        <w:t>4</w:t>
      </w:r>
      <w:proofErr w:type="gramEnd"/>
      <w:r w:rsidRPr="00A331EC">
        <w:rPr>
          <w:rFonts w:ascii="Times New Roman" w:hAnsi="Times New Roman" w:cs="Times New Roman"/>
        </w:rPr>
        <w:t xml:space="preserve">); </w:t>
      </w:r>
      <w:r w:rsidRPr="00A331EC">
        <w:rPr>
          <w:rFonts w:ascii="Times New Roman" w:hAnsi="Times New Roman" w:cs="Times New Roman"/>
        </w:rPr>
        <w:br/>
        <w:t xml:space="preserve">– текст документа; </w:t>
      </w:r>
      <w:r w:rsidRPr="00A331EC">
        <w:rPr>
          <w:rFonts w:ascii="Times New Roman" w:hAnsi="Times New Roman" w:cs="Times New Roman"/>
        </w:rPr>
        <w:br/>
        <w:t xml:space="preserve">– адресат; </w:t>
      </w:r>
      <w:r w:rsidRPr="00A331EC">
        <w:rPr>
          <w:rFonts w:ascii="Times New Roman" w:hAnsi="Times New Roman" w:cs="Times New Roman"/>
        </w:rPr>
        <w:br/>
        <w:t>– подпись (подписывается руководителем структурного подразделения или специалистом-составителем, при этом указывается должность в сокращенном варианте – без наименования организации).</w:t>
      </w:r>
    </w:p>
    <w:p w:rsidR="001C38D1" w:rsidRDefault="001C38D1" w:rsidP="00CA00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 внутренней справки</w:t>
      </w:r>
    </w:p>
    <w:p w:rsidR="00A331EC" w:rsidRDefault="00A331EC">
      <w:pPr>
        <w:rPr>
          <w:rFonts w:ascii="Times New Roman" w:hAnsi="Times New Roman" w:cs="Times New Roman"/>
        </w:rPr>
      </w:pPr>
      <w:r w:rsidRPr="00051029">
        <w:rPr>
          <w:bCs/>
          <w:noProof/>
        </w:rPr>
        <w:drawing>
          <wp:inline distT="0" distB="0" distL="0" distR="0" wp14:anchorId="33914251" wp14:editId="66A9FE28">
            <wp:extent cx="5615796" cy="4191354"/>
            <wp:effectExtent l="0" t="0" r="0" b="0"/>
            <wp:docPr id="4" name="Рисунок 4" descr="Образец &#10;оформления внутренней сп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ец &#10;оформления внутренней справ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54" cy="419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D1" w:rsidRDefault="001C38D1">
      <w:pPr>
        <w:rPr>
          <w:rFonts w:ascii="Times New Roman" w:hAnsi="Times New Roman" w:cs="Times New Roman"/>
        </w:rPr>
      </w:pPr>
    </w:p>
    <w:p w:rsidR="001C38D1" w:rsidRDefault="001C38D1">
      <w:pPr>
        <w:rPr>
          <w:rFonts w:ascii="Times New Roman" w:hAnsi="Times New Roman" w:cs="Times New Roman"/>
        </w:rPr>
      </w:pPr>
    </w:p>
    <w:p w:rsidR="001C38D1" w:rsidRDefault="001C38D1">
      <w:pPr>
        <w:rPr>
          <w:rFonts w:ascii="Times New Roman" w:hAnsi="Times New Roman" w:cs="Times New Roman"/>
        </w:rPr>
      </w:pPr>
    </w:p>
    <w:p w:rsidR="00A331EC" w:rsidRDefault="001C3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внешней справки</w:t>
      </w:r>
    </w:p>
    <w:p w:rsidR="00A331EC" w:rsidRDefault="00A331EC">
      <w:pPr>
        <w:rPr>
          <w:rFonts w:ascii="Times New Roman" w:hAnsi="Times New Roman" w:cs="Times New Roman"/>
        </w:rPr>
      </w:pPr>
      <w:r w:rsidRPr="00051029">
        <w:rPr>
          <w:b/>
          <w:bCs/>
          <w:noProof/>
          <w:u w:val="single"/>
        </w:rPr>
        <w:drawing>
          <wp:inline distT="0" distB="0" distL="0" distR="0" wp14:anchorId="4D250295" wp14:editId="1FE0EF2A">
            <wp:extent cx="5434642" cy="3826209"/>
            <wp:effectExtent l="0" t="0" r="0" b="0"/>
            <wp:docPr id="8" name="Рисунок 1" descr="Образец биографической&#10; сп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биографической&#10; справ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515" cy="382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p w:rsidR="006D02FA" w:rsidRPr="00A331EC" w:rsidRDefault="006D02FA" w:rsidP="001C38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1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СПРАВКА</w:t>
      </w:r>
    </w:p>
    <w:p w:rsidR="006D02FA" w:rsidRPr="00A331EC" w:rsidRDefault="006D02FA" w:rsidP="007E2AD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276"/>
        <w:gridCol w:w="2771"/>
        <w:gridCol w:w="133"/>
        <w:gridCol w:w="276"/>
        <w:gridCol w:w="140"/>
        <w:gridCol w:w="97"/>
        <w:gridCol w:w="38"/>
        <w:gridCol w:w="3004"/>
        <w:gridCol w:w="44"/>
      </w:tblGrid>
      <w:tr w:rsidR="006D02FA" w:rsidRPr="00A331EC" w:rsidTr="00954EDB">
        <w:trPr>
          <w:cantSplit/>
          <w:trHeight w:val="71"/>
        </w:trPr>
        <w:tc>
          <w:tcPr>
            <w:tcW w:w="9788" w:type="dxa"/>
            <w:gridSpan w:val="10"/>
          </w:tcPr>
          <w:p w:rsidR="006D02FA" w:rsidRPr="00A331EC" w:rsidRDefault="00A331EC" w:rsidP="00A331E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01-</w:t>
            </w:r>
            <w:r w:rsidR="006D02FA" w:rsidRPr="00A331EC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D02FA" w:rsidRPr="00A331EC">
              <w:rPr>
                <w:rFonts w:ascii="Times New Roman" w:eastAsia="Calibri" w:hAnsi="Times New Roman" w:cs="Times New Roman"/>
              </w:rPr>
              <w:t xml:space="preserve">, </w:t>
            </w:r>
            <w:r w:rsidR="002B7109" w:rsidRPr="00A331EC">
              <w:rPr>
                <w:rFonts w:ascii="Times New Roman" w:eastAsia="Calibri" w:hAnsi="Times New Roman" w:cs="Times New Roman"/>
              </w:rPr>
              <w:t xml:space="preserve">05, 06, </w:t>
            </w:r>
            <w:r w:rsidR="006D02FA" w:rsidRPr="00A331EC">
              <w:rPr>
                <w:rFonts w:ascii="Times New Roman" w:eastAsia="Calibri" w:hAnsi="Times New Roman" w:cs="Times New Roman"/>
              </w:rPr>
              <w:t xml:space="preserve">08,  09, 10, 11, </w:t>
            </w:r>
            <w:r w:rsidR="002B7109" w:rsidRPr="00A331EC">
              <w:rPr>
                <w:rFonts w:ascii="Times New Roman" w:eastAsia="Calibri" w:hAnsi="Times New Roman" w:cs="Times New Roman"/>
              </w:rPr>
              <w:t>13, 15, 117, 18, 22, 24</w:t>
            </w:r>
            <w:r w:rsidR="006D02FA" w:rsidRPr="00A331EC">
              <w:rPr>
                <w:rFonts w:ascii="Times New Roman" w:eastAsia="Calibri" w:hAnsi="Times New Roman" w:cs="Times New Roman"/>
              </w:rPr>
              <w:t xml:space="preserve">, </w:t>
            </w:r>
            <w:r w:rsidR="002B7109" w:rsidRPr="00A331E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6D02FA" w:rsidRPr="00A331EC" w:rsidTr="00954EDB">
        <w:trPr>
          <w:cantSplit/>
          <w:trHeight w:val="71"/>
        </w:trPr>
        <w:tc>
          <w:tcPr>
            <w:tcW w:w="9788" w:type="dxa"/>
            <w:gridSpan w:val="10"/>
            <w:tcBorders>
              <w:left w:val="nil"/>
            </w:tcBorders>
          </w:tcPr>
          <w:p w:rsidR="006D02FA" w:rsidRPr="00A331EC" w:rsidRDefault="006D02FA" w:rsidP="007E2AD1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02FA" w:rsidRPr="00A331EC" w:rsidTr="00954EDB">
        <w:trPr>
          <w:cantSplit/>
          <w:trHeight w:val="139"/>
        </w:trPr>
        <w:tc>
          <w:tcPr>
            <w:tcW w:w="9788" w:type="dxa"/>
            <w:gridSpan w:val="10"/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31EC">
              <w:rPr>
                <w:rFonts w:ascii="Times New Roman" w:eastAsia="Calibri" w:hAnsi="Times New Roman" w:cs="Times New Roman"/>
                <w:b/>
              </w:rPr>
              <w:t>СПАВКА – это документ, содержащий описание и подтверждение фактов, событий.</w:t>
            </w:r>
          </w:p>
        </w:tc>
      </w:tr>
      <w:tr w:rsidR="006D02FA" w:rsidRPr="00A331EC" w:rsidTr="00954EDB">
        <w:trPr>
          <w:cantSplit/>
          <w:trHeight w:val="71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left w:val="single" w:sz="18" w:space="0" w:color="auto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02FA" w:rsidRPr="00A331EC" w:rsidTr="00954EDB">
        <w:trPr>
          <w:cantSplit/>
          <w:trHeight w:val="214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1C38D1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38D1">
              <w:rPr>
                <w:rFonts w:ascii="Times New Roman" w:eastAsia="Calibri" w:hAnsi="Times New Roman" w:cs="Times New Roman"/>
                <w:b/>
              </w:rPr>
              <w:t>Справки, выдаваемые организацией по просьбе сотрудника.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1C38D1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502" w:type="dxa"/>
            <w:gridSpan w:val="8"/>
            <w:tcBorders>
              <w:left w:val="single" w:sz="18" w:space="0" w:color="auto"/>
            </w:tcBorders>
          </w:tcPr>
          <w:p w:rsidR="006D02FA" w:rsidRPr="001C38D1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38D1">
              <w:rPr>
                <w:rFonts w:ascii="Times New Roman" w:eastAsia="Calibri" w:hAnsi="Times New Roman" w:cs="Times New Roman"/>
                <w:b/>
              </w:rPr>
              <w:t>Справки по производственной тематике,</w:t>
            </w: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502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429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Составляется в 1 экземпляре на  бланках организации Ф А5, содержащем справочные данные и трафаретный текст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Составляется сотрудником, или целым отделом по запросу руководителя. Составляется на бланке организации или структурного подразделения для </w:t>
            </w:r>
            <w:r w:rsidRPr="00A331EC">
              <w:rPr>
                <w:rFonts w:ascii="Times New Roman" w:eastAsia="Calibri" w:hAnsi="Times New Roman" w:cs="Times New Roman"/>
                <w:b/>
                <w:sz w:val="24"/>
              </w:rPr>
              <w:t>внутренних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документов</w:t>
            </w:r>
          </w:p>
        </w:tc>
        <w:tc>
          <w:tcPr>
            <w:tcW w:w="275" w:type="dxa"/>
            <w:gridSpan w:val="3"/>
            <w:vMerge w:val="restart"/>
            <w:tcBorders>
              <w:top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Составляется руководителем по запросу вышестоящей организации. Составляется на бланке организации для </w:t>
            </w:r>
            <w:r w:rsidRPr="00A331EC">
              <w:rPr>
                <w:rFonts w:ascii="Times New Roman" w:eastAsia="Calibri" w:hAnsi="Times New Roman" w:cs="Times New Roman"/>
                <w:b/>
                <w:sz w:val="24"/>
              </w:rPr>
              <w:t xml:space="preserve">внешних 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>документов.</w:t>
            </w:r>
          </w:p>
        </w:tc>
      </w:tr>
      <w:tr w:rsidR="006D02FA" w:rsidRPr="00A331EC" w:rsidTr="00954EDB">
        <w:trPr>
          <w:cantSplit/>
          <w:trHeight w:val="71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dxa"/>
            <w:gridSpan w:val="3"/>
            <w:vMerge/>
            <w:tcBorders>
              <w:lef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02FA" w:rsidRPr="00A331EC" w:rsidTr="00954EDB">
        <w:trPr>
          <w:cantSplit/>
          <w:trHeight w:val="803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5, 06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>– наименование организации, выдающей справку</w:t>
            </w: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05, 06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– наименование организации и если есть, наименование структурного подразделения, которое составляет справку для руководителя</w:t>
            </w:r>
          </w:p>
        </w:tc>
        <w:tc>
          <w:tcPr>
            <w:tcW w:w="275" w:type="dxa"/>
            <w:gridSpan w:val="3"/>
            <w:vMerge/>
            <w:tcBorders>
              <w:bottom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right w:val="single" w:sz="18" w:space="0" w:color="auto"/>
            </w:tcBorders>
          </w:tcPr>
          <w:p w:rsidR="006D02FA" w:rsidRPr="00A331EC" w:rsidRDefault="002B7109" w:rsidP="006D02FA">
            <w:pPr>
              <w:pStyle w:val="21"/>
              <w:spacing w:after="0" w:line="240" w:lineRule="auto"/>
              <w:rPr>
                <w:sz w:val="24"/>
              </w:rPr>
            </w:pPr>
            <w:r w:rsidRPr="00A331EC">
              <w:rPr>
                <w:rFonts w:eastAsia="Calibri"/>
                <w:sz w:val="24"/>
              </w:rPr>
              <w:t>05, 06</w:t>
            </w:r>
            <w:r w:rsidR="006D02FA" w:rsidRPr="00A331EC">
              <w:rPr>
                <w:sz w:val="24"/>
              </w:rPr>
              <w:t xml:space="preserve"> – наименование организации, готовящей справку по запросу вышестоящей организации.</w:t>
            </w:r>
          </w:p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71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02FA" w:rsidRPr="00A331EC" w:rsidTr="00954EDB">
        <w:trPr>
          <w:cantSplit/>
          <w:trHeight w:val="179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справочные данные организации, выдающей справку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справочные данные организации, готовящей  справку</w:t>
            </w:r>
          </w:p>
        </w:tc>
      </w:tr>
      <w:tr w:rsidR="006D02FA" w:rsidRPr="00A331EC" w:rsidTr="00954EDB">
        <w:trPr>
          <w:cantSplit/>
          <w:trHeight w:val="63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09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- СПРАВКА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09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- СПРАВКА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09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- СПРАВКА</w:t>
            </w: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120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дата ее подписания и выдачи.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дата ее подписания</w:t>
            </w:r>
            <w:proofErr w:type="gramStart"/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дата ее подписания</w:t>
            </w:r>
            <w:proofErr w:type="gramStart"/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</w:p>
        </w:tc>
      </w:tr>
      <w:tr w:rsidR="006D02FA" w:rsidRPr="00A331EC" w:rsidTr="00954EDB">
        <w:trPr>
          <w:cantSplit/>
          <w:trHeight w:val="63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183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ставится в случае, если ведется учет выдачи справок по журналу.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-Регистрационный номер исходящего документа</w:t>
            </w: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384"/>
        </w:trPr>
        <w:tc>
          <w:tcPr>
            <w:tcW w:w="3009" w:type="dxa"/>
            <w:tcBorders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15 – место предоставления справки в именительном падеже, н-р</w:t>
            </w:r>
          </w:p>
          <w:p w:rsidR="006D02FA" w:rsidRPr="00A331EC" w:rsidRDefault="006D02FA" w:rsidP="006D02FA">
            <w:pPr>
              <w:pStyle w:val="4"/>
              <w:spacing w:before="0" w:after="0"/>
            </w:pPr>
            <w:r w:rsidRPr="00A331EC">
              <w:t xml:space="preserve">         Детсад №24</w:t>
            </w:r>
          </w:p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Железнодорожная касса</w:t>
            </w: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15 – адресат.</w:t>
            </w:r>
          </w:p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Указывается должность лица, для которого составляется справка.</w:t>
            </w:r>
          </w:p>
        </w:tc>
        <w:tc>
          <w:tcPr>
            <w:tcW w:w="27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15– адресат. Наименование вышестоящей организации и должность лица, для которого составляется справка.</w:t>
            </w: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left w:val="nil"/>
              <w:right w:val="single" w:sz="6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183"/>
        </w:trPr>
        <w:tc>
          <w:tcPr>
            <w:tcW w:w="3009" w:type="dxa"/>
            <w:tcBorders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0" w:type="dxa"/>
            <w:gridSpan w:val="3"/>
            <w:tcBorders>
              <w:left w:val="nil"/>
              <w:right w:val="single" w:sz="2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заголовок к тексту, раскрывающий содержание справки (о чем?)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7" w:type="dxa"/>
            <w:gridSpan w:val="2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– заголовок к тексту, раскрывающий содержание справки (о чем?)</w:t>
            </w:r>
          </w:p>
        </w:tc>
      </w:tr>
      <w:tr w:rsidR="006D02FA" w:rsidRPr="00A331EC" w:rsidTr="00954EDB">
        <w:trPr>
          <w:cantSplit/>
          <w:trHeight w:val="58"/>
        </w:trPr>
        <w:tc>
          <w:tcPr>
            <w:tcW w:w="3009" w:type="dxa"/>
            <w:tcBorders>
              <w:left w:val="nil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cantSplit/>
          <w:trHeight w:val="491"/>
        </w:trPr>
        <w:tc>
          <w:tcPr>
            <w:tcW w:w="3009" w:type="dxa"/>
            <w:tcBorders>
              <w:right w:val="single" w:sz="18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lastRenderedPageBreak/>
              <w:t>18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– начинается с указания, в именительном падеже Ф.И.О. работника (без сокращений), о котором даются сведения в справке, его должности и зарплаты.</w:t>
            </w: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2" w:type="dxa"/>
            <w:gridSpan w:val="8"/>
            <w:tcBorders>
              <w:left w:val="nil"/>
              <w:right w:val="single" w:sz="18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18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 xml:space="preserve"> – излагается информация, предназначенная руководителю, дающая возможность принимать определенные решения, или обобщающая какие-либо данные (обзор производственных показателей, планируемых мероприятий, данные о состоянии оборудования). Если необходимо включить в справку сведения по нескольким вопросам, текст ее делится на разделы (по количеству освещаемых  вопросов),  имеющие заголовок и нумерацию арабскими цифрами.</w:t>
            </w:r>
          </w:p>
        </w:tc>
      </w:tr>
      <w:tr w:rsidR="006D02FA" w:rsidRPr="00A331EC" w:rsidTr="00954EDB">
        <w:trPr>
          <w:cantSplit/>
          <w:trHeight w:val="63"/>
        </w:trPr>
        <w:tc>
          <w:tcPr>
            <w:tcW w:w="3009" w:type="dxa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nil"/>
              <w:bottom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6" w:type="dxa"/>
            <w:gridSpan w:val="2"/>
            <w:tcBorders>
              <w:left w:val="nil"/>
              <w:bottom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2" w:type="dxa"/>
            <w:gridSpan w:val="4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gridAfter w:val="1"/>
          <w:wAfter w:w="44" w:type="dxa"/>
          <w:cantSplit/>
          <w:trHeight w:val="304"/>
        </w:trPr>
        <w:tc>
          <w:tcPr>
            <w:tcW w:w="3009" w:type="dxa"/>
            <w:tcBorders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22 – подписывает руководитель организации, если в справке есть сведения о зарплате,  то и главный бухгалтер.</w:t>
            </w: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22– подписывает составитель</w:t>
            </w:r>
          </w:p>
        </w:tc>
        <w:tc>
          <w:tcPr>
            <w:tcW w:w="64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22 - подписывает руководитель организации + главный бухгалтер при наличии сведений финансового характера  </w:t>
            </w:r>
          </w:p>
        </w:tc>
      </w:tr>
      <w:tr w:rsidR="006D02FA" w:rsidRPr="00A331EC" w:rsidTr="00954EDB">
        <w:trPr>
          <w:gridAfter w:val="1"/>
          <w:wAfter w:w="44" w:type="dxa"/>
          <w:cantSplit/>
          <w:trHeight w:val="58"/>
        </w:trPr>
        <w:tc>
          <w:tcPr>
            <w:tcW w:w="3009" w:type="dxa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gridAfter w:val="1"/>
          <w:wAfter w:w="44" w:type="dxa"/>
          <w:cantSplit/>
          <w:trHeight w:val="183"/>
        </w:trPr>
        <w:tc>
          <w:tcPr>
            <w:tcW w:w="3009" w:type="dxa"/>
            <w:tcBorders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>– справка с места работы заверяется печатью</w:t>
            </w: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02FA" w:rsidRPr="00A331EC" w:rsidRDefault="006D02FA" w:rsidP="002B7109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B7109" w:rsidRPr="00A331EC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A331EC">
              <w:rPr>
                <w:rFonts w:ascii="Times New Roman" w:eastAsia="Calibri" w:hAnsi="Times New Roman" w:cs="Times New Roman"/>
                <w:sz w:val="24"/>
              </w:rPr>
              <w:t xml:space="preserve"> - при наличии сведений финансового характера заверяется печатью.</w:t>
            </w:r>
          </w:p>
        </w:tc>
      </w:tr>
      <w:tr w:rsidR="006D02FA" w:rsidRPr="00A331EC" w:rsidTr="00954EDB">
        <w:trPr>
          <w:gridAfter w:val="1"/>
          <w:wAfter w:w="44" w:type="dxa"/>
          <w:cantSplit/>
          <w:trHeight w:val="63"/>
        </w:trPr>
        <w:tc>
          <w:tcPr>
            <w:tcW w:w="3009" w:type="dxa"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D02FA" w:rsidRPr="00A331EC" w:rsidTr="00954EDB">
        <w:trPr>
          <w:gridAfter w:val="1"/>
          <w:wAfter w:w="44" w:type="dxa"/>
          <w:cantSplit/>
          <w:trHeight w:val="183"/>
        </w:trPr>
        <w:tc>
          <w:tcPr>
            <w:tcW w:w="3009" w:type="dxa"/>
            <w:tcBorders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tcBorders>
              <w:left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6D02FA" w:rsidRPr="00A331EC" w:rsidRDefault="006D02FA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D02FA" w:rsidRPr="00A331EC" w:rsidRDefault="002B7109" w:rsidP="006D02FA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31EC">
              <w:rPr>
                <w:rFonts w:ascii="Times New Roman" w:eastAsia="Calibri" w:hAnsi="Times New Roman" w:cs="Times New Roman"/>
                <w:sz w:val="24"/>
              </w:rPr>
              <w:t>30</w:t>
            </w:r>
            <w:r w:rsidR="006D02FA" w:rsidRPr="00A331EC">
              <w:rPr>
                <w:rFonts w:ascii="Times New Roman" w:eastAsia="Calibri" w:hAnsi="Times New Roman" w:cs="Times New Roman"/>
                <w:sz w:val="24"/>
              </w:rPr>
              <w:t>– один экземпляр отсылается адресату, 2 – подшивается в дело</w:t>
            </w:r>
          </w:p>
        </w:tc>
      </w:tr>
    </w:tbl>
    <w:p w:rsidR="00977E05" w:rsidRPr="00A331EC" w:rsidRDefault="00977E05" w:rsidP="006A67E6">
      <w:pPr>
        <w:rPr>
          <w:rFonts w:ascii="Times New Roman" w:hAnsi="Times New Roman" w:cs="Times New Roman"/>
        </w:rPr>
      </w:pPr>
    </w:p>
    <w:sectPr w:rsidR="00977E05" w:rsidRPr="00A331EC" w:rsidSect="00CA0085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03E"/>
    <w:multiLevelType w:val="singleLevel"/>
    <w:tmpl w:val="0122C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AA"/>
    <w:rsid w:val="00067CAA"/>
    <w:rsid w:val="001C38D1"/>
    <w:rsid w:val="002B7109"/>
    <w:rsid w:val="002E0F44"/>
    <w:rsid w:val="004E4599"/>
    <w:rsid w:val="006A67E6"/>
    <w:rsid w:val="006D02FA"/>
    <w:rsid w:val="00784980"/>
    <w:rsid w:val="007E2AD1"/>
    <w:rsid w:val="009232F7"/>
    <w:rsid w:val="00977E05"/>
    <w:rsid w:val="00A331EC"/>
    <w:rsid w:val="00AA73E7"/>
    <w:rsid w:val="00B05FAE"/>
    <w:rsid w:val="00C13CCC"/>
    <w:rsid w:val="00CA0085"/>
    <w:rsid w:val="00DC1FEA"/>
    <w:rsid w:val="00EB1CE0"/>
    <w:rsid w:val="00F4446C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D02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02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D02F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02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00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CA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0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D02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02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D02FA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02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00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CA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CD34-5609-44D5-95A2-2EB10F5B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Банчура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2010-04-29T18:33:00Z</cp:lastPrinted>
  <dcterms:created xsi:type="dcterms:W3CDTF">2020-04-15T01:51:00Z</dcterms:created>
  <dcterms:modified xsi:type="dcterms:W3CDTF">2020-04-15T01:51:00Z</dcterms:modified>
</cp:coreProperties>
</file>