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49136" w14:textId="16E3B43A" w:rsidR="001E4641" w:rsidRDefault="001E4641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Задание по естествознанию</w:t>
      </w:r>
      <w:r w:rsidR="00E309A4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 xml:space="preserve"> тема: «Спирты и фенолы»</w:t>
      </w:r>
      <w:r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 xml:space="preserve"> группа 2-4</w:t>
      </w:r>
      <w:r w:rsidR="00E309A4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БФ</w:t>
      </w:r>
    </w:p>
    <w:p w14:paraId="2330A046" w14:textId="28E3E59A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Спирты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- органические соединения, в состав молекул которых входит одна или несколько гидроксильных групп, соединенных с углеводородным радикалом.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По числу гидроксильных групп в молекуле спирты делятся на одноатомные, двухатомные трехатомные и т. д.</w:t>
      </w:r>
    </w:p>
    <w:tbl>
      <w:tblPr>
        <w:tblW w:w="0" w:type="auto"/>
        <w:jc w:val="center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1992"/>
        <w:gridCol w:w="2661"/>
        <w:gridCol w:w="2459"/>
      </w:tblGrid>
      <w:tr w:rsidR="00ED0D12" w:rsidRPr="00ED0D12" w14:paraId="4E8D4DB3" w14:textId="77777777" w:rsidTr="00ED0D12">
        <w:trPr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815002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Одноатомные спирты: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E72781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Двухатомный спирт: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E36458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Трехатомный спирт:</w:t>
            </w:r>
          </w:p>
        </w:tc>
      </w:tr>
      <w:tr w:rsidR="00ED0D12" w:rsidRPr="00ED0D12" w14:paraId="6AEFA0C1" w14:textId="77777777" w:rsidTr="00ED0D1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EA9BAE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—OH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метанол (метиловый спирт)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6318E8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—OH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этанол (этиловый спирт)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BF6D0D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HO—CH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—OH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этандиол-1,2 (этиленгликоль)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C74D5D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55454B" wp14:editId="095021F2">
                  <wp:extent cx="895350" cy="390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пропантриол-1,2,3 (глицерин)</w:t>
            </w:r>
          </w:p>
        </w:tc>
      </w:tr>
    </w:tbl>
    <w:p w14:paraId="05F70042" w14:textId="5CD66B6C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14:paraId="6FD18611" w14:textId="77777777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Одноатомные спирты</w:t>
      </w:r>
    </w:p>
    <w:p w14:paraId="54112CD1" w14:textId="77777777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Общая формула одноатомных спиртов - R—OH.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По типу углеводородного радикала спирты делятся на предельные, непредельные и ароматические.</w:t>
      </w:r>
    </w:p>
    <w:tbl>
      <w:tblPr>
        <w:tblW w:w="0" w:type="auto"/>
        <w:jc w:val="center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3062"/>
        <w:gridCol w:w="3255"/>
      </w:tblGrid>
      <w:tr w:rsidR="00ED0D12" w:rsidRPr="00ED0D12" w14:paraId="1C625982" w14:textId="77777777" w:rsidTr="00ED0D1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F12478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спирт: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10E192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Непредельный спирт: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AA4694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Ароматический спирт:</w:t>
            </w:r>
          </w:p>
        </w:tc>
      </w:tr>
      <w:tr w:rsidR="00ED0D12" w:rsidRPr="00ED0D12" w14:paraId="3D4C33DE" w14:textId="77777777" w:rsidTr="00ED0D1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109D7B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—OH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пропанол-1 (</w:t>
            </w:r>
            <w:proofErr w:type="spellStart"/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пропиловый</w:t>
            </w:r>
            <w:proofErr w:type="spellEnd"/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спирт)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763594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=CH—CH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—OH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пропенол-2,1 (</w:t>
            </w:r>
            <w:proofErr w:type="spellStart"/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аллиловый</w:t>
            </w:r>
            <w:proofErr w:type="spellEnd"/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спирт)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F22397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—OH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фенилметанол</w:t>
            </w:r>
            <w:proofErr w:type="spellEnd"/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бензиловый</w:t>
            </w:r>
            <w:proofErr w:type="spellEnd"/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спирт)</w:t>
            </w:r>
          </w:p>
        </w:tc>
      </w:tr>
    </w:tbl>
    <w:p w14:paraId="2F6EA796" w14:textId="30910917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Общая формула предельных одноатомных спиртов - C</w:t>
      </w:r>
      <w:r w:rsidRPr="00ED0D12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vertAlign w:val="subscript"/>
          <w:lang w:eastAsia="ru-RU"/>
        </w:rPr>
        <w:t>n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N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vertAlign w:val="subscript"/>
          <w:lang w:eastAsia="ru-RU"/>
        </w:rPr>
        <w:t>n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+1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—OH.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 xml:space="preserve">Органические вещества, содержащие в молекуле гидроксильные группы, непосредственно связанные с атомами углерода </w:t>
      </w:r>
      <w:proofErr w:type="spellStart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бензольного</w:t>
      </w:r>
      <w:proofErr w:type="spellEnd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</w:t>
      </w:r>
      <w:proofErr w:type="gramStart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кольца</w:t>
      </w:r>
      <w:proofErr w:type="gramEnd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называются фенолами. Например, C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6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5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—OH - </w:t>
      </w:r>
      <w:proofErr w:type="spellStart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гидроксобензол</w:t>
      </w:r>
      <w:proofErr w:type="spellEnd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(фенол).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 xml:space="preserve">По типу атома углерода, с которым связана гидроксильная группа, различают 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lastRenderedPageBreak/>
        <w:t>первичные (R—CH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—OH), вторичные (R—CHOH—R') и третичные (RR'R''C—OH) спирты.</w:t>
      </w:r>
    </w:p>
    <w:tbl>
      <w:tblPr>
        <w:tblW w:w="0" w:type="auto"/>
        <w:jc w:val="center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2940"/>
        <w:gridCol w:w="3472"/>
      </w:tblGrid>
      <w:tr w:rsidR="00ED0D12" w:rsidRPr="00ED0D12" w14:paraId="3DF64315" w14:textId="77777777" w:rsidTr="00ED0D1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1FFA76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спирт: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D859F5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Вторичный спирт: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FFE4B8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Третичный спирт:</w:t>
            </w:r>
          </w:p>
        </w:tc>
      </w:tr>
      <w:tr w:rsidR="00ED0D12" w:rsidRPr="00ED0D12" w14:paraId="73E07260" w14:textId="77777777" w:rsidTr="00ED0D1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78471C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—OH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бутанол-1 (бутиловый </w:t>
            </w:r>
            <w:proofErr w:type="spellStart"/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сприт</w:t>
            </w:r>
            <w:proofErr w:type="spellEnd"/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4CC5C7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32F044" wp14:editId="5738591D">
                  <wp:extent cx="1143000" cy="381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бутанол-2 (</w:t>
            </w:r>
            <w:r w:rsidRPr="00ED0D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втор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-бутиловый спирт)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4C3D81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BF8368" wp14:editId="7920E666">
                  <wp:extent cx="809625" cy="6381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2-метилпропанол-2 (</w:t>
            </w:r>
            <w:r w:rsidRPr="00ED0D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трет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-бутиловый спирт)</w:t>
            </w:r>
          </w:p>
        </w:tc>
      </w:tr>
    </w:tbl>
    <w:p w14:paraId="0490B807" w14:textId="47167CAA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C</w:t>
      </w:r>
      <w:r w:rsidRPr="00ED0D12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vertAlign w:val="subscript"/>
          <w:lang w:eastAsia="ru-RU"/>
        </w:rPr>
        <w:t>n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N</w:t>
      </w:r>
      <w:r w:rsidRPr="00ED0D12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vertAlign w:val="subscript"/>
          <w:lang w:eastAsia="ru-RU"/>
        </w:rPr>
        <w:t>2n+2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O - общая формула и предельных одноатомных спиртов, и простых эфиров.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 xml:space="preserve">Предельные одноатомные спирты </w:t>
      </w:r>
      <w:proofErr w:type="spellStart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изомерны</w:t>
      </w:r>
      <w:proofErr w:type="spellEnd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простым эфирам - соединениям с общей формулой R—O—R'.</w:t>
      </w:r>
    </w:p>
    <w:p w14:paraId="3EF08E6E" w14:textId="44B96045" w:rsidR="00ED0D12" w:rsidRPr="00ED0D12" w:rsidRDefault="00ED0D12" w:rsidP="001E46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Изомеры и гомологи</w:t>
      </w:r>
    </w:p>
    <w:tbl>
      <w:tblPr>
        <w:tblW w:w="0" w:type="auto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576"/>
        <w:gridCol w:w="1350"/>
        <w:gridCol w:w="1130"/>
        <w:gridCol w:w="1306"/>
        <w:gridCol w:w="1831"/>
        <w:gridCol w:w="1777"/>
      </w:tblGrid>
      <w:tr w:rsidR="00ED0D12" w:rsidRPr="00ED0D12" w14:paraId="7A9EBE8C" w14:textId="77777777" w:rsidTr="00ED0D12"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94DA0B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DA7CB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метанол</w:t>
            </w: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B01BE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D12" w:rsidRPr="00ED0D12" w14:paraId="572B91D7" w14:textId="77777777" w:rsidTr="00ED0D12"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3700E99C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0EDD1D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этанол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457A67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75853B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диметиловый</w:t>
            </w:r>
            <w:proofErr w:type="spellEnd"/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эфир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84EAAD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D12" w:rsidRPr="00ED0D12" w14:paraId="58E9EA05" w14:textId="77777777" w:rsidTr="00ED0D12"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3D86B847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584718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пропанол-1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AC529C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33CB0A" wp14:editId="240145BB">
                  <wp:extent cx="714375" cy="3524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пропанол-2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EA2447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7EB081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метилэтиловый</w:t>
            </w:r>
            <w:proofErr w:type="spellEnd"/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эфир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46103D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D12" w:rsidRPr="00ED0D12" w14:paraId="549D0AD0" w14:textId="77777777" w:rsidTr="00ED0D12"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0C3B74E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5BFDFC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бутанол-1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2B6D6F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DCDD97" wp14:editId="372DCEB6">
                  <wp:extent cx="962025" cy="3524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бутанол-2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1220B4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5FE252" wp14:editId="407A6B8F">
                  <wp:extent cx="619125" cy="581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2-метил-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пропанол-2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7D6A04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37D2BE2" wp14:editId="64095C42">
                  <wp:extent cx="933450" cy="381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2-метил-пропанол-1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58E004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метилпропиловый</w:t>
            </w:r>
            <w:proofErr w:type="spellEnd"/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эфир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96B4A5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диэтиловый эфир</w:t>
            </w:r>
          </w:p>
        </w:tc>
      </w:tr>
      <w:tr w:rsidR="00ED0D12" w:rsidRPr="00ED0D12" w14:paraId="6CA84FE6" w14:textId="77777777" w:rsidTr="00ED0D12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B4A48E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19B101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 о м е р ы</w:t>
            </w:r>
          </w:p>
        </w:tc>
      </w:tr>
    </w:tbl>
    <w:p w14:paraId="100E10E9" w14:textId="77777777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Для спиртов характерна структурная изомерия (изомерия углеродного скелета, изомерия положения заместителя или гидроксильной группы), а также межклассовая изомерия.</w:t>
      </w:r>
    </w:p>
    <w:p w14:paraId="06AB72EB" w14:textId="77777777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Алгоритм составления названий одноатомных спиртов</w:t>
      </w:r>
    </w:p>
    <w:p w14:paraId="7A6464A7" w14:textId="77777777" w:rsidR="00ED0D12" w:rsidRPr="00ED0D12" w:rsidRDefault="00ED0D12" w:rsidP="001E464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Найдите главную углеродную цепь </w:t>
      </w:r>
      <w:proofErr w:type="gramStart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- это</w:t>
      </w:r>
      <w:proofErr w:type="gramEnd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самая длинная цепь атомов углерода, с одним из которых связана функциональная группа.</w:t>
      </w:r>
    </w:p>
    <w:p w14:paraId="78765F37" w14:textId="77777777" w:rsidR="00ED0D12" w:rsidRPr="00ED0D12" w:rsidRDefault="00ED0D12" w:rsidP="001E464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Пронумеруйте атомы углерода в главной цепи, начиная с того конца, к которому ближе функциональная группа.</w:t>
      </w:r>
    </w:p>
    <w:p w14:paraId="702FA741" w14:textId="77777777" w:rsidR="00ED0D12" w:rsidRPr="00ED0D12" w:rsidRDefault="00ED0D12" w:rsidP="001E464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Назовите соединение по алгоритму для углеводородов.</w:t>
      </w:r>
    </w:p>
    <w:p w14:paraId="6F306691" w14:textId="77777777" w:rsidR="00ED0D12" w:rsidRPr="00ED0D12" w:rsidRDefault="00ED0D12" w:rsidP="001E464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 конце названия допишите суффикс -</w:t>
      </w:r>
      <w:proofErr w:type="spellStart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ол</w:t>
      </w:r>
      <w:proofErr w:type="spellEnd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и укажите номер атома углерода, с которым связана функциональная группа.</w:t>
      </w:r>
    </w:p>
    <w:p w14:paraId="2EDBAF8E" w14:textId="77777777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Физические свойства спиртов во многом определяются наличием между молекулами этих веществ водородных связей:</w:t>
      </w:r>
    </w:p>
    <w:p w14:paraId="3CEA9D33" w14:textId="77777777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5625440A" wp14:editId="6EB01B55">
            <wp:extent cx="1419225" cy="7715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D735D" w14:textId="77777777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С этим же связана и хорошая растворимость в воде низших спиртов.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Простейшие спирты - жидкости с характерными запахами. С увеличением числа атомов углерода температура кипения возрастает, а растворимость в воде падает. Температура кипения у первичных спиртов больше, чем у вторичных спиртов, а у вторичных - больше, чем у третичных. Метанол крайне ядовит.</w:t>
      </w:r>
    </w:p>
    <w:p w14:paraId="265F755A" w14:textId="77777777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Химические свойства спиртов</w:t>
      </w:r>
    </w:p>
    <w:p w14:paraId="3725CADF" w14:textId="77777777" w:rsidR="00ED0D12" w:rsidRPr="00ED0D12" w:rsidRDefault="00ED0D12" w:rsidP="001E464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Горение:</w:t>
      </w:r>
    </w:p>
    <w:p w14:paraId="3FE4AA4C" w14:textId="77777777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C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5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OH + 3O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r w:rsidRPr="00ED0D1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751574B3" wp14:editId="532AFBB9">
            <wp:extent cx="142875" cy="857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2CO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+3H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O + Q</w:t>
      </w:r>
    </w:p>
    <w:p w14:paraId="426604EB" w14:textId="77777777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lastRenderedPageBreak/>
        <w:br/>
      </w:r>
    </w:p>
    <w:p w14:paraId="5ED78702" w14:textId="77777777" w:rsidR="00ED0D12" w:rsidRPr="00ED0D12" w:rsidRDefault="00ED0D12" w:rsidP="001E464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Реакции с щелочными и щелочноземельными металлами ("кислотные" свойства):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 xml:space="preserve">Атомы водорода гидроксильных групп молекул спиртов, </w:t>
      </w:r>
      <w:proofErr w:type="gramStart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также</w:t>
      </w:r>
      <w:proofErr w:type="gramEnd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как и атомы водорода в молекулах воды, могут восстанавливаться атомами щелочных и щелочноземельных металлов ("замещаться" на них).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</w:p>
    <w:p w14:paraId="0D633730" w14:textId="77777777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val="en-US"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val="en-US" w:eastAsia="ru-RU"/>
        </w:rPr>
        <w:t>2Na + 2H—O—H </w:t>
      </w:r>
      <w:r w:rsidRPr="00ED0D1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3307DC6C" wp14:editId="4F9FEA82">
            <wp:extent cx="142875" cy="857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val="en-US" w:eastAsia="ru-RU"/>
        </w:rPr>
        <w:t> 2NaOH + 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val="en-US" w:eastAsia="ru-RU"/>
        </w:rPr>
        <w:t>2</w:t>
      </w:r>
      <w:r w:rsidRPr="00ED0D1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44F45DCF" wp14:editId="6DBFAD35">
            <wp:extent cx="66675" cy="1047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val="en-US" w:eastAsia="ru-RU"/>
        </w:rPr>
        <w:br/>
        <w:t>2Na + 2R—O—H </w:t>
      </w:r>
      <w:r w:rsidRPr="00ED0D1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6D64B061" wp14:editId="4ACF6941">
            <wp:extent cx="142875" cy="857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val="en-US" w:eastAsia="ru-RU"/>
        </w:rPr>
        <w:t> 2RONa + 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val="en-US" w:eastAsia="ru-RU"/>
        </w:rPr>
        <w:t>2</w:t>
      </w:r>
      <w:r w:rsidRPr="00ED0D1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1205D1BC" wp14:editId="044BDB16">
            <wp:extent cx="66675" cy="1047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8EFA6" w14:textId="7DC42BCE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Атомы натрия легче восстанавливают те атомы водорода, у которых больше положительный частичный заряд (</w:t>
      </w:r>
      <w:r w:rsidRPr="00ED0D1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6D20A0E6" wp14:editId="17C98374">
            <wp:extent cx="57150" cy="1047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+). И в молекулах воды, и в молекулах спиртов этот заряд образуется за счет смещения в сторону атома кислорода, обладающего большой электроотрицательностью, электронных облаков (электронный пар) ковалентных связей.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Молекулу спирта можно рассматривать как молекулу воды, в которой один из атомов водорода замещен углеводородным радикалом. А такой радикал, богатый электронными парами, легче, чем атом водорода, позволяет атому кислорода оттягивать на себя электронную пару связи R</w:t>
      </w:r>
      <w:r w:rsidRPr="00ED0D1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28C4C233" wp14:editId="1F5AD5D4">
            <wp:extent cx="142875" cy="857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O.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Атом кислорода как бы "насыщается", и за счет этого связь O—H оказывается менее поляризованной, чем в молекуле воды (</w:t>
      </w:r>
      <w:r w:rsidRPr="00ED0D1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7AC9DB70" wp14:editId="2CF44516">
            <wp:extent cx="57150" cy="1047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+ на атоме водорода меньше, чем в молекуле воды).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В результате атомы натрия труднее восстанавливают атомы водорода в молекулах спиртов, чем в молекулах воды, и реакция идет намного медленнее.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Иногда, основываясь на этом, говорят, что кислотные свойства спиртов выражены слабее, чем кислотные свойства воды.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Из-за влияния радикала кислотные свойства спиртов убывают в ряду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</w:p>
    <w:p w14:paraId="331E8A86" w14:textId="77777777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метанол </w:t>
      </w:r>
      <w:r w:rsidRPr="00ED0D1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320B17F6" wp14:editId="6EA31055">
            <wp:extent cx="142875" cy="857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первичные спирты </w:t>
      </w:r>
      <w:r w:rsidRPr="00ED0D1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00B6702A" wp14:editId="71F9A24B">
            <wp:extent cx="142875" cy="857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вторичные спирты </w:t>
      </w:r>
      <w:r w:rsidRPr="00ED0D1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10D40971" wp14:editId="317AEC2C">
            <wp:extent cx="142875" cy="857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третичные спирты</w:t>
      </w:r>
    </w:p>
    <w:p w14:paraId="35B4FAA4" w14:textId="69D16F93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lastRenderedPageBreak/>
        <w:br/>
        <w:t>С твердыми щелочами и с их растворами спирты не реагируют.</w:t>
      </w:r>
    </w:p>
    <w:p w14:paraId="7B0035C0" w14:textId="77777777" w:rsidR="00ED0D12" w:rsidRPr="00ED0D12" w:rsidRDefault="00ED0D12" w:rsidP="001E464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Реакции с </w:t>
      </w:r>
      <w:proofErr w:type="spellStart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галогеноводородами</w:t>
      </w:r>
      <w:proofErr w:type="spellEnd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:</w:t>
      </w:r>
    </w:p>
    <w:p w14:paraId="521AEE3A" w14:textId="77777777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C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5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OH + </w:t>
      </w:r>
      <w:proofErr w:type="spellStart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HBr</w:t>
      </w:r>
      <w:proofErr w:type="spellEnd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r w:rsidRPr="00ED0D1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53C32FB2" wp14:editId="0209A618">
            <wp:extent cx="352425" cy="2000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C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5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Br + 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O</w:t>
      </w:r>
    </w:p>
    <w:p w14:paraId="6E31FB10" w14:textId="77777777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14:paraId="0E798668" w14:textId="77777777" w:rsidR="00ED0D12" w:rsidRPr="00ED0D12" w:rsidRDefault="00ED0D12" w:rsidP="001E464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Внутримолекулярная дегидратация (</w:t>
      </w:r>
      <w:proofErr w:type="gramStart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t &gt;</w:t>
      </w:r>
      <w:proofErr w:type="gramEnd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140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o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С, образуются </w:t>
      </w:r>
      <w:proofErr w:type="spellStart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алкены</w:t>
      </w:r>
      <w:proofErr w:type="spellEnd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):</w:t>
      </w:r>
    </w:p>
    <w:p w14:paraId="67260557" w14:textId="77777777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C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5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OH </w:t>
      </w:r>
      <w:r w:rsidRPr="00ED0D1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4735A5CF" wp14:editId="7026CDCA">
            <wp:extent cx="657225" cy="2000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C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4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+ 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O</w:t>
      </w:r>
    </w:p>
    <w:p w14:paraId="38A7D856" w14:textId="77777777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14:paraId="1A232D24" w14:textId="77777777" w:rsidR="00ED0D12" w:rsidRPr="00ED0D12" w:rsidRDefault="00ED0D12" w:rsidP="001E464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Межмолекулярная дегидратация (t </w:t>
      </w:r>
      <w:proofErr w:type="gramStart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&lt; 140</w:t>
      </w:r>
      <w:proofErr w:type="gramEnd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perscript"/>
          <w:lang w:eastAsia="ru-RU"/>
        </w:rPr>
        <w:t>o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С, образуются простые эфиры):</w:t>
      </w:r>
    </w:p>
    <w:p w14:paraId="52878602" w14:textId="77777777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2C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5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OH </w:t>
      </w:r>
      <w:r w:rsidRPr="00ED0D1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1BB1BC31" wp14:editId="0C8D5661">
            <wp:extent cx="657225" cy="2000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C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5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OC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5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+ 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O</w:t>
      </w:r>
    </w:p>
    <w:p w14:paraId="342CE2F4" w14:textId="77777777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14:paraId="390B7785" w14:textId="77777777" w:rsidR="00ED0D12" w:rsidRPr="00ED0D12" w:rsidRDefault="00ED0D12" w:rsidP="001E464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Окисление (мягкое, до альдегидов):</w:t>
      </w:r>
    </w:p>
    <w:p w14:paraId="76579710" w14:textId="22B2506B" w:rsidR="00ED0D12" w:rsidRPr="001E4641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val="en-US"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val="en-US" w:eastAsia="ru-RU"/>
        </w:rPr>
        <w:t>CH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val="en-US" w:eastAsia="ru-RU"/>
        </w:rPr>
        <w:t>3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val="en-US" w:eastAsia="ru-RU"/>
        </w:rPr>
        <w:t>CH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val="en-US"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val="en-US" w:eastAsia="ru-RU"/>
        </w:rPr>
        <w:t xml:space="preserve">OH + </w:t>
      </w:r>
      <w:proofErr w:type="spellStart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val="en-US" w:eastAsia="ru-RU"/>
        </w:rPr>
        <w:t>CuO</w:t>
      </w:r>
      <w:proofErr w:type="spellEnd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val="en-US" w:eastAsia="ru-RU"/>
        </w:rPr>
        <w:t> </w:t>
      </w:r>
      <w:r w:rsidRPr="00ED0D1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25379205" wp14:editId="5FE987EE">
            <wp:extent cx="323850" cy="1619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val="en-US" w:eastAsia="ru-RU"/>
        </w:rPr>
        <w:t> CH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val="en-US" w:eastAsia="ru-RU"/>
        </w:rPr>
        <w:t>3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val="en-US" w:eastAsia="ru-RU"/>
        </w:rPr>
        <w:t>—CHO + Cu + 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val="en-US"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val="en-US" w:eastAsia="ru-RU"/>
        </w:rPr>
        <w:t>O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Это качественная реакция на спирты: цвет осадка изменяется с черного на розовый, ощущается своеобразный "фруктовый" запах альдегида)</w:t>
      </w:r>
    </w:p>
    <w:p w14:paraId="2DB5B6ED" w14:textId="185E57B6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Получение спиртов</w:t>
      </w:r>
    </w:p>
    <w:p w14:paraId="2F376948" w14:textId="77777777" w:rsidR="00ED0D12" w:rsidRPr="00ED0D12" w:rsidRDefault="00ED0D12" w:rsidP="001E464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Щелочной гидролиз </w:t>
      </w:r>
      <w:proofErr w:type="spellStart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галогеналканов</w:t>
      </w:r>
      <w:proofErr w:type="spellEnd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(лабораторный способ): C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5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Cl + </w:t>
      </w:r>
      <w:proofErr w:type="spellStart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NaOH</w:t>
      </w:r>
      <w:proofErr w:type="spellEnd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r w:rsidRPr="00ED0D1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1D10A58E" wp14:editId="22AC083D">
            <wp:extent cx="142875" cy="857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C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5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OH + </w:t>
      </w:r>
      <w:proofErr w:type="spellStart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NaCl</w:t>
      </w:r>
      <w:proofErr w:type="spellEnd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</w:p>
    <w:p w14:paraId="7BCEB80F" w14:textId="77777777" w:rsidR="00ED0D12" w:rsidRPr="00ED0D12" w:rsidRDefault="00ED0D12" w:rsidP="001E464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Гидратация </w:t>
      </w:r>
      <w:proofErr w:type="spellStart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алкенов</w:t>
      </w:r>
      <w:proofErr w:type="spellEnd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: C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4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+ 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O </w:t>
      </w:r>
      <w:r w:rsidRPr="00ED0D1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3CC4C2DC" wp14:editId="63743C53">
            <wp:extent cx="304800" cy="2190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C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5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OH.</w:t>
      </w:r>
    </w:p>
    <w:p w14:paraId="44780D89" w14:textId="77777777" w:rsidR="00ED0D12" w:rsidRPr="00ED0D12" w:rsidRDefault="00ED0D12" w:rsidP="001E464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Брожение </w:t>
      </w:r>
      <w:proofErr w:type="gramStart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глюкозы :</w:t>
      </w:r>
      <w:proofErr w:type="gramEnd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C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6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12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O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6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r w:rsidRPr="00ED0D1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7D3B2426" wp14:editId="60E6CA80">
            <wp:extent cx="142875" cy="857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2C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5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OH + 2CO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10F384B8" wp14:editId="69372FC1">
            <wp:extent cx="66675" cy="1047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</w:p>
    <w:p w14:paraId="4CAC24CC" w14:textId="77777777" w:rsidR="00ED0D12" w:rsidRPr="00ED0D12" w:rsidRDefault="00ED0D12" w:rsidP="001E464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Синтез метанола: CO + 2H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r w:rsidRPr="00ED0D1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052FDFB3" wp14:editId="18A58EAD">
            <wp:extent cx="304800" cy="2190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CH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3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OH</w:t>
      </w:r>
    </w:p>
    <w:p w14:paraId="030C92C2" w14:textId="77777777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Многоатомные спирты</w:t>
      </w:r>
    </w:p>
    <w:p w14:paraId="1466DE7E" w14:textId="0BA87D0E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Примерами многоатомных спиртов является двухатомный спирт </w:t>
      </w:r>
      <w:proofErr w:type="spellStart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этандиол</w:t>
      </w:r>
      <w:proofErr w:type="spellEnd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(этиленгликоль) HO—CH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—CH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—OH и трехатомный спирт пропантриол-1,2,3 (глицерин) HO—CH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—CH(OH)—CH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—OH.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Это бесцветные сиропообразные жидкости, сладкие на вкус, хорошо растворимы в воде. Этиленгликоль ядовит.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 xml:space="preserve">Химические свойства многоатомных спиртов по большей части сходны с химическими свойствами одноатомных спиртов, но кислотные свойства из-за 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lastRenderedPageBreak/>
        <w:t>влияния гидроксильных групп друг на друга выражены сильнее.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Качественной реакцией на многоатомные спирты является их реакция с гидроксидом меди(II) в щелочной среде, при этом образуется ярко-синие растворы сложных по строению веществ. Например, для глицерина состав этого соединения выражается формулой Na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[</w:t>
      </w:r>
      <w:proofErr w:type="spellStart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Cu</w:t>
      </w:r>
      <w:proofErr w:type="spellEnd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(C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3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6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O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3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].</w:t>
      </w:r>
    </w:p>
    <w:p w14:paraId="49723C3A" w14:textId="77777777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Фенолы</w:t>
      </w:r>
    </w:p>
    <w:p w14:paraId="3E7D4D3E" w14:textId="59D23A0E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Важнейшим представителем фенолов является фенол (</w:t>
      </w:r>
      <w:proofErr w:type="spellStart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гидроксобензол</w:t>
      </w:r>
      <w:proofErr w:type="spellEnd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, старые названия - </w:t>
      </w:r>
      <w:proofErr w:type="spellStart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гидроксибензол</w:t>
      </w:r>
      <w:proofErr w:type="spellEnd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, </w:t>
      </w:r>
      <w:proofErr w:type="spellStart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оксибензол</w:t>
      </w:r>
      <w:proofErr w:type="spellEnd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 C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6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5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—OH.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Физические свойства фенола: твердое бесцветное вещество с резким запахом; ядовит; при комнатной температуре заметно растворим в воде, водный раствор фенола называют карболовой кислотой.</w:t>
      </w:r>
    </w:p>
    <w:p w14:paraId="68092AFF" w14:textId="77777777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Химические свойства</w:t>
      </w:r>
    </w:p>
    <w:p w14:paraId="42C372EB" w14:textId="194B38A0" w:rsidR="00ED0D12" w:rsidRDefault="00ED0D12" w:rsidP="001E464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Кислотные свойства. Кислотные свойства фенола выражены сильнее, чем у воды и предельных спиртов, что связано с большей полярностью O—H связи и с большей устойчивостью образующегося при ее разрыве фенолят-иона. В отличие от спиртов, фенолы реагируют не только с щелочными и щелочноземельными металлами, но и с растворами щелочей, образуя феноляты:</w:t>
      </w:r>
    </w:p>
    <w:p w14:paraId="75C816AE" w14:textId="77777777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2112"/>
        <w:gridCol w:w="761"/>
      </w:tblGrid>
      <w:tr w:rsidR="00ED0D12" w:rsidRPr="00ED0D12" w14:paraId="6A460112" w14:textId="77777777" w:rsidTr="00ED0D12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1C8BFE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2C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OH + 2Na </w:t>
            </w:r>
            <w:r w:rsidRPr="00ED0D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5F429D" wp14:editId="3B8B4A9E">
                  <wp:extent cx="142875" cy="857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337B51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2C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ONa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0ECFC9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ED0D12" w:rsidRPr="00ED0D12" w14:paraId="1E743E0C" w14:textId="77777777" w:rsidTr="00ED0D12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A41272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64500B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фенолят натрия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5F8B6A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C7D1259" w14:textId="77777777" w:rsidR="00ED0D12" w:rsidRPr="00ED0D12" w:rsidRDefault="00ED0D12" w:rsidP="001E464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14:paraId="1535BED2" w14:textId="77777777" w:rsidR="00ED0D12" w:rsidRPr="00ED0D12" w:rsidRDefault="00ED0D12" w:rsidP="001E464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C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6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5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OH + </w:t>
      </w:r>
      <w:proofErr w:type="spellStart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NaOH</w:t>
      </w:r>
      <w:proofErr w:type="spellEnd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r w:rsidRPr="00ED0D1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69BA511C" wp14:editId="2BC6847A">
            <wp:extent cx="142875" cy="857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C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6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5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ONa + 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O</w:t>
      </w:r>
    </w:p>
    <w:p w14:paraId="49E633B6" w14:textId="77777777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Однако кислотные свойства фенола выражены слабее, чем у карбоновых кислот и, тем более, у сильных неорганических.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</w:p>
    <w:p w14:paraId="1F5ABA84" w14:textId="77777777" w:rsidR="00ED0D12" w:rsidRPr="00ED0D12" w:rsidRDefault="00ED0D12" w:rsidP="001E464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Замещение в </w:t>
      </w:r>
      <w:proofErr w:type="spellStart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бензольном</w:t>
      </w:r>
      <w:proofErr w:type="spellEnd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кольце. Наличие гидроксильной группы в качестве заместителя в молекуле бензола приводит к перераспределению электронной 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lastRenderedPageBreak/>
        <w:t>плотности в сопряженной </w:t>
      </w:r>
      <w:r w:rsidRPr="00ED0D1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79D505F9" wp14:editId="7C53107F">
            <wp:extent cx="57150" cy="571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-системе </w:t>
      </w:r>
      <w:proofErr w:type="spellStart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бензольного</w:t>
      </w:r>
      <w:proofErr w:type="spellEnd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кольца, при этом увеличивается электронная плотность у 2-го, 4-го и 6-го атомов углерода (</w:t>
      </w:r>
      <w:r w:rsidRPr="00ED0D12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орто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- и </w:t>
      </w:r>
      <w:r w:rsidRPr="00ED0D12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пара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-положения) и уменьшается у 3-го и 5-го атомов углерода (</w:t>
      </w:r>
      <w:r w:rsidRPr="00ED0D12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мета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-положение).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а) Реакция с бромной водой (качественная реакция):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288"/>
        <w:gridCol w:w="1650"/>
        <w:gridCol w:w="1091"/>
      </w:tblGrid>
      <w:tr w:rsidR="00ED0D12" w:rsidRPr="00ED0D12" w14:paraId="53397C2F" w14:textId="77777777" w:rsidTr="00ED0D12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B214EB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ACDFD6" wp14:editId="1813C66C">
                  <wp:extent cx="447675" cy="71437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D979B4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+ 3Br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D0D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AFE11F" wp14:editId="7B5C2B77">
                  <wp:extent cx="142875" cy="8572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1EAB75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FC5FD5" wp14:editId="01F51B91">
                  <wp:extent cx="895350" cy="90487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A482C4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+ 3HBr</w:t>
            </w:r>
          </w:p>
        </w:tc>
      </w:tr>
    </w:tbl>
    <w:p w14:paraId="5F5DEEE3" w14:textId="77777777" w:rsidR="00ED0D12" w:rsidRPr="00ED0D12" w:rsidRDefault="00ED0D12" w:rsidP="001E464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Образуется 2,4,6-трибромфенол - осадок белого цвета.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б) Нитрование (при комнатной температуре):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</w:p>
    <w:p w14:paraId="31A2762C" w14:textId="77777777" w:rsidR="00ED0D12" w:rsidRPr="00ED0D12" w:rsidRDefault="00ED0D12" w:rsidP="001E464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C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6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5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—OH + HNO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3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(</w:t>
      </w:r>
      <w:proofErr w:type="spellStart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разб</w:t>
      </w:r>
      <w:proofErr w:type="spellEnd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.) </w:t>
      </w:r>
      <w:r w:rsidRPr="00ED0D1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332F2B18" wp14:editId="33951203">
            <wp:extent cx="142875" cy="857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O + O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N—C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6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H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4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—OH (смесь </w:t>
      </w:r>
      <w:r w:rsidRPr="00ED0D12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орто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- и </w:t>
      </w:r>
      <w:proofErr w:type="gramStart"/>
      <w:r w:rsidRPr="00ED0D12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пара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-изомеров</w:t>
      </w:r>
      <w:proofErr w:type="gramEnd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</w:t>
      </w:r>
    </w:p>
    <w:p w14:paraId="409C4B8E" w14:textId="77777777" w:rsidR="00ED0D12" w:rsidRPr="00ED0D12" w:rsidRDefault="00ED0D12" w:rsidP="001E464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380"/>
        <w:gridCol w:w="1980"/>
      </w:tblGrid>
      <w:tr w:rsidR="00ED0D12" w:rsidRPr="00ED0D12" w14:paraId="761F6AEC" w14:textId="77777777" w:rsidTr="00ED0D12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0B4AB2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E0C2D8" wp14:editId="619FDCCA">
                  <wp:extent cx="447675" cy="714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3D6CC7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+ 3HNO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</w:t>
            </w:r>
            <w:proofErr w:type="spellEnd"/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 </w:t>
            </w:r>
            <w:r w:rsidRPr="00ED0D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E62931" wp14:editId="34C727A6">
                  <wp:extent cx="142875" cy="8572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3H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D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 +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82C72A" w14:textId="77777777" w:rsidR="00ED0D12" w:rsidRPr="00ED0D12" w:rsidRDefault="00ED0D12" w:rsidP="001E4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48E5E4" wp14:editId="22A84CD2">
                  <wp:extent cx="1104900" cy="9334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55E9AE" w14:textId="3521B6DA" w:rsidR="00ED0D12" w:rsidRPr="00ED0D12" w:rsidRDefault="00ED0D12" w:rsidP="001E464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По втор</w:t>
      </w:r>
      <w:r w:rsidR="00D5070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й реакции образуется 2,4,6-тринитрофенол (пикриновая кислота).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</w:p>
    <w:p w14:paraId="30F27B20" w14:textId="77777777" w:rsidR="00ED0D12" w:rsidRPr="00ED0D12" w:rsidRDefault="00ED0D12" w:rsidP="001E464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Поликонденсация фенола с формальдегидом (по этой реакции происходит образование фенолформальдегидной смолы:</w:t>
      </w:r>
    </w:p>
    <w:p w14:paraId="42A53F8A" w14:textId="6BE835FF" w:rsidR="00ED0D12" w:rsidRP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lastRenderedPageBreak/>
        <w:drawing>
          <wp:inline distT="0" distB="0" distL="0" distR="0" wp14:anchorId="2D97EAD5" wp14:editId="3818BF5A">
            <wp:extent cx="5124450" cy="8572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</w:p>
    <w:p w14:paraId="58835FCE" w14:textId="77777777" w:rsidR="00ED0D12" w:rsidRPr="00ED0D12" w:rsidRDefault="00ED0D12" w:rsidP="001E464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Качественная реакция с хлоридом </w:t>
      </w:r>
      <w:proofErr w:type="gramStart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железа(</w:t>
      </w:r>
      <w:proofErr w:type="gramEnd"/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III). Образуется комплексное соединение фиолетового цвета.</w:t>
      </w:r>
    </w:p>
    <w:p w14:paraId="581B254A" w14:textId="77777777" w:rsidR="00ED0D12" w:rsidRPr="00ED0D12" w:rsidRDefault="00ED0D12" w:rsidP="001E4641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Рекомендации к теме</w:t>
      </w:r>
    </w:p>
    <w:p w14:paraId="2DC1CAC8" w14:textId="466C5B84" w:rsidR="001E4641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Изучив тему, Вы должны усвоить понятия: функциональная группа, спирты, фенолы, одноатомные спирты, многоатомные спирты, предельные спирты, ароматические спирты.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Проверьте, знаете ли вы общие формулы одноатомных предельных спиртов и простых эфиров. Проверьте, знаете ли вы формулы метанола, этанола, фенола, этиленгликоля, глицерина. Проверьте, знаете ли вы правила номенклатуры одноатомных предельных спиртов; объяснение растворимости спиртов в воде и значительно более высокие температуры кипения по сравнению с соответствующими углеводородами; в чём выражаются кислотные свойства спиртов и фенолов; качественные реакции на многоатомные спирты, фенол, этанол.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Проверьте, умеете ли Вы производить расчеты по уравнениям реакций с учетом выхода продукта.</w:t>
      </w:r>
    </w:p>
    <w:p w14:paraId="24726339" w14:textId="60440D5E" w:rsidR="00ED0D12" w:rsidRDefault="00ED0D12" w:rsidP="001E4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D0D12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Пример.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Определите объем этилена, который можно получить при дегидратации 92 г этилового спирта, если выход продукта составляет 50 %.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  <w:r w:rsidRPr="00ED0D1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2871AE99" wp14:editId="2C43E153">
            <wp:extent cx="4791075" cy="13239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  <w:r w:rsidRPr="00ED0D12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Ответ:</w:t>
      </w:r>
      <w:r w:rsidRPr="00ED0D12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22,4 л</w:t>
      </w:r>
    </w:p>
    <w:p w14:paraId="68BB4B2C" w14:textId="743FD563" w:rsidR="00D50700" w:rsidRDefault="00D50700" w:rsidP="00ED0D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14:paraId="4FEA2136" w14:textId="7511A303" w:rsidR="00D50700" w:rsidRPr="001E4641" w:rsidRDefault="00D50700" w:rsidP="00ED0D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</w:pPr>
      <w:r w:rsidRPr="001E4641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lastRenderedPageBreak/>
        <w:t xml:space="preserve">Контрольные вопросы: </w:t>
      </w:r>
    </w:p>
    <w:p w14:paraId="48F82A6A" w14:textId="77777777" w:rsidR="00D50700" w:rsidRPr="00ED0D12" w:rsidRDefault="00D50700" w:rsidP="00ED0D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14:paraId="4E180998" w14:textId="77777777" w:rsidR="00D50700" w:rsidRPr="001E4641" w:rsidRDefault="00D50700" w:rsidP="001E46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E4641">
        <w:rPr>
          <w:color w:val="000000"/>
          <w:sz w:val="28"/>
          <w:szCs w:val="28"/>
        </w:rPr>
        <w:t>Какие вещества называются спиртами? Какое положение может занимать функциональная группа в спиртах?</w:t>
      </w:r>
    </w:p>
    <w:p w14:paraId="0B34E876" w14:textId="77777777" w:rsidR="00D50700" w:rsidRPr="001E4641" w:rsidRDefault="00D50700" w:rsidP="001E46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E4641">
        <w:rPr>
          <w:color w:val="000000"/>
          <w:sz w:val="28"/>
          <w:szCs w:val="28"/>
        </w:rPr>
        <w:t>Опишите физические свойства метанола и этанола</w:t>
      </w:r>
    </w:p>
    <w:p w14:paraId="07C69AFD" w14:textId="77777777" w:rsidR="00D50700" w:rsidRPr="001E4641" w:rsidRDefault="00D50700" w:rsidP="001E46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E4641">
        <w:rPr>
          <w:color w:val="000000"/>
          <w:sz w:val="28"/>
          <w:szCs w:val="28"/>
        </w:rPr>
        <w:t>Какие спирты называются многоатомными? Приведите примеры одно-двух-трехатомных спиртов.</w:t>
      </w:r>
    </w:p>
    <w:p w14:paraId="69347E26" w14:textId="77777777" w:rsidR="00D50700" w:rsidRPr="001E4641" w:rsidRDefault="00D50700" w:rsidP="001E46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E4641">
        <w:rPr>
          <w:color w:val="000000"/>
          <w:sz w:val="28"/>
          <w:szCs w:val="28"/>
        </w:rPr>
        <w:t>Почему метанол называют ядом, а этанол наркотиком?</w:t>
      </w:r>
    </w:p>
    <w:p w14:paraId="1DD87862" w14:textId="77777777" w:rsidR="00D50700" w:rsidRPr="001E4641" w:rsidRDefault="00D50700" w:rsidP="001E46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E4641">
        <w:rPr>
          <w:color w:val="000000"/>
          <w:sz w:val="28"/>
          <w:szCs w:val="28"/>
        </w:rPr>
        <w:t>Применение метанола и этанола</w:t>
      </w:r>
    </w:p>
    <w:p w14:paraId="148F15C1" w14:textId="77777777" w:rsidR="00D50700" w:rsidRPr="001E4641" w:rsidRDefault="00D50700" w:rsidP="001E46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E4641">
        <w:rPr>
          <w:color w:val="000000"/>
          <w:sz w:val="28"/>
          <w:szCs w:val="28"/>
        </w:rPr>
        <w:t>Запишите структурную формулу фенола, тривиальное название фенола</w:t>
      </w:r>
    </w:p>
    <w:p w14:paraId="504251E6" w14:textId="77777777" w:rsidR="00D50700" w:rsidRPr="001E4641" w:rsidRDefault="00D50700" w:rsidP="001E46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E4641">
        <w:rPr>
          <w:color w:val="000000"/>
          <w:sz w:val="28"/>
          <w:szCs w:val="28"/>
        </w:rPr>
        <w:t>Физические свойства глицерина, которые применяются в парфюмерной промышленности</w:t>
      </w:r>
    </w:p>
    <w:p w14:paraId="1E5B2102" w14:textId="77777777" w:rsidR="001E4641" w:rsidRPr="001E4641" w:rsidRDefault="001E4641" w:rsidP="001E46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E4641">
        <w:rPr>
          <w:color w:val="000000"/>
          <w:sz w:val="28"/>
          <w:szCs w:val="28"/>
        </w:rPr>
        <w:t xml:space="preserve">С какими из перечисленных веществ будет реагировать этиловый спирт: </w:t>
      </w:r>
      <w:proofErr w:type="spellStart"/>
      <w:r w:rsidRPr="001E4641">
        <w:rPr>
          <w:color w:val="000000"/>
          <w:sz w:val="28"/>
          <w:szCs w:val="28"/>
        </w:rPr>
        <w:t>бромоводород</w:t>
      </w:r>
      <w:proofErr w:type="spellEnd"/>
      <w:r w:rsidRPr="001E4641">
        <w:rPr>
          <w:color w:val="000000"/>
          <w:sz w:val="28"/>
          <w:szCs w:val="28"/>
        </w:rPr>
        <w:t>, натрий, водород, медь, оксид меди. Напишите уравнения соответствующих реакций.</w:t>
      </w:r>
    </w:p>
    <w:p w14:paraId="290E0260" w14:textId="77777777" w:rsidR="001E4641" w:rsidRPr="001E4641" w:rsidRDefault="001E4641" w:rsidP="001E46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E4641">
        <w:rPr>
          <w:color w:val="000000"/>
          <w:sz w:val="28"/>
          <w:szCs w:val="28"/>
        </w:rPr>
        <w:t>Составьте уравнения, характеризующие свойства метанола и этанола</w:t>
      </w:r>
    </w:p>
    <w:p w14:paraId="197DDCA4" w14:textId="77777777" w:rsidR="001E4641" w:rsidRPr="001E4641" w:rsidRDefault="001E4641" w:rsidP="001E46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E4641">
        <w:rPr>
          <w:color w:val="000000"/>
          <w:sz w:val="28"/>
          <w:szCs w:val="28"/>
        </w:rPr>
        <w:t>Осуществить превращения по схеме:</w:t>
      </w:r>
    </w:p>
    <w:p w14:paraId="0C864929" w14:textId="739CC170" w:rsidR="001E4641" w:rsidRDefault="001E4641" w:rsidP="001E46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E4641">
        <w:rPr>
          <w:color w:val="000000"/>
          <w:sz w:val="28"/>
          <w:szCs w:val="28"/>
        </w:rPr>
        <w:t>ацетилен→ этилен→ этанол→ бромэтан→ этанол→ диэтиловый эфир</w:t>
      </w:r>
    </w:p>
    <w:p w14:paraId="5FB5E5F7" w14:textId="77777777" w:rsidR="001E4641" w:rsidRPr="001E4641" w:rsidRDefault="001E4641" w:rsidP="001E46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0969EB89" w14:textId="3EEFBA75" w:rsidR="00E309A4" w:rsidRPr="009F1199" w:rsidRDefault="00E309A4" w:rsidP="00E309A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1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Изучить материал и оформить в </w:t>
      </w:r>
      <w:proofErr w:type="spellStart"/>
      <w:r w:rsidRPr="009F1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Microsoft</w:t>
      </w:r>
      <w:proofErr w:type="spellEnd"/>
      <w:r w:rsidRPr="009F1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F1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Word</w:t>
      </w:r>
      <w:proofErr w:type="spellEnd"/>
      <w:r w:rsidRPr="009F1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назвать документ «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Спирты и фенолы. </w:t>
      </w:r>
      <w:r w:rsidRPr="009F1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фамилия». И отправить 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02</w:t>
      </w:r>
      <w:r w:rsidRPr="009F1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04</w:t>
      </w:r>
      <w:r w:rsidRPr="009F1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.2020 по электронному адресу zinka_nada@mail.ru</w:t>
      </w:r>
    </w:p>
    <w:p w14:paraId="4E14FB61" w14:textId="77777777" w:rsidR="00A33C14" w:rsidRPr="001E4641" w:rsidRDefault="00A33C14" w:rsidP="001E464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3C14" w:rsidRPr="001E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71B"/>
    <w:multiLevelType w:val="multilevel"/>
    <w:tmpl w:val="CEDE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57073"/>
    <w:multiLevelType w:val="multilevel"/>
    <w:tmpl w:val="5AC6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C2078"/>
    <w:multiLevelType w:val="multilevel"/>
    <w:tmpl w:val="AEC0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A6D01"/>
    <w:multiLevelType w:val="multilevel"/>
    <w:tmpl w:val="2528C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1959FD"/>
    <w:multiLevelType w:val="multilevel"/>
    <w:tmpl w:val="321A7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F02EE"/>
    <w:multiLevelType w:val="multilevel"/>
    <w:tmpl w:val="1CEC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C6354C"/>
    <w:multiLevelType w:val="multilevel"/>
    <w:tmpl w:val="A962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29"/>
    <w:rsid w:val="00140065"/>
    <w:rsid w:val="001E4156"/>
    <w:rsid w:val="001E4641"/>
    <w:rsid w:val="0038285E"/>
    <w:rsid w:val="005336C7"/>
    <w:rsid w:val="00833660"/>
    <w:rsid w:val="00850214"/>
    <w:rsid w:val="00A33C14"/>
    <w:rsid w:val="00B77CAA"/>
    <w:rsid w:val="00D50700"/>
    <w:rsid w:val="00E22BA3"/>
    <w:rsid w:val="00E309A4"/>
    <w:rsid w:val="00ED0D12"/>
    <w:rsid w:val="00FC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12AB"/>
  <w15:chartTrackingRefBased/>
  <w15:docId w15:val="{A711018C-9709-4491-AD6E-46D24ACF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9881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Админов</dc:creator>
  <cp:keywords/>
  <dc:description/>
  <cp:lastModifiedBy>Админ Админов</cp:lastModifiedBy>
  <cp:revision>2</cp:revision>
  <dcterms:created xsi:type="dcterms:W3CDTF">2020-03-27T03:02:00Z</dcterms:created>
  <dcterms:modified xsi:type="dcterms:W3CDTF">2020-03-27T03:02:00Z</dcterms:modified>
</cp:coreProperties>
</file>