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F41" w:rsidRDefault="00EF1F41" w:rsidP="001A0054">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Предмет МДК 02.02. Обеспечение сохранности документов. </w:t>
      </w:r>
    </w:p>
    <w:p w:rsidR="00EF1F41" w:rsidRDefault="00EF1F41" w:rsidP="001A0054">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Дата урока 26.05.2020 1 лента по расписанию</w:t>
      </w:r>
    </w:p>
    <w:p w:rsidR="006A1236" w:rsidRPr="00EF1F41" w:rsidRDefault="006A1236" w:rsidP="001A0054">
      <w:pPr>
        <w:shd w:val="clear" w:color="auto" w:fill="FFFFFF"/>
        <w:spacing w:after="0" w:line="240" w:lineRule="auto"/>
        <w:ind w:firstLine="567"/>
        <w:jc w:val="both"/>
        <w:rPr>
          <w:rFonts w:ascii="Times New Roman" w:hAnsi="Times New Roman" w:cs="Times New Roman"/>
          <w:b/>
          <w:sz w:val="24"/>
          <w:szCs w:val="24"/>
        </w:rPr>
      </w:pPr>
      <w:r w:rsidRPr="00EF1F41">
        <w:rPr>
          <w:rFonts w:ascii="Times New Roman" w:hAnsi="Times New Roman" w:cs="Times New Roman"/>
          <w:b/>
          <w:sz w:val="24"/>
          <w:szCs w:val="24"/>
        </w:rPr>
        <w:t xml:space="preserve">Тема урока Практическая работа № 3 </w:t>
      </w:r>
      <w:r w:rsidRPr="00EF1F41">
        <w:rPr>
          <w:rFonts w:ascii="Times New Roman" w:hAnsi="Times New Roman" w:cs="Times New Roman"/>
          <w:b/>
          <w:sz w:val="24"/>
          <w:szCs w:val="24"/>
        </w:rPr>
        <w:t xml:space="preserve">Работа экспертной комиссии,  изучение задач и функций </w:t>
      </w:r>
      <w:proofErr w:type="gramStart"/>
      <w:r w:rsidRPr="00EF1F41">
        <w:rPr>
          <w:rFonts w:ascii="Times New Roman" w:hAnsi="Times New Roman" w:cs="Times New Roman"/>
          <w:b/>
          <w:sz w:val="24"/>
          <w:szCs w:val="24"/>
        </w:rPr>
        <w:t>ЭК</w:t>
      </w:r>
      <w:proofErr w:type="gramEnd"/>
    </w:p>
    <w:p w:rsidR="001A0054" w:rsidRPr="00EF1F41" w:rsidRDefault="001A0054" w:rsidP="001A0054">
      <w:pPr>
        <w:shd w:val="clear" w:color="auto" w:fill="FFFFFF"/>
        <w:spacing w:after="0" w:line="240" w:lineRule="auto"/>
        <w:ind w:firstLine="567"/>
        <w:jc w:val="both"/>
        <w:rPr>
          <w:rFonts w:ascii="Times New Roman" w:hAnsi="Times New Roman" w:cs="Times New Roman"/>
          <w:b/>
          <w:sz w:val="24"/>
          <w:szCs w:val="24"/>
        </w:rPr>
      </w:pPr>
      <w:r w:rsidRPr="00EF1F41">
        <w:rPr>
          <w:rFonts w:ascii="Times New Roman" w:hAnsi="Times New Roman" w:cs="Times New Roman"/>
          <w:b/>
          <w:sz w:val="24"/>
          <w:szCs w:val="24"/>
        </w:rPr>
        <w:t xml:space="preserve">Материал для изучения. </w:t>
      </w:r>
    </w:p>
    <w:p w:rsidR="001A0054" w:rsidRDefault="00EF1F41" w:rsidP="001A0054">
      <w:pPr>
        <w:shd w:val="clear" w:color="auto" w:fill="FFFFFF"/>
        <w:spacing w:after="0" w:line="240" w:lineRule="auto"/>
        <w:ind w:firstLine="567"/>
        <w:jc w:val="both"/>
        <w:rPr>
          <w:rFonts w:ascii="Arial" w:hAnsi="Arial" w:cs="Arial"/>
          <w:color w:val="000000"/>
          <w:sz w:val="30"/>
          <w:szCs w:val="30"/>
          <w:shd w:val="clear" w:color="auto" w:fill="FFFFFF"/>
        </w:rPr>
      </w:pPr>
      <w:r w:rsidRPr="00EF1F41">
        <w:rPr>
          <w:rFonts w:ascii="Times New Roman" w:hAnsi="Times New Roman" w:cs="Times New Roman"/>
          <w:b/>
          <w:sz w:val="24"/>
          <w:szCs w:val="24"/>
        </w:rPr>
        <w:t>Прочитайте текст и изучите протокол экспертной комиссии в приложении.</w:t>
      </w:r>
      <w:r w:rsidR="00515CAD" w:rsidRPr="00515CAD">
        <w:rPr>
          <w:rFonts w:ascii="Times New Roman" w:hAnsi="Times New Roman" w:cs="Times New Roman"/>
          <w:b/>
          <w:sz w:val="24"/>
          <w:szCs w:val="24"/>
        </w:rPr>
        <w:t xml:space="preserve"> </w:t>
      </w:r>
      <w:r w:rsidR="00515CAD">
        <w:rPr>
          <w:rFonts w:ascii="Times New Roman" w:hAnsi="Times New Roman" w:cs="Times New Roman"/>
          <w:b/>
          <w:sz w:val="24"/>
          <w:szCs w:val="24"/>
        </w:rPr>
        <w:t>Ответы направить по адресу</w:t>
      </w:r>
      <w:r w:rsidR="00515CAD" w:rsidRPr="00662835">
        <w:rPr>
          <w:rFonts w:ascii="Arial" w:hAnsi="Arial" w:cs="Arial"/>
          <w:color w:val="000000"/>
          <w:sz w:val="30"/>
          <w:szCs w:val="30"/>
          <w:shd w:val="clear" w:color="auto" w:fill="FFFFFF"/>
        </w:rPr>
        <w:t xml:space="preserve"> </w:t>
      </w:r>
      <w:hyperlink r:id="rId6" w:history="1">
        <w:r w:rsidR="00515CAD" w:rsidRPr="005B5588">
          <w:rPr>
            <w:rStyle w:val="a4"/>
            <w:rFonts w:ascii="Arial" w:hAnsi="Arial" w:cs="Arial"/>
            <w:sz w:val="30"/>
            <w:szCs w:val="30"/>
            <w:shd w:val="clear" w:color="auto" w:fill="FFFFFF"/>
          </w:rPr>
          <w:t>olesiabakarasBOV@yandex.ru</w:t>
        </w:r>
      </w:hyperlink>
    </w:p>
    <w:p w:rsidR="00515CAD" w:rsidRDefault="00515CAD" w:rsidP="001A0054">
      <w:pPr>
        <w:shd w:val="clear" w:color="auto" w:fill="FFFFFF"/>
        <w:spacing w:after="0" w:line="240" w:lineRule="auto"/>
        <w:ind w:firstLine="567"/>
        <w:jc w:val="both"/>
        <w:rPr>
          <w:rFonts w:ascii="Arial" w:hAnsi="Arial" w:cs="Arial"/>
          <w:color w:val="000000"/>
          <w:sz w:val="30"/>
          <w:szCs w:val="30"/>
          <w:shd w:val="clear" w:color="auto" w:fill="FFFFFF"/>
        </w:rPr>
      </w:pPr>
    </w:p>
    <w:p w:rsidR="00515CAD" w:rsidRPr="00923C15" w:rsidRDefault="00515CAD" w:rsidP="00923C15">
      <w:pPr>
        <w:pStyle w:val="ac"/>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r w:rsidRPr="00923C15">
        <w:rPr>
          <w:rFonts w:ascii="Times New Roman" w:hAnsi="Times New Roman" w:cs="Times New Roman"/>
          <w:color w:val="000000"/>
          <w:sz w:val="28"/>
          <w:szCs w:val="28"/>
          <w:shd w:val="clear" w:color="auto" w:fill="FFFFFF"/>
        </w:rPr>
        <w:t xml:space="preserve">Что является целью работы </w:t>
      </w:r>
      <w:proofErr w:type="gramStart"/>
      <w:r w:rsidRPr="00923C15">
        <w:rPr>
          <w:rFonts w:ascii="Times New Roman" w:hAnsi="Times New Roman" w:cs="Times New Roman"/>
          <w:color w:val="000000"/>
          <w:sz w:val="28"/>
          <w:szCs w:val="28"/>
          <w:shd w:val="clear" w:color="auto" w:fill="FFFFFF"/>
        </w:rPr>
        <w:t>ЭК</w:t>
      </w:r>
      <w:proofErr w:type="gramEnd"/>
      <w:r w:rsidRPr="00923C15">
        <w:rPr>
          <w:rFonts w:ascii="Times New Roman" w:hAnsi="Times New Roman" w:cs="Times New Roman"/>
          <w:color w:val="000000"/>
          <w:sz w:val="28"/>
          <w:szCs w:val="28"/>
          <w:shd w:val="clear" w:color="auto" w:fill="FFFFFF"/>
        </w:rPr>
        <w:t>?</w:t>
      </w:r>
    </w:p>
    <w:p w:rsidR="00515CAD" w:rsidRPr="00923C15" w:rsidRDefault="00515CAD" w:rsidP="00923C15">
      <w:pPr>
        <w:pStyle w:val="ac"/>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r w:rsidRPr="00923C15">
        <w:rPr>
          <w:rFonts w:ascii="Times New Roman" w:hAnsi="Times New Roman" w:cs="Times New Roman"/>
          <w:color w:val="000000"/>
          <w:sz w:val="28"/>
          <w:szCs w:val="28"/>
          <w:shd w:val="clear" w:color="auto" w:fill="FFFFFF"/>
        </w:rPr>
        <w:t xml:space="preserve">Из каких этапов состоит работа </w:t>
      </w:r>
      <w:proofErr w:type="gramStart"/>
      <w:r w:rsidRPr="00923C15">
        <w:rPr>
          <w:rFonts w:ascii="Times New Roman" w:hAnsi="Times New Roman" w:cs="Times New Roman"/>
          <w:color w:val="000000"/>
          <w:sz w:val="28"/>
          <w:szCs w:val="28"/>
          <w:shd w:val="clear" w:color="auto" w:fill="FFFFFF"/>
        </w:rPr>
        <w:t>ЭК</w:t>
      </w:r>
      <w:proofErr w:type="gramEnd"/>
      <w:r w:rsidRPr="00923C15">
        <w:rPr>
          <w:rFonts w:ascii="Times New Roman" w:hAnsi="Times New Roman" w:cs="Times New Roman"/>
          <w:color w:val="000000"/>
          <w:sz w:val="28"/>
          <w:szCs w:val="28"/>
          <w:shd w:val="clear" w:color="auto" w:fill="FFFFFF"/>
        </w:rPr>
        <w:t>?</w:t>
      </w:r>
    </w:p>
    <w:p w:rsidR="00515CAD" w:rsidRPr="00923C15" w:rsidRDefault="00515CAD" w:rsidP="00923C15">
      <w:pPr>
        <w:pStyle w:val="ac"/>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r w:rsidRPr="00923C15">
        <w:rPr>
          <w:rFonts w:ascii="Times New Roman" w:hAnsi="Times New Roman" w:cs="Times New Roman"/>
          <w:color w:val="000000"/>
          <w:sz w:val="28"/>
          <w:szCs w:val="28"/>
          <w:shd w:val="clear" w:color="auto" w:fill="FFFFFF"/>
        </w:rPr>
        <w:t xml:space="preserve">Каков порядок утверждения </w:t>
      </w:r>
      <w:proofErr w:type="gramStart"/>
      <w:r w:rsidRPr="00923C15">
        <w:rPr>
          <w:rFonts w:ascii="Times New Roman" w:hAnsi="Times New Roman" w:cs="Times New Roman"/>
          <w:color w:val="000000"/>
          <w:sz w:val="28"/>
          <w:szCs w:val="28"/>
          <w:shd w:val="clear" w:color="auto" w:fill="FFFFFF"/>
        </w:rPr>
        <w:t>ЭК</w:t>
      </w:r>
      <w:proofErr w:type="gramEnd"/>
      <w:r w:rsidRPr="00923C15">
        <w:rPr>
          <w:rFonts w:ascii="Times New Roman" w:hAnsi="Times New Roman" w:cs="Times New Roman"/>
          <w:color w:val="000000"/>
          <w:sz w:val="28"/>
          <w:szCs w:val="28"/>
          <w:shd w:val="clear" w:color="auto" w:fill="FFFFFF"/>
        </w:rPr>
        <w:t xml:space="preserve"> организации? Кто входит в ее </w:t>
      </w:r>
      <w:proofErr w:type="gramStart"/>
      <w:r w:rsidRPr="00923C15">
        <w:rPr>
          <w:rFonts w:ascii="Times New Roman" w:hAnsi="Times New Roman" w:cs="Times New Roman"/>
          <w:color w:val="000000"/>
          <w:sz w:val="28"/>
          <w:szCs w:val="28"/>
          <w:shd w:val="clear" w:color="auto" w:fill="FFFFFF"/>
        </w:rPr>
        <w:t>состав</w:t>
      </w:r>
      <w:proofErr w:type="gramEnd"/>
      <w:r w:rsidRPr="00923C15">
        <w:rPr>
          <w:rFonts w:ascii="Times New Roman" w:hAnsi="Times New Roman" w:cs="Times New Roman"/>
          <w:color w:val="000000"/>
          <w:sz w:val="28"/>
          <w:szCs w:val="28"/>
          <w:shd w:val="clear" w:color="auto" w:fill="FFFFFF"/>
        </w:rPr>
        <w:t xml:space="preserve"> и в </w:t>
      </w:r>
      <w:proofErr w:type="gramStart"/>
      <w:r w:rsidRPr="00923C15">
        <w:rPr>
          <w:rFonts w:ascii="Times New Roman" w:hAnsi="Times New Roman" w:cs="Times New Roman"/>
          <w:color w:val="000000"/>
          <w:sz w:val="28"/>
          <w:szCs w:val="28"/>
          <w:shd w:val="clear" w:color="auto" w:fill="FFFFFF"/>
        </w:rPr>
        <w:t>каких</w:t>
      </w:r>
      <w:proofErr w:type="gramEnd"/>
      <w:r w:rsidRPr="00923C15">
        <w:rPr>
          <w:rFonts w:ascii="Times New Roman" w:hAnsi="Times New Roman" w:cs="Times New Roman"/>
          <w:color w:val="000000"/>
          <w:sz w:val="28"/>
          <w:szCs w:val="28"/>
          <w:shd w:val="clear" w:color="auto" w:fill="FFFFFF"/>
        </w:rPr>
        <w:t xml:space="preserve"> случаях?</w:t>
      </w:r>
    </w:p>
    <w:p w:rsidR="00515CAD" w:rsidRPr="00923C15" w:rsidRDefault="00515CAD" w:rsidP="00923C15">
      <w:pPr>
        <w:pStyle w:val="ac"/>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r w:rsidRPr="00923C15">
        <w:rPr>
          <w:rFonts w:ascii="Times New Roman" w:hAnsi="Times New Roman" w:cs="Times New Roman"/>
          <w:color w:val="000000"/>
          <w:sz w:val="28"/>
          <w:szCs w:val="28"/>
          <w:shd w:val="clear" w:color="auto" w:fill="FFFFFF"/>
        </w:rPr>
        <w:t xml:space="preserve">Какой документ является итогом работы </w:t>
      </w:r>
      <w:proofErr w:type="gramStart"/>
      <w:r w:rsidRPr="00923C15">
        <w:rPr>
          <w:rFonts w:ascii="Times New Roman" w:hAnsi="Times New Roman" w:cs="Times New Roman"/>
          <w:color w:val="000000"/>
          <w:sz w:val="28"/>
          <w:szCs w:val="28"/>
          <w:shd w:val="clear" w:color="auto" w:fill="FFFFFF"/>
        </w:rPr>
        <w:t>ЭК</w:t>
      </w:r>
      <w:proofErr w:type="gramEnd"/>
      <w:r w:rsidRPr="00923C15">
        <w:rPr>
          <w:rFonts w:ascii="Times New Roman" w:hAnsi="Times New Roman" w:cs="Times New Roman"/>
          <w:color w:val="000000"/>
          <w:sz w:val="28"/>
          <w:szCs w:val="28"/>
          <w:shd w:val="clear" w:color="auto" w:fill="FFFFFF"/>
        </w:rPr>
        <w:t>? Перечислите его реквизиты и правила подписания.</w:t>
      </w:r>
    </w:p>
    <w:p w:rsidR="00515CAD" w:rsidRPr="00923C15" w:rsidRDefault="00923C15" w:rsidP="00923C15">
      <w:pPr>
        <w:pStyle w:val="ac"/>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r w:rsidRPr="00923C15">
        <w:rPr>
          <w:rFonts w:ascii="Times New Roman" w:hAnsi="Times New Roman" w:cs="Times New Roman"/>
          <w:color w:val="000000"/>
          <w:sz w:val="28"/>
          <w:szCs w:val="28"/>
          <w:shd w:val="clear" w:color="auto" w:fill="FFFFFF"/>
        </w:rPr>
        <w:t xml:space="preserve">Какой документ используется в работе </w:t>
      </w:r>
      <w:proofErr w:type="gramStart"/>
      <w:r w:rsidRPr="00923C15">
        <w:rPr>
          <w:rFonts w:ascii="Times New Roman" w:hAnsi="Times New Roman" w:cs="Times New Roman"/>
          <w:color w:val="000000"/>
          <w:sz w:val="28"/>
          <w:szCs w:val="28"/>
          <w:shd w:val="clear" w:color="auto" w:fill="FFFFFF"/>
        </w:rPr>
        <w:t>ЭК</w:t>
      </w:r>
      <w:proofErr w:type="gramEnd"/>
      <w:r w:rsidRPr="00923C15">
        <w:rPr>
          <w:rFonts w:ascii="Times New Roman" w:hAnsi="Times New Roman" w:cs="Times New Roman"/>
          <w:color w:val="000000"/>
          <w:sz w:val="28"/>
          <w:szCs w:val="28"/>
          <w:shd w:val="clear" w:color="auto" w:fill="FFFFFF"/>
        </w:rPr>
        <w:t xml:space="preserve"> при определении сроков хранения документов?</w:t>
      </w:r>
    </w:p>
    <w:p w:rsidR="00515CAD" w:rsidRDefault="00923C15" w:rsidP="00923C15">
      <w:pPr>
        <w:pStyle w:val="ac"/>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r w:rsidRPr="00923C15">
        <w:rPr>
          <w:rFonts w:ascii="Times New Roman" w:hAnsi="Times New Roman" w:cs="Times New Roman"/>
          <w:color w:val="000000"/>
          <w:sz w:val="28"/>
          <w:szCs w:val="28"/>
          <w:shd w:val="clear" w:color="auto" w:fill="FFFFFF"/>
        </w:rPr>
        <w:t>К каким документам допускается частичное оформление дел? Что оно в себя включает?</w:t>
      </w:r>
    </w:p>
    <w:p w:rsidR="00923C15" w:rsidRPr="00923C15" w:rsidRDefault="00923C15" w:rsidP="00923C15">
      <w:pPr>
        <w:pStyle w:val="ac"/>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каких случаях допускается переформирование дел? Что включает в себя</w:t>
      </w:r>
      <w:bookmarkStart w:id="0" w:name="_GoBack"/>
      <w:bookmarkEnd w:id="0"/>
      <w:r>
        <w:rPr>
          <w:rFonts w:ascii="Times New Roman" w:hAnsi="Times New Roman" w:cs="Times New Roman"/>
          <w:color w:val="000000"/>
          <w:sz w:val="28"/>
          <w:szCs w:val="28"/>
          <w:shd w:val="clear" w:color="auto" w:fill="FFFFFF"/>
        </w:rPr>
        <w:t xml:space="preserve"> эта работа?</w:t>
      </w:r>
    </w:p>
    <w:p w:rsidR="00515CAD" w:rsidRDefault="00515CAD" w:rsidP="001A0054">
      <w:pPr>
        <w:shd w:val="clear" w:color="auto" w:fill="FFFFFF"/>
        <w:spacing w:after="0" w:line="240" w:lineRule="auto"/>
        <w:ind w:firstLine="567"/>
        <w:jc w:val="both"/>
        <w:rPr>
          <w:rFonts w:ascii="Arial" w:hAnsi="Arial" w:cs="Arial"/>
          <w:color w:val="000000"/>
          <w:sz w:val="30"/>
          <w:szCs w:val="30"/>
          <w:shd w:val="clear" w:color="auto" w:fill="FFFFFF"/>
        </w:rPr>
      </w:pPr>
    </w:p>
    <w:p w:rsidR="00515CAD" w:rsidRPr="00EF1F41" w:rsidRDefault="00515CAD" w:rsidP="001A0054">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0054">
        <w:rPr>
          <w:rFonts w:ascii="Times New Roman" w:eastAsia="Times New Roman" w:hAnsi="Times New Roman" w:cs="Times New Roman"/>
          <w:sz w:val="24"/>
          <w:szCs w:val="24"/>
          <w:lang w:eastAsia="ru-RU"/>
        </w:rPr>
        <w:t>Р</w:t>
      </w:r>
      <w:r w:rsidRPr="006A1236">
        <w:rPr>
          <w:rFonts w:ascii="Times New Roman" w:eastAsia="Times New Roman" w:hAnsi="Times New Roman" w:cs="Times New Roman"/>
          <w:sz w:val="24"/>
          <w:szCs w:val="24"/>
          <w:lang w:eastAsia="ru-RU"/>
        </w:rPr>
        <w:t>абота</w:t>
      </w:r>
      <w:r w:rsidRPr="001A0054">
        <w:rPr>
          <w:rFonts w:ascii="Times New Roman" w:eastAsia="Times New Roman" w:hAnsi="Times New Roman" w:cs="Times New Roman"/>
          <w:sz w:val="24"/>
          <w:szCs w:val="24"/>
          <w:lang w:eastAsia="ru-RU"/>
        </w:rPr>
        <w:t xml:space="preserve"> ЭК</w:t>
      </w:r>
      <w:r w:rsidRPr="006A1236">
        <w:rPr>
          <w:rFonts w:ascii="Times New Roman" w:eastAsia="Times New Roman" w:hAnsi="Times New Roman" w:cs="Times New Roman"/>
          <w:sz w:val="24"/>
          <w:szCs w:val="24"/>
          <w:lang w:eastAsia="ru-RU"/>
        </w:rPr>
        <w:t xml:space="preserve"> </w:t>
      </w:r>
      <w:proofErr w:type="gramStart"/>
      <w:r w:rsidRPr="006A1236">
        <w:rPr>
          <w:rFonts w:ascii="Times New Roman" w:eastAsia="Times New Roman" w:hAnsi="Times New Roman" w:cs="Times New Roman"/>
          <w:sz w:val="24"/>
          <w:szCs w:val="24"/>
          <w:lang w:eastAsia="ru-RU"/>
        </w:rPr>
        <w:t xml:space="preserve">ведется в организации </w:t>
      </w:r>
      <w:r w:rsidRPr="001A0054">
        <w:rPr>
          <w:rFonts w:ascii="Times New Roman" w:eastAsia="Times New Roman" w:hAnsi="Times New Roman" w:cs="Times New Roman"/>
          <w:sz w:val="24"/>
          <w:szCs w:val="24"/>
          <w:lang w:eastAsia="ru-RU"/>
        </w:rPr>
        <w:t>ведется</w:t>
      </w:r>
      <w:proofErr w:type="gramEnd"/>
      <w:r w:rsidRPr="001A0054">
        <w:rPr>
          <w:rFonts w:ascii="Times New Roman" w:eastAsia="Times New Roman" w:hAnsi="Times New Roman" w:cs="Times New Roman"/>
          <w:sz w:val="24"/>
          <w:szCs w:val="24"/>
          <w:lang w:eastAsia="ru-RU"/>
        </w:rPr>
        <w:t xml:space="preserve"> </w:t>
      </w:r>
      <w:r w:rsidRPr="006A1236">
        <w:rPr>
          <w:rFonts w:ascii="Times New Roman" w:eastAsia="Times New Roman" w:hAnsi="Times New Roman" w:cs="Times New Roman"/>
          <w:sz w:val="24"/>
          <w:szCs w:val="24"/>
          <w:lang w:eastAsia="ru-RU"/>
        </w:rPr>
        <w:t>постоянно и заключается в изучении документов с целью установления сроков хранения. Экспертиза ценности документов согласно нормативно-методическим требованиям проводится поэтапно:</w:t>
      </w:r>
    </w:p>
    <w:tbl>
      <w:tblPr>
        <w:tblW w:w="951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13"/>
      </w:tblGrid>
      <w:tr w:rsidR="001A0054" w:rsidRPr="001A0054" w:rsidTr="006A1236">
        <w:trPr>
          <w:tblCellSpacing w:w="0" w:type="dxa"/>
        </w:trPr>
        <w:tc>
          <w:tcPr>
            <w:tcW w:w="95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1236" w:rsidRPr="006A1236" w:rsidRDefault="006A1236" w:rsidP="001A0054">
            <w:pPr>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Этапы</w:t>
            </w:r>
          </w:p>
        </w:tc>
      </w:tr>
      <w:tr w:rsidR="001A0054" w:rsidRPr="001A0054" w:rsidTr="006A1236">
        <w:trPr>
          <w:tblCellSpacing w:w="0" w:type="dxa"/>
        </w:trPr>
        <w:tc>
          <w:tcPr>
            <w:tcW w:w="9513" w:type="dxa"/>
            <w:tcBorders>
              <w:top w:val="outset" w:sz="6" w:space="0" w:color="auto"/>
              <w:left w:val="outset" w:sz="6" w:space="0" w:color="auto"/>
              <w:bottom w:val="outset" w:sz="6" w:space="0" w:color="auto"/>
              <w:right w:val="outset" w:sz="6" w:space="0" w:color="auto"/>
            </w:tcBorders>
            <w:shd w:val="clear" w:color="auto" w:fill="FFFFFF"/>
            <w:hideMark/>
          </w:tcPr>
          <w:p w:rsidR="006A1236" w:rsidRPr="006A1236" w:rsidRDefault="006A1236" w:rsidP="001A0054">
            <w:pPr>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В процессе составления </w:t>
            </w:r>
            <w:r w:rsidRPr="001A0054">
              <w:rPr>
                <w:rFonts w:ascii="Times New Roman" w:eastAsia="Times New Roman" w:hAnsi="Times New Roman" w:cs="Times New Roman"/>
                <w:sz w:val="24"/>
                <w:szCs w:val="24"/>
                <w:lang w:eastAsia="ru-RU"/>
              </w:rPr>
              <w:t>номенклатуры дел</w:t>
            </w:r>
            <w:r w:rsidRPr="006A1236">
              <w:rPr>
                <w:rFonts w:ascii="Times New Roman" w:eastAsia="Times New Roman" w:hAnsi="Times New Roman" w:cs="Times New Roman"/>
                <w:sz w:val="24"/>
                <w:szCs w:val="24"/>
                <w:lang w:eastAsia="ru-RU"/>
              </w:rPr>
              <w:t> и формирования дел</w:t>
            </w:r>
          </w:p>
        </w:tc>
      </w:tr>
      <w:tr w:rsidR="001A0054" w:rsidRPr="001A0054" w:rsidTr="006A1236">
        <w:trPr>
          <w:tblCellSpacing w:w="0" w:type="dxa"/>
        </w:trPr>
        <w:tc>
          <w:tcPr>
            <w:tcW w:w="9513" w:type="dxa"/>
            <w:tcBorders>
              <w:top w:val="outset" w:sz="6" w:space="0" w:color="auto"/>
              <w:left w:val="outset" w:sz="6" w:space="0" w:color="auto"/>
              <w:bottom w:val="outset" w:sz="6" w:space="0" w:color="auto"/>
              <w:right w:val="outset" w:sz="6" w:space="0" w:color="auto"/>
            </w:tcBorders>
            <w:shd w:val="clear" w:color="auto" w:fill="FFFFFF"/>
            <w:hideMark/>
          </w:tcPr>
          <w:p w:rsidR="006A1236" w:rsidRPr="006A1236" w:rsidRDefault="006A1236" w:rsidP="001A0054">
            <w:pPr>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При подготовке законченных делопроизводством </w:t>
            </w:r>
            <w:r w:rsidRPr="001A0054">
              <w:rPr>
                <w:rFonts w:ascii="Times New Roman" w:eastAsia="Times New Roman" w:hAnsi="Times New Roman" w:cs="Times New Roman"/>
                <w:sz w:val="24"/>
                <w:szCs w:val="24"/>
                <w:lang w:eastAsia="ru-RU"/>
              </w:rPr>
              <w:t>документов к передаче в архив организации</w:t>
            </w:r>
          </w:p>
        </w:tc>
      </w:tr>
      <w:tr w:rsidR="001A0054" w:rsidRPr="001A0054" w:rsidTr="006A1236">
        <w:trPr>
          <w:tblCellSpacing w:w="0" w:type="dxa"/>
        </w:trPr>
        <w:tc>
          <w:tcPr>
            <w:tcW w:w="9513" w:type="dxa"/>
            <w:tcBorders>
              <w:top w:val="outset" w:sz="6" w:space="0" w:color="auto"/>
              <w:left w:val="outset" w:sz="6" w:space="0" w:color="auto"/>
              <w:bottom w:val="outset" w:sz="6" w:space="0" w:color="auto"/>
              <w:right w:val="outset" w:sz="6" w:space="0" w:color="auto"/>
            </w:tcBorders>
            <w:shd w:val="clear" w:color="auto" w:fill="FFFFFF"/>
            <w:hideMark/>
          </w:tcPr>
          <w:p w:rsidR="006A1236" w:rsidRPr="006A1236" w:rsidRDefault="006A1236" w:rsidP="001A0054">
            <w:pPr>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Во время подготовки дел к передаче на хранение</w:t>
            </w:r>
          </w:p>
        </w:tc>
      </w:tr>
    </w:tbl>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Экспертиза ценности документов в делопроизводстве может проводиться как самостоятельно, так и с привлечением сторонних специалистов с заключением соответствующего договора об оказании услуг.</w:t>
      </w:r>
    </w:p>
    <w:p w:rsidR="006A1236" w:rsidRPr="006A1236" w:rsidRDefault="006A1236" w:rsidP="001A0054">
      <w:pPr>
        <w:shd w:val="clear" w:color="auto" w:fill="FFFFFF"/>
        <w:spacing w:after="0" w:line="240" w:lineRule="auto"/>
        <w:ind w:right="75" w:firstLine="567"/>
        <w:jc w:val="both"/>
        <w:outlineLvl w:val="1"/>
        <w:rPr>
          <w:rFonts w:ascii="Times New Roman" w:eastAsia="Times New Roman" w:hAnsi="Times New Roman" w:cs="Times New Roman"/>
          <w:b/>
          <w:bCs/>
          <w:spacing w:val="-15"/>
          <w:sz w:val="24"/>
          <w:szCs w:val="24"/>
          <w:lang w:eastAsia="ru-RU"/>
        </w:rPr>
      </w:pPr>
      <w:r w:rsidRPr="006A1236">
        <w:rPr>
          <w:rFonts w:ascii="Times New Roman" w:eastAsia="Times New Roman" w:hAnsi="Times New Roman" w:cs="Times New Roman"/>
          <w:b/>
          <w:bCs/>
          <w:spacing w:val="-15"/>
          <w:sz w:val="24"/>
          <w:szCs w:val="24"/>
          <w:lang w:eastAsia="ru-RU"/>
        </w:rPr>
        <w:t>Экспертная комиссия организации</w:t>
      </w:r>
    </w:p>
    <w:p w:rsidR="001A0054" w:rsidRPr="001A0054"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 xml:space="preserve">Вне зависимости от выбранного варианта проведения экспертизы ценности документов в организации должна быть создана экспертная комиссия. Ее состав утверждается приказом руководителя. </w:t>
      </w:r>
    </w:p>
    <w:p w:rsidR="001A0054" w:rsidRPr="001A0054"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В обязательном порядке </w:t>
      </w:r>
      <w:r w:rsidRPr="001A0054">
        <w:rPr>
          <w:rFonts w:ascii="Times New Roman" w:eastAsia="Times New Roman" w:hAnsi="Times New Roman" w:cs="Times New Roman"/>
          <w:b/>
          <w:bCs/>
          <w:sz w:val="24"/>
          <w:szCs w:val="24"/>
          <w:lang w:eastAsia="ru-RU"/>
        </w:rPr>
        <w:t>разрабатывается положение об экспертной комиссии</w:t>
      </w:r>
      <w:r w:rsidRPr="006A1236">
        <w:rPr>
          <w:rFonts w:ascii="Times New Roman" w:eastAsia="Times New Roman" w:hAnsi="Times New Roman" w:cs="Times New Roman"/>
          <w:sz w:val="24"/>
          <w:szCs w:val="24"/>
          <w:lang w:eastAsia="ru-RU"/>
        </w:rPr>
        <w:t xml:space="preserve"> организации. </w:t>
      </w:r>
    </w:p>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В экспертную комиссию следует включить хотя бы трех человек: ответственного за ведение архива обязательно и для оптимальной работы специалистов из различных направлений деятельности. Хотя в небольшой фирме выбор часто сужается до бухгалтера и секретаря. Как правило, председателем экспертной комиссии назначается один из заместителей руководителя.</w:t>
      </w:r>
    </w:p>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Заседания экспертной комиссии организации проводятся по мере необходимости с обязательным составлением протоколов. Посмотрите на </w:t>
      </w:r>
      <w:r w:rsidRPr="001A0054">
        <w:rPr>
          <w:rFonts w:ascii="Times New Roman" w:eastAsia="Times New Roman" w:hAnsi="Times New Roman" w:cs="Times New Roman"/>
          <w:sz w:val="24"/>
          <w:szCs w:val="24"/>
          <w:lang w:eastAsia="ru-RU"/>
        </w:rPr>
        <w:t>пример протокола заседания экспертной комиссии</w:t>
      </w:r>
      <w:r w:rsidR="001A0054" w:rsidRPr="001A0054">
        <w:rPr>
          <w:rFonts w:ascii="Times New Roman" w:eastAsia="Times New Roman" w:hAnsi="Times New Roman" w:cs="Times New Roman"/>
          <w:sz w:val="24"/>
          <w:szCs w:val="24"/>
          <w:lang w:eastAsia="ru-RU"/>
        </w:rPr>
        <w:t xml:space="preserve"> (смотрите в приложение к </w:t>
      </w:r>
      <w:proofErr w:type="gramStart"/>
      <w:r w:rsidR="001A0054" w:rsidRPr="001A0054">
        <w:rPr>
          <w:rFonts w:ascii="Times New Roman" w:eastAsia="Times New Roman" w:hAnsi="Times New Roman" w:cs="Times New Roman"/>
          <w:sz w:val="24"/>
          <w:szCs w:val="24"/>
          <w:lang w:eastAsia="ru-RU"/>
        </w:rPr>
        <w:t xml:space="preserve">документу) </w:t>
      </w:r>
      <w:proofErr w:type="gramEnd"/>
      <w:r w:rsidRPr="006A1236">
        <w:rPr>
          <w:rFonts w:ascii="Times New Roman" w:eastAsia="Times New Roman" w:hAnsi="Times New Roman" w:cs="Times New Roman"/>
          <w:sz w:val="24"/>
          <w:szCs w:val="24"/>
          <w:lang w:eastAsia="ru-RU"/>
        </w:rPr>
        <w:t xml:space="preserve">Он включает все основные вопросы, встречающиеся в ее деятельности: о рассмотрении архивных описей дел, акта о </w:t>
      </w:r>
      <w:r w:rsidRPr="006A1236">
        <w:rPr>
          <w:rFonts w:ascii="Times New Roman" w:eastAsia="Times New Roman" w:hAnsi="Times New Roman" w:cs="Times New Roman"/>
          <w:sz w:val="24"/>
          <w:szCs w:val="24"/>
          <w:lang w:eastAsia="ru-RU"/>
        </w:rPr>
        <w:lastRenderedPageBreak/>
        <w:t>выделении к уничтожению документов, инструкции по делопроизводству и номенклатуры дел.</w:t>
      </w:r>
    </w:p>
    <w:p w:rsidR="006A1236" w:rsidRPr="006A1236" w:rsidRDefault="006A1236" w:rsidP="001A0054">
      <w:pPr>
        <w:shd w:val="clear" w:color="auto" w:fill="FFFFFF"/>
        <w:spacing w:after="0" w:line="240" w:lineRule="auto"/>
        <w:ind w:right="75" w:firstLine="567"/>
        <w:jc w:val="both"/>
        <w:outlineLvl w:val="1"/>
        <w:rPr>
          <w:rFonts w:ascii="Times New Roman" w:eastAsia="Times New Roman" w:hAnsi="Times New Roman" w:cs="Times New Roman"/>
          <w:b/>
          <w:bCs/>
          <w:spacing w:val="-15"/>
          <w:sz w:val="24"/>
          <w:szCs w:val="24"/>
          <w:lang w:eastAsia="ru-RU"/>
        </w:rPr>
      </w:pPr>
      <w:r w:rsidRPr="006A1236">
        <w:rPr>
          <w:rFonts w:ascii="Times New Roman" w:eastAsia="Times New Roman" w:hAnsi="Times New Roman" w:cs="Times New Roman"/>
          <w:b/>
          <w:bCs/>
          <w:spacing w:val="-15"/>
          <w:sz w:val="24"/>
          <w:szCs w:val="24"/>
          <w:lang w:eastAsia="ru-RU"/>
        </w:rPr>
        <w:t>Проведение экспертизы ценности документов</w:t>
      </w:r>
    </w:p>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Каждый год в структурных подразделениях проводится отбор документов постоянного и временного (&gt; 10 лет) хранения для передачи в архив организации, решается вопрос о дальнейшем хранении дел с временными сроками (&lt; 10 лет) хранения или об их </w:t>
      </w:r>
      <w:r w:rsidRPr="001A0054">
        <w:rPr>
          <w:rFonts w:ascii="Times New Roman" w:eastAsia="Times New Roman" w:hAnsi="Times New Roman" w:cs="Times New Roman"/>
          <w:sz w:val="24"/>
          <w:szCs w:val="24"/>
          <w:lang w:eastAsia="ru-RU"/>
        </w:rPr>
        <w:t>уничтожении в связи с истекшими сроками хранения</w:t>
      </w:r>
      <w:r w:rsidRPr="006A1236">
        <w:rPr>
          <w:rFonts w:ascii="Times New Roman" w:eastAsia="Times New Roman" w:hAnsi="Times New Roman" w:cs="Times New Roman"/>
          <w:sz w:val="24"/>
          <w:szCs w:val="24"/>
          <w:lang w:eastAsia="ru-RU"/>
        </w:rPr>
        <w:t>.</w:t>
      </w:r>
    </w:p>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При этом пользуются номенклатурой дел организации за соответствующий год, типовым и ведомственным (последним, если существует) перечнями документов с указаниями сроков их хранения, а также другими существующими нормативными документами в области архивного дела.</w:t>
      </w:r>
    </w:p>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 xml:space="preserve">Фактически это обозначает следующее. К примеру, в архиве организации решили обработать документы постоянного хранения и по личному составу за 2011 год. Просмотрели номенклатуру дел, наметили интересующие дела, </w:t>
      </w:r>
      <w:proofErr w:type="gramStart"/>
      <w:r w:rsidRPr="006A1236">
        <w:rPr>
          <w:rFonts w:ascii="Times New Roman" w:eastAsia="Times New Roman" w:hAnsi="Times New Roman" w:cs="Times New Roman"/>
          <w:sz w:val="24"/>
          <w:szCs w:val="24"/>
          <w:lang w:eastAsia="ru-RU"/>
        </w:rPr>
        <w:t>определили в каких структурных подразделениях они находятся</w:t>
      </w:r>
      <w:proofErr w:type="gramEnd"/>
      <w:r w:rsidRPr="006A1236">
        <w:rPr>
          <w:rFonts w:ascii="Times New Roman" w:eastAsia="Times New Roman" w:hAnsi="Times New Roman" w:cs="Times New Roman"/>
          <w:sz w:val="24"/>
          <w:szCs w:val="24"/>
          <w:lang w:eastAsia="ru-RU"/>
        </w:rPr>
        <w:t>. Пришли в эти отделы и отобрали только намеченные дела постоянного хранения и по личному составу за 2011 год, в установленном порядке передали их в свой архив. В архиве специалист (свой или чужой по договору) проведет научно-техническую обработку этих дел, в соответствии с нормативными требованиями к формированию и оформлению дел. Остальные документы за 2011 год оставили на полках дожидаться, когда сроки хранения истекут или отпадет практическое значение. Попутно в структурных подразделениях отобрали с полок дела с истекшими сроками хранения для их уничтожения.</w:t>
      </w:r>
    </w:p>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В процессе отбора документов дела могут переформировываться. Такое может быть, например, из-за неправильного формирования дел в текущем делопроизводстве – поместили в дело документы разных сроков хранения (постоянного и временного), из дел постоянного хранения изымаются черновики, неоформленные, дублетные копии, а также часть документов с отметкой «ЭПК» могли отнести к постоянному сроку хранения. Например, в перечне может быть указан срок «5 лет ЭПК». Часть документов такого дела может быть постоянного хранения как имеющих научно-историческое значение, остальные будут храниться 5 лет.</w:t>
      </w:r>
    </w:p>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Обратите внимание, не являющиеся источниками комплектования государственных или муниципальных архивов организации могут заменять срок хранения «постоянно» по типовому перечню на срок «10 лет» или больший (как вариант «до ликвидации организации»), т.е. у таких организаций может не быть документов постоянного хранения.</w:t>
      </w:r>
    </w:p>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 xml:space="preserve">В этом случае допускается частичное оформление дел – не проводить </w:t>
      </w:r>
      <w:proofErr w:type="spellStart"/>
      <w:r w:rsidRPr="006A1236">
        <w:rPr>
          <w:rFonts w:ascii="Times New Roman" w:eastAsia="Times New Roman" w:hAnsi="Times New Roman" w:cs="Times New Roman"/>
          <w:sz w:val="24"/>
          <w:szCs w:val="24"/>
          <w:lang w:eastAsia="ru-RU"/>
        </w:rPr>
        <w:t>пересистематизацию</w:t>
      </w:r>
      <w:proofErr w:type="spellEnd"/>
      <w:r w:rsidRPr="006A1236">
        <w:rPr>
          <w:rFonts w:ascii="Times New Roman" w:eastAsia="Times New Roman" w:hAnsi="Times New Roman" w:cs="Times New Roman"/>
          <w:sz w:val="24"/>
          <w:szCs w:val="24"/>
          <w:lang w:eastAsia="ru-RU"/>
        </w:rPr>
        <w:t xml:space="preserve"> и нумерацию листов, не подшивать в твердую обложку, можно обойтись без листа-заверителя. Иными словами: допускается оставлять документы в папках, в которые помещали документы в текущем делопроизводстве, и затем не проводить каких-либо дополнительных работ по оформлению дел. Однако</w:t>
      </w:r>
      <w:proofErr w:type="gramStart"/>
      <w:r w:rsidRPr="006A1236">
        <w:rPr>
          <w:rFonts w:ascii="Times New Roman" w:eastAsia="Times New Roman" w:hAnsi="Times New Roman" w:cs="Times New Roman"/>
          <w:sz w:val="24"/>
          <w:szCs w:val="24"/>
          <w:lang w:eastAsia="ru-RU"/>
        </w:rPr>
        <w:t>,</w:t>
      </w:r>
      <w:proofErr w:type="gramEnd"/>
      <w:r w:rsidRPr="006A1236">
        <w:rPr>
          <w:rFonts w:ascii="Times New Roman" w:eastAsia="Times New Roman" w:hAnsi="Times New Roman" w:cs="Times New Roman"/>
          <w:sz w:val="24"/>
          <w:szCs w:val="24"/>
          <w:lang w:eastAsia="ru-RU"/>
        </w:rPr>
        <w:t xml:space="preserve"> данные послабления не распространяются на обработку дел по личному составу. Их срок хранения, как правило, составляет 75 лет, такие документы обрабатываются в установленном порядке.</w:t>
      </w:r>
    </w:p>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Согласно существующим требованиям отбор дел нужно вести исключительно с полистным просмотром. В реальности это требование не всегда соблюдается. Слишком уж трудоемко и не всегда оправдано. Особенно если документы отбираются для уничтожения, а вы и так знаете, что они не имеют практического или исторического значения. Дела, которые предстоит подшить в твердую обложку (постоянного или долговременного хранения), отбираются уже обязательно с полистным просмотром.</w:t>
      </w:r>
    </w:p>
    <w:p w:rsidR="006A1236" w:rsidRPr="006A1236" w:rsidRDefault="006A1236" w:rsidP="001A00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A1236">
        <w:rPr>
          <w:rFonts w:ascii="Times New Roman" w:eastAsia="Times New Roman" w:hAnsi="Times New Roman" w:cs="Times New Roman"/>
          <w:sz w:val="24"/>
          <w:szCs w:val="24"/>
          <w:lang w:eastAsia="ru-RU"/>
        </w:rPr>
        <w:t>Результат экспертизы ценности документов оформляется </w:t>
      </w:r>
      <w:r w:rsidRPr="001A0054">
        <w:rPr>
          <w:rFonts w:ascii="Times New Roman" w:eastAsia="Times New Roman" w:hAnsi="Times New Roman" w:cs="Times New Roman"/>
          <w:sz w:val="24"/>
          <w:szCs w:val="24"/>
          <w:lang w:eastAsia="ru-RU"/>
        </w:rPr>
        <w:t>составлением архивных описей дел</w:t>
      </w:r>
      <w:r w:rsidRPr="006A1236">
        <w:rPr>
          <w:rFonts w:ascii="Times New Roman" w:eastAsia="Times New Roman" w:hAnsi="Times New Roman" w:cs="Times New Roman"/>
          <w:sz w:val="24"/>
          <w:szCs w:val="24"/>
          <w:lang w:eastAsia="ru-RU"/>
        </w:rPr>
        <w:t> и </w:t>
      </w:r>
      <w:r w:rsidRPr="001A0054">
        <w:rPr>
          <w:rFonts w:ascii="Times New Roman" w:eastAsia="Times New Roman" w:hAnsi="Times New Roman" w:cs="Times New Roman"/>
          <w:sz w:val="24"/>
          <w:szCs w:val="24"/>
          <w:lang w:eastAsia="ru-RU"/>
        </w:rPr>
        <w:t>акта на уничтожение дел</w:t>
      </w:r>
      <w:r w:rsidR="00515CAD">
        <w:rPr>
          <w:rFonts w:ascii="Times New Roman" w:eastAsia="Times New Roman" w:hAnsi="Times New Roman" w:cs="Times New Roman"/>
          <w:sz w:val="24"/>
          <w:szCs w:val="24"/>
          <w:lang w:eastAsia="ru-RU"/>
        </w:rPr>
        <w:t>.</w:t>
      </w:r>
    </w:p>
    <w:p w:rsidR="00B358C4" w:rsidRDefault="00B358C4" w:rsidP="001A0054">
      <w:pPr>
        <w:spacing w:after="0" w:line="240" w:lineRule="auto"/>
        <w:ind w:firstLine="567"/>
        <w:jc w:val="both"/>
        <w:rPr>
          <w:rFonts w:ascii="Times New Roman" w:hAnsi="Times New Roman" w:cs="Times New Roman"/>
          <w:sz w:val="24"/>
          <w:szCs w:val="24"/>
        </w:rPr>
      </w:pPr>
    </w:p>
    <w:p w:rsidR="00515CAD" w:rsidRDefault="00515CAD">
      <w:r>
        <w:br w:type="page"/>
      </w:r>
    </w:p>
    <w:p w:rsidR="00515CAD" w:rsidRPr="00515CAD" w:rsidRDefault="00515CAD" w:rsidP="00515CAD">
      <w:pPr>
        <w:spacing w:after="0" w:line="240" w:lineRule="auto"/>
        <w:jc w:val="center"/>
        <w:rPr>
          <w:rFonts w:ascii="Times New Roman" w:hAnsi="Times New Roman" w:cs="Times New Roman"/>
          <w:color w:val="0000FF"/>
          <w:sz w:val="24"/>
          <w:szCs w:val="24"/>
        </w:rPr>
      </w:pPr>
      <w:r w:rsidRPr="00515CAD">
        <w:rPr>
          <w:rFonts w:ascii="Times New Roman" w:hAnsi="Times New Roman" w:cs="Times New Roman"/>
          <w:sz w:val="24"/>
          <w:szCs w:val="24"/>
        </w:rPr>
        <w:lastRenderedPageBreak/>
        <w:t>Пример протокола заседания экспертной комиссии</w:t>
      </w:r>
    </w:p>
    <w:p w:rsidR="00515CAD" w:rsidRPr="00515CAD" w:rsidRDefault="00515CAD" w:rsidP="00515CAD">
      <w:pPr>
        <w:spacing w:after="0" w:line="240" w:lineRule="auto"/>
        <w:rPr>
          <w:rFonts w:ascii="Times New Roman" w:hAnsi="Times New Roman" w:cs="Times New Roman"/>
          <w:color w:val="0000FF"/>
          <w:sz w:val="24"/>
          <w:szCs w:val="24"/>
        </w:rPr>
      </w:pPr>
    </w:p>
    <w:p w:rsidR="00515CAD" w:rsidRPr="00515CAD" w:rsidRDefault="00515CAD" w:rsidP="00515CAD">
      <w:pPr>
        <w:spacing w:after="0" w:line="240" w:lineRule="auto"/>
        <w:rPr>
          <w:rFonts w:ascii="Times New Roman" w:hAnsi="Times New Roman" w:cs="Times New Roman"/>
          <w:color w:val="0000FF"/>
          <w:sz w:val="24"/>
          <w:szCs w:val="24"/>
        </w:rPr>
      </w:pPr>
    </w:p>
    <w:p w:rsidR="00515CAD" w:rsidRPr="00515CAD" w:rsidRDefault="00515CAD" w:rsidP="00515CAD">
      <w:pPr>
        <w:spacing w:after="0" w:line="240" w:lineRule="auto"/>
        <w:rPr>
          <w:rFonts w:ascii="Times New Roman" w:hAnsi="Times New Roman" w:cs="Times New Roman"/>
          <w:color w:val="0000FF"/>
          <w:sz w:val="24"/>
          <w:szCs w:val="24"/>
        </w:rPr>
      </w:pPr>
    </w:p>
    <w:p w:rsidR="00515CAD" w:rsidRPr="00515CAD" w:rsidRDefault="00515CAD" w:rsidP="00515CAD">
      <w:pPr>
        <w:pStyle w:val="a8"/>
        <w:rPr>
          <w:sz w:val="24"/>
        </w:rPr>
      </w:pPr>
      <w:r w:rsidRPr="00515CAD">
        <w:rPr>
          <w:sz w:val="24"/>
        </w:rPr>
        <w:t>УПРАВЛЕНИЕ  ФЕДЕРАЛЬНОЙ СЛУЖБЫ ПО РЕГУЛИРОВАНИЮ ИСПОЛЬЗОВАНИЯ КОНСЕРВНЫХ БАНОК ПО ЛИПЕЦКОЙ</w:t>
      </w:r>
      <w:r w:rsidRPr="00515CAD">
        <w:rPr>
          <w:sz w:val="24"/>
        </w:rPr>
        <w:tab/>
        <w:t>ОБЛАСТИ</w:t>
      </w:r>
    </w:p>
    <w:p w:rsidR="00515CAD" w:rsidRPr="00515CAD" w:rsidRDefault="00515CAD" w:rsidP="00515CAD">
      <w:pPr>
        <w:spacing w:after="0" w:line="240" w:lineRule="auto"/>
        <w:jc w:val="center"/>
        <w:rPr>
          <w:rFonts w:ascii="Times New Roman" w:hAnsi="Times New Roman" w:cs="Times New Roman"/>
          <w:sz w:val="24"/>
          <w:szCs w:val="24"/>
        </w:rPr>
      </w:pPr>
      <w:r w:rsidRPr="00515CAD">
        <w:rPr>
          <w:rFonts w:ascii="Times New Roman" w:hAnsi="Times New Roman" w:cs="Times New Roman"/>
          <w:sz w:val="24"/>
          <w:szCs w:val="24"/>
        </w:rPr>
        <w:t>(УФС по РИКБ по Липецкой области)</w:t>
      </w:r>
    </w:p>
    <w:p w:rsidR="00515CAD" w:rsidRPr="00515CAD" w:rsidRDefault="00515CAD" w:rsidP="00515CAD">
      <w:pPr>
        <w:spacing w:after="0" w:line="240" w:lineRule="auto"/>
        <w:jc w:val="both"/>
        <w:rPr>
          <w:rFonts w:ascii="Times New Roman" w:hAnsi="Times New Roman" w:cs="Times New Roman"/>
          <w:sz w:val="24"/>
          <w:szCs w:val="24"/>
        </w:rPr>
      </w:pPr>
    </w:p>
    <w:p w:rsidR="00515CAD" w:rsidRPr="00515CAD" w:rsidRDefault="00515CAD" w:rsidP="00515CAD">
      <w:pPr>
        <w:spacing w:after="0" w:line="240" w:lineRule="auto"/>
        <w:ind w:left="5664" w:firstLine="708"/>
        <w:jc w:val="both"/>
        <w:rPr>
          <w:rFonts w:ascii="Times New Roman" w:hAnsi="Times New Roman" w:cs="Times New Roman"/>
          <w:sz w:val="24"/>
          <w:szCs w:val="24"/>
        </w:rPr>
      </w:pPr>
      <w:r w:rsidRPr="00515CAD">
        <w:rPr>
          <w:rFonts w:ascii="Times New Roman" w:hAnsi="Times New Roman" w:cs="Times New Roman"/>
          <w:sz w:val="24"/>
          <w:szCs w:val="24"/>
        </w:rPr>
        <w:t>УТВЕРЖДАЮ</w:t>
      </w:r>
    </w:p>
    <w:p w:rsidR="00515CAD" w:rsidRPr="00515CAD" w:rsidRDefault="00515CAD" w:rsidP="00515CAD">
      <w:pPr>
        <w:spacing w:after="0" w:line="240" w:lineRule="auto"/>
        <w:jc w:val="both"/>
        <w:rPr>
          <w:rFonts w:ascii="Times New Roman" w:hAnsi="Times New Roman" w:cs="Times New Roman"/>
          <w:sz w:val="24"/>
          <w:szCs w:val="24"/>
        </w:rPr>
      </w:pP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t>Руководитель УФС по РИКБ</w:t>
      </w:r>
    </w:p>
    <w:p w:rsidR="00515CAD" w:rsidRPr="00515CAD" w:rsidRDefault="00515CAD" w:rsidP="00515CAD">
      <w:pPr>
        <w:spacing w:after="0" w:line="240" w:lineRule="auto"/>
        <w:jc w:val="both"/>
        <w:rPr>
          <w:rFonts w:ascii="Times New Roman" w:hAnsi="Times New Roman" w:cs="Times New Roman"/>
          <w:sz w:val="24"/>
          <w:szCs w:val="24"/>
        </w:rPr>
      </w:pP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r>
      <w:r w:rsidRPr="00515CAD">
        <w:rPr>
          <w:rFonts w:ascii="Times New Roman" w:hAnsi="Times New Roman" w:cs="Times New Roman"/>
          <w:sz w:val="24"/>
          <w:szCs w:val="24"/>
        </w:rPr>
        <w:tab/>
        <w:t>по Липецкой области</w:t>
      </w:r>
      <w:r w:rsidRPr="00515CAD">
        <w:rPr>
          <w:rFonts w:ascii="Times New Roman" w:hAnsi="Times New Roman" w:cs="Times New Roman"/>
          <w:b/>
          <w:bCs/>
          <w:sz w:val="24"/>
          <w:szCs w:val="24"/>
        </w:rPr>
        <w:t xml:space="preserve">   </w:t>
      </w:r>
    </w:p>
    <w:p w:rsidR="00515CAD" w:rsidRPr="00515CAD" w:rsidRDefault="00515CAD" w:rsidP="00515CAD">
      <w:pPr>
        <w:spacing w:after="0" w:line="240" w:lineRule="auto"/>
        <w:ind w:left="6372"/>
        <w:rPr>
          <w:rFonts w:ascii="Times New Roman" w:hAnsi="Times New Roman" w:cs="Times New Roman"/>
          <w:sz w:val="24"/>
          <w:szCs w:val="24"/>
        </w:rPr>
      </w:pPr>
      <w:r w:rsidRPr="00515CAD">
        <w:rPr>
          <w:rFonts w:ascii="Times New Roman" w:hAnsi="Times New Roman" w:cs="Times New Roman"/>
          <w:sz w:val="24"/>
          <w:szCs w:val="24"/>
        </w:rPr>
        <w:t>___________ Н.Я. Красавка</w:t>
      </w:r>
    </w:p>
    <w:p w:rsidR="00515CAD" w:rsidRPr="00515CAD" w:rsidRDefault="00515CAD" w:rsidP="00515CAD">
      <w:pPr>
        <w:spacing w:after="0" w:line="240" w:lineRule="auto"/>
        <w:ind w:left="6372"/>
        <w:rPr>
          <w:rFonts w:ascii="Times New Roman" w:hAnsi="Times New Roman" w:cs="Times New Roman"/>
          <w:b/>
          <w:bCs/>
          <w:sz w:val="24"/>
          <w:szCs w:val="24"/>
        </w:rPr>
      </w:pPr>
      <w:r w:rsidRPr="00515CAD">
        <w:rPr>
          <w:rFonts w:ascii="Times New Roman" w:hAnsi="Times New Roman" w:cs="Times New Roman"/>
          <w:sz w:val="24"/>
          <w:szCs w:val="24"/>
        </w:rPr>
        <w:t xml:space="preserve">« 27 » декабря </w:t>
      </w:r>
      <w:smartTag w:uri="urn:schemas-microsoft-com:office:smarttags" w:element="metricconverter">
        <w:smartTagPr>
          <w:attr w:name="ProductID" w:val="2014 г"/>
        </w:smartTagPr>
        <w:r w:rsidRPr="00515CAD">
          <w:rPr>
            <w:rFonts w:ascii="Times New Roman" w:hAnsi="Times New Roman" w:cs="Times New Roman"/>
            <w:sz w:val="24"/>
            <w:szCs w:val="24"/>
          </w:rPr>
          <w:t>2014 г</w:t>
        </w:r>
      </w:smartTag>
      <w:r w:rsidRPr="00515CAD">
        <w:rPr>
          <w:rFonts w:ascii="Times New Roman" w:hAnsi="Times New Roman" w:cs="Times New Roman"/>
          <w:sz w:val="24"/>
          <w:szCs w:val="24"/>
        </w:rPr>
        <w:t>.</w:t>
      </w:r>
    </w:p>
    <w:p w:rsidR="00515CAD" w:rsidRPr="00515CAD" w:rsidRDefault="00515CAD" w:rsidP="00515CAD">
      <w:pPr>
        <w:spacing w:after="0" w:line="240" w:lineRule="auto"/>
        <w:rPr>
          <w:rFonts w:ascii="Times New Roman" w:hAnsi="Times New Roman" w:cs="Times New Roman"/>
          <w:sz w:val="24"/>
          <w:szCs w:val="24"/>
        </w:rPr>
      </w:pPr>
    </w:p>
    <w:p w:rsidR="00515CAD" w:rsidRPr="00515CAD" w:rsidRDefault="00515CAD" w:rsidP="00515CAD">
      <w:pPr>
        <w:pStyle w:val="1"/>
        <w:spacing w:before="0" w:line="240" w:lineRule="auto"/>
        <w:jc w:val="center"/>
        <w:rPr>
          <w:rFonts w:ascii="Times New Roman" w:hAnsi="Times New Roman" w:cs="Times New Roman"/>
          <w:sz w:val="24"/>
          <w:szCs w:val="24"/>
        </w:rPr>
      </w:pPr>
      <w:r w:rsidRPr="00515CAD">
        <w:rPr>
          <w:rFonts w:ascii="Times New Roman" w:hAnsi="Times New Roman" w:cs="Times New Roman"/>
          <w:sz w:val="24"/>
          <w:szCs w:val="24"/>
        </w:rPr>
        <w:t>ПРОТОКОЛ</w:t>
      </w:r>
    </w:p>
    <w:p w:rsidR="00515CAD" w:rsidRPr="00515CAD" w:rsidRDefault="00515CAD" w:rsidP="00515CAD">
      <w:pPr>
        <w:spacing w:after="0" w:line="240" w:lineRule="auto"/>
        <w:jc w:val="center"/>
        <w:rPr>
          <w:rFonts w:ascii="Times New Roman" w:hAnsi="Times New Roman" w:cs="Times New Roman"/>
          <w:b/>
          <w:bCs/>
          <w:sz w:val="24"/>
          <w:szCs w:val="24"/>
        </w:rPr>
      </w:pPr>
      <w:r w:rsidRPr="00515CAD">
        <w:rPr>
          <w:rFonts w:ascii="Times New Roman" w:hAnsi="Times New Roman" w:cs="Times New Roman"/>
          <w:b/>
          <w:bCs/>
          <w:sz w:val="24"/>
          <w:szCs w:val="24"/>
        </w:rPr>
        <w:t>заседания экспертной комиссии</w:t>
      </w:r>
    </w:p>
    <w:p w:rsidR="00515CAD" w:rsidRPr="00515CAD" w:rsidRDefault="00515CAD" w:rsidP="00515CAD">
      <w:pPr>
        <w:spacing w:after="0" w:line="240" w:lineRule="auto"/>
        <w:rPr>
          <w:rFonts w:ascii="Times New Roman" w:hAnsi="Times New Roman" w:cs="Times New Roman"/>
          <w:sz w:val="24"/>
          <w:szCs w:val="24"/>
        </w:rPr>
      </w:pPr>
    </w:p>
    <w:p w:rsidR="00515CAD" w:rsidRPr="00515CAD" w:rsidRDefault="00515CAD" w:rsidP="00515CAD">
      <w:pPr>
        <w:pStyle w:val="1"/>
        <w:spacing w:before="0" w:line="240" w:lineRule="auto"/>
        <w:rPr>
          <w:rFonts w:ascii="Times New Roman" w:hAnsi="Times New Roman" w:cs="Times New Roman"/>
          <w:b w:val="0"/>
          <w:bCs w:val="0"/>
          <w:sz w:val="24"/>
          <w:szCs w:val="24"/>
        </w:rPr>
      </w:pPr>
      <w:r w:rsidRPr="00515CAD">
        <w:rPr>
          <w:rFonts w:ascii="Times New Roman" w:hAnsi="Times New Roman" w:cs="Times New Roman"/>
          <w:b w:val="0"/>
          <w:bCs w:val="0"/>
          <w:sz w:val="24"/>
          <w:szCs w:val="24"/>
        </w:rPr>
        <w:t>23 декабря 2014 года</w:t>
      </w:r>
      <w:r w:rsidRPr="00515CAD">
        <w:rPr>
          <w:rFonts w:ascii="Times New Roman" w:hAnsi="Times New Roman" w:cs="Times New Roman"/>
          <w:b w:val="0"/>
          <w:bCs w:val="0"/>
          <w:sz w:val="24"/>
          <w:szCs w:val="24"/>
        </w:rPr>
        <w:tab/>
      </w:r>
      <w:r w:rsidRPr="00515CAD">
        <w:rPr>
          <w:rFonts w:ascii="Times New Roman" w:hAnsi="Times New Roman" w:cs="Times New Roman"/>
          <w:b w:val="0"/>
          <w:bCs w:val="0"/>
          <w:sz w:val="24"/>
          <w:szCs w:val="24"/>
        </w:rPr>
        <w:tab/>
      </w:r>
      <w:r w:rsidRPr="00515CAD">
        <w:rPr>
          <w:rFonts w:ascii="Times New Roman" w:hAnsi="Times New Roman" w:cs="Times New Roman"/>
          <w:b w:val="0"/>
          <w:bCs w:val="0"/>
          <w:sz w:val="24"/>
          <w:szCs w:val="24"/>
        </w:rPr>
        <w:tab/>
      </w:r>
      <w:r w:rsidRPr="00515CAD">
        <w:rPr>
          <w:rFonts w:ascii="Times New Roman" w:hAnsi="Times New Roman" w:cs="Times New Roman"/>
          <w:b w:val="0"/>
          <w:bCs w:val="0"/>
          <w:sz w:val="24"/>
          <w:szCs w:val="24"/>
        </w:rPr>
        <w:tab/>
      </w:r>
      <w:r w:rsidRPr="00515CAD">
        <w:rPr>
          <w:rFonts w:ascii="Times New Roman" w:hAnsi="Times New Roman" w:cs="Times New Roman"/>
          <w:b w:val="0"/>
          <w:bCs w:val="0"/>
          <w:sz w:val="24"/>
          <w:szCs w:val="24"/>
        </w:rPr>
        <w:tab/>
      </w:r>
      <w:r w:rsidRPr="00515CAD">
        <w:rPr>
          <w:rFonts w:ascii="Times New Roman" w:hAnsi="Times New Roman" w:cs="Times New Roman"/>
          <w:b w:val="0"/>
          <w:bCs w:val="0"/>
          <w:sz w:val="24"/>
          <w:szCs w:val="24"/>
        </w:rPr>
        <w:tab/>
      </w:r>
      <w:r w:rsidRPr="00515CAD">
        <w:rPr>
          <w:rFonts w:ascii="Times New Roman" w:hAnsi="Times New Roman" w:cs="Times New Roman"/>
          <w:b w:val="0"/>
          <w:bCs w:val="0"/>
          <w:sz w:val="24"/>
          <w:szCs w:val="24"/>
        </w:rPr>
        <w:tab/>
      </w:r>
      <w:r w:rsidRPr="00515CAD">
        <w:rPr>
          <w:rFonts w:ascii="Times New Roman" w:hAnsi="Times New Roman" w:cs="Times New Roman"/>
          <w:b w:val="0"/>
          <w:bCs w:val="0"/>
          <w:sz w:val="24"/>
          <w:szCs w:val="24"/>
        </w:rPr>
        <w:tab/>
      </w:r>
      <w:r w:rsidRPr="00515CAD">
        <w:rPr>
          <w:rFonts w:ascii="Times New Roman" w:hAnsi="Times New Roman" w:cs="Times New Roman"/>
          <w:b w:val="0"/>
          <w:bCs w:val="0"/>
          <w:sz w:val="24"/>
          <w:szCs w:val="24"/>
        </w:rPr>
        <w:tab/>
        <w:t>№ 3</w:t>
      </w:r>
    </w:p>
    <w:p w:rsidR="00515CAD" w:rsidRPr="00515CAD" w:rsidRDefault="00515CAD" w:rsidP="00515CAD">
      <w:pPr>
        <w:spacing w:after="0" w:line="240" w:lineRule="auto"/>
        <w:jc w:val="center"/>
        <w:rPr>
          <w:rFonts w:ascii="Times New Roman" w:hAnsi="Times New Roman" w:cs="Times New Roman"/>
          <w:sz w:val="24"/>
          <w:szCs w:val="24"/>
        </w:rPr>
      </w:pPr>
      <w:r w:rsidRPr="00515CAD">
        <w:rPr>
          <w:rFonts w:ascii="Times New Roman" w:hAnsi="Times New Roman" w:cs="Times New Roman"/>
          <w:sz w:val="24"/>
          <w:szCs w:val="24"/>
        </w:rPr>
        <w:t>г. Липецк</w:t>
      </w:r>
    </w:p>
    <w:p w:rsidR="00515CAD" w:rsidRPr="00515CAD" w:rsidRDefault="00515CAD" w:rsidP="00515CAD">
      <w:pPr>
        <w:spacing w:after="0" w:line="240" w:lineRule="auto"/>
        <w:jc w:val="both"/>
        <w:rPr>
          <w:rFonts w:ascii="Times New Roman" w:hAnsi="Times New Roman" w:cs="Times New Roman"/>
          <w:sz w:val="24"/>
          <w:szCs w:val="24"/>
        </w:rPr>
      </w:pPr>
    </w:p>
    <w:p w:rsidR="00515CAD" w:rsidRPr="00515CAD" w:rsidRDefault="00515CAD" w:rsidP="00515CAD">
      <w:pPr>
        <w:pStyle w:val="2"/>
        <w:spacing w:before="0" w:beforeAutospacing="0" w:after="0" w:afterAutospacing="0"/>
        <w:rPr>
          <w:sz w:val="24"/>
          <w:szCs w:val="24"/>
        </w:rPr>
      </w:pPr>
      <w:r w:rsidRPr="00515CAD">
        <w:rPr>
          <w:sz w:val="24"/>
          <w:szCs w:val="24"/>
        </w:rPr>
        <w:t xml:space="preserve">Председательствующий – В.И. Дротиков </w:t>
      </w:r>
    </w:p>
    <w:p w:rsidR="00515CAD" w:rsidRPr="00515CAD" w:rsidRDefault="00515CAD" w:rsidP="00515CAD">
      <w:pPr>
        <w:pStyle w:val="2"/>
        <w:spacing w:before="0" w:beforeAutospacing="0" w:after="0" w:afterAutospacing="0"/>
        <w:rPr>
          <w:sz w:val="24"/>
          <w:szCs w:val="24"/>
        </w:rPr>
      </w:pPr>
      <w:r w:rsidRPr="00515CAD">
        <w:rPr>
          <w:sz w:val="24"/>
          <w:szCs w:val="24"/>
        </w:rPr>
        <w:t>Секретарь – Л.Л. Суздальская</w:t>
      </w:r>
    </w:p>
    <w:p w:rsidR="00515CAD" w:rsidRPr="00515CAD" w:rsidRDefault="00515CAD" w:rsidP="00515CAD">
      <w:pPr>
        <w:spacing w:after="0" w:line="240" w:lineRule="auto"/>
        <w:jc w:val="both"/>
        <w:rPr>
          <w:rFonts w:ascii="Times New Roman" w:hAnsi="Times New Roman" w:cs="Times New Roman"/>
          <w:sz w:val="24"/>
          <w:szCs w:val="24"/>
        </w:rPr>
      </w:pPr>
    </w:p>
    <w:p w:rsidR="00515CAD" w:rsidRPr="00515CAD" w:rsidRDefault="00515CAD" w:rsidP="00515CAD">
      <w:pPr>
        <w:spacing w:after="0" w:line="240" w:lineRule="auto"/>
        <w:jc w:val="both"/>
        <w:rPr>
          <w:rFonts w:ascii="Times New Roman" w:hAnsi="Times New Roman" w:cs="Times New Roman"/>
          <w:sz w:val="24"/>
          <w:szCs w:val="24"/>
        </w:rPr>
      </w:pPr>
      <w:r w:rsidRPr="00515CAD">
        <w:rPr>
          <w:rFonts w:ascii="Times New Roman" w:hAnsi="Times New Roman" w:cs="Times New Roman"/>
          <w:sz w:val="24"/>
          <w:szCs w:val="24"/>
          <w:u w:val="single"/>
        </w:rPr>
        <w:t>Присутствовали</w:t>
      </w:r>
      <w:r w:rsidRPr="00515CAD">
        <w:rPr>
          <w:rFonts w:ascii="Times New Roman" w:hAnsi="Times New Roman" w:cs="Times New Roman"/>
          <w:sz w:val="24"/>
          <w:szCs w:val="24"/>
        </w:rPr>
        <w:t xml:space="preserve">: Г.И. Акапулько, С.Е. </w:t>
      </w:r>
      <w:proofErr w:type="spellStart"/>
      <w:r w:rsidRPr="00515CAD">
        <w:rPr>
          <w:rFonts w:ascii="Times New Roman" w:hAnsi="Times New Roman" w:cs="Times New Roman"/>
          <w:sz w:val="24"/>
          <w:szCs w:val="24"/>
        </w:rPr>
        <w:t>Баранкина</w:t>
      </w:r>
      <w:proofErr w:type="spellEnd"/>
      <w:r w:rsidRPr="00515CAD">
        <w:rPr>
          <w:rFonts w:ascii="Times New Roman" w:hAnsi="Times New Roman" w:cs="Times New Roman"/>
          <w:sz w:val="24"/>
          <w:szCs w:val="24"/>
        </w:rPr>
        <w:t xml:space="preserve">, А.А. </w:t>
      </w:r>
      <w:proofErr w:type="spellStart"/>
      <w:r w:rsidRPr="00515CAD">
        <w:rPr>
          <w:rFonts w:ascii="Times New Roman" w:hAnsi="Times New Roman" w:cs="Times New Roman"/>
          <w:sz w:val="24"/>
          <w:szCs w:val="24"/>
        </w:rPr>
        <w:t>Волкодавка</w:t>
      </w:r>
      <w:proofErr w:type="spellEnd"/>
      <w:r w:rsidRPr="00515CAD">
        <w:rPr>
          <w:rFonts w:ascii="Times New Roman" w:hAnsi="Times New Roman" w:cs="Times New Roman"/>
          <w:sz w:val="24"/>
          <w:szCs w:val="24"/>
        </w:rPr>
        <w:t xml:space="preserve">, Т.Ю. Голубчиков </w:t>
      </w:r>
    </w:p>
    <w:p w:rsidR="00515CAD" w:rsidRPr="00515CAD" w:rsidRDefault="00515CAD" w:rsidP="00515CAD">
      <w:pPr>
        <w:spacing w:after="0" w:line="240" w:lineRule="auto"/>
        <w:jc w:val="both"/>
        <w:rPr>
          <w:rFonts w:ascii="Times New Roman" w:hAnsi="Times New Roman" w:cs="Times New Roman"/>
          <w:sz w:val="24"/>
          <w:szCs w:val="24"/>
        </w:rPr>
      </w:pPr>
    </w:p>
    <w:p w:rsidR="00515CAD" w:rsidRPr="00515CAD" w:rsidRDefault="00515CAD" w:rsidP="00515CAD">
      <w:pPr>
        <w:spacing w:after="0" w:line="240" w:lineRule="auto"/>
        <w:jc w:val="center"/>
        <w:rPr>
          <w:rFonts w:ascii="Times New Roman" w:hAnsi="Times New Roman" w:cs="Times New Roman"/>
          <w:sz w:val="24"/>
          <w:szCs w:val="24"/>
        </w:rPr>
      </w:pPr>
      <w:r w:rsidRPr="00515CAD">
        <w:rPr>
          <w:rFonts w:ascii="Times New Roman" w:hAnsi="Times New Roman" w:cs="Times New Roman"/>
          <w:sz w:val="24"/>
          <w:szCs w:val="24"/>
        </w:rPr>
        <w:t>ПОВЕСТКА ДНЯ:</w:t>
      </w:r>
    </w:p>
    <w:p w:rsidR="00515CAD" w:rsidRPr="00515CAD" w:rsidRDefault="00515CAD" w:rsidP="00515CAD">
      <w:pPr>
        <w:spacing w:after="0" w:line="240" w:lineRule="auto"/>
        <w:jc w:val="both"/>
        <w:rPr>
          <w:rFonts w:ascii="Times New Roman" w:hAnsi="Times New Roman" w:cs="Times New Roman"/>
          <w:sz w:val="24"/>
          <w:szCs w:val="24"/>
        </w:rPr>
      </w:pPr>
    </w:p>
    <w:p w:rsidR="00515CAD" w:rsidRPr="00515CAD" w:rsidRDefault="00515CAD" w:rsidP="00515CAD">
      <w:pPr>
        <w:numPr>
          <w:ilvl w:val="0"/>
          <w:numId w:val="2"/>
        </w:numPr>
        <w:spacing w:after="0" w:line="240" w:lineRule="auto"/>
        <w:jc w:val="both"/>
        <w:rPr>
          <w:rFonts w:ascii="Times New Roman" w:hAnsi="Times New Roman" w:cs="Times New Roman"/>
          <w:sz w:val="24"/>
          <w:szCs w:val="24"/>
        </w:rPr>
      </w:pPr>
      <w:r w:rsidRPr="00515CAD">
        <w:rPr>
          <w:rFonts w:ascii="Times New Roman" w:hAnsi="Times New Roman" w:cs="Times New Roman"/>
          <w:sz w:val="24"/>
          <w:szCs w:val="24"/>
        </w:rPr>
        <w:t>О рассмотрении проекта Инструкции по делопроизводству в УФС по РИКБ по Липецкой области.</w:t>
      </w:r>
    </w:p>
    <w:p w:rsidR="00515CAD" w:rsidRPr="00515CAD" w:rsidRDefault="00515CAD" w:rsidP="00515CAD">
      <w:pPr>
        <w:spacing w:after="0" w:line="240" w:lineRule="auto"/>
        <w:ind w:firstLine="360"/>
        <w:jc w:val="both"/>
        <w:rPr>
          <w:rFonts w:ascii="Times New Roman" w:hAnsi="Times New Roman" w:cs="Times New Roman"/>
          <w:sz w:val="24"/>
          <w:szCs w:val="24"/>
        </w:rPr>
      </w:pPr>
      <w:r w:rsidRPr="00515CAD">
        <w:rPr>
          <w:rFonts w:ascii="Times New Roman" w:hAnsi="Times New Roman" w:cs="Times New Roman"/>
          <w:sz w:val="24"/>
          <w:szCs w:val="24"/>
        </w:rPr>
        <w:t xml:space="preserve">Доклад руководителя службы делопроизводства </w:t>
      </w:r>
      <w:proofErr w:type="spellStart"/>
      <w:r w:rsidRPr="00515CAD">
        <w:rPr>
          <w:rFonts w:ascii="Times New Roman" w:hAnsi="Times New Roman" w:cs="Times New Roman"/>
          <w:sz w:val="24"/>
          <w:szCs w:val="24"/>
        </w:rPr>
        <w:t>Баранкиной</w:t>
      </w:r>
      <w:proofErr w:type="spellEnd"/>
      <w:r w:rsidRPr="00515CAD">
        <w:rPr>
          <w:rFonts w:ascii="Times New Roman" w:hAnsi="Times New Roman" w:cs="Times New Roman"/>
          <w:sz w:val="24"/>
          <w:szCs w:val="24"/>
        </w:rPr>
        <w:t xml:space="preserve"> С.Е.</w:t>
      </w:r>
    </w:p>
    <w:p w:rsidR="00515CAD" w:rsidRPr="00515CAD" w:rsidRDefault="00515CAD" w:rsidP="00515CAD">
      <w:pPr>
        <w:numPr>
          <w:ilvl w:val="0"/>
          <w:numId w:val="2"/>
        </w:numPr>
        <w:spacing w:after="0" w:line="240" w:lineRule="auto"/>
        <w:jc w:val="both"/>
        <w:rPr>
          <w:rFonts w:ascii="Times New Roman" w:hAnsi="Times New Roman" w:cs="Times New Roman"/>
          <w:sz w:val="24"/>
          <w:szCs w:val="24"/>
        </w:rPr>
      </w:pPr>
      <w:r w:rsidRPr="00515CAD">
        <w:rPr>
          <w:rFonts w:ascii="Times New Roman" w:hAnsi="Times New Roman" w:cs="Times New Roman"/>
          <w:sz w:val="24"/>
          <w:szCs w:val="24"/>
        </w:rPr>
        <w:t>О рассмотрении номенклатуры дел УФС по РИКБ по Липецкой области на 2015 год.</w:t>
      </w:r>
    </w:p>
    <w:p w:rsidR="00515CAD" w:rsidRPr="00515CAD" w:rsidRDefault="00515CAD" w:rsidP="00515CAD">
      <w:pPr>
        <w:spacing w:after="0" w:line="240" w:lineRule="auto"/>
        <w:ind w:firstLine="360"/>
        <w:jc w:val="both"/>
        <w:rPr>
          <w:rFonts w:ascii="Times New Roman" w:hAnsi="Times New Roman" w:cs="Times New Roman"/>
          <w:sz w:val="24"/>
          <w:szCs w:val="24"/>
        </w:rPr>
      </w:pPr>
      <w:r w:rsidRPr="00515CAD">
        <w:rPr>
          <w:rFonts w:ascii="Times New Roman" w:hAnsi="Times New Roman" w:cs="Times New Roman"/>
          <w:sz w:val="24"/>
          <w:szCs w:val="24"/>
        </w:rPr>
        <w:t xml:space="preserve">Доклад руководителя службы делопроизводства </w:t>
      </w:r>
      <w:proofErr w:type="spellStart"/>
      <w:r w:rsidRPr="00515CAD">
        <w:rPr>
          <w:rFonts w:ascii="Times New Roman" w:hAnsi="Times New Roman" w:cs="Times New Roman"/>
          <w:sz w:val="24"/>
          <w:szCs w:val="24"/>
        </w:rPr>
        <w:t>Баранкиной</w:t>
      </w:r>
      <w:proofErr w:type="spellEnd"/>
      <w:r w:rsidRPr="00515CAD">
        <w:rPr>
          <w:rFonts w:ascii="Times New Roman" w:hAnsi="Times New Roman" w:cs="Times New Roman"/>
          <w:sz w:val="24"/>
          <w:szCs w:val="24"/>
        </w:rPr>
        <w:t xml:space="preserve"> С.Е.</w:t>
      </w:r>
    </w:p>
    <w:p w:rsidR="00515CAD" w:rsidRPr="00515CAD" w:rsidRDefault="00515CAD" w:rsidP="00515CAD">
      <w:pPr>
        <w:numPr>
          <w:ilvl w:val="0"/>
          <w:numId w:val="2"/>
        </w:numPr>
        <w:spacing w:after="0" w:line="240" w:lineRule="auto"/>
        <w:jc w:val="both"/>
        <w:rPr>
          <w:rFonts w:ascii="Times New Roman" w:hAnsi="Times New Roman" w:cs="Times New Roman"/>
          <w:sz w:val="24"/>
          <w:szCs w:val="24"/>
        </w:rPr>
      </w:pPr>
      <w:r w:rsidRPr="00515CAD">
        <w:rPr>
          <w:rFonts w:ascii="Times New Roman" w:hAnsi="Times New Roman" w:cs="Times New Roman"/>
          <w:sz w:val="24"/>
          <w:szCs w:val="24"/>
        </w:rPr>
        <w:t>О рассмотрении описи дел по личному составу за 2010-2011 годы.</w:t>
      </w:r>
    </w:p>
    <w:p w:rsidR="00515CAD" w:rsidRPr="00515CAD" w:rsidRDefault="00515CAD" w:rsidP="00515CAD">
      <w:pPr>
        <w:spacing w:after="0" w:line="240" w:lineRule="auto"/>
        <w:ind w:firstLine="360"/>
        <w:jc w:val="both"/>
        <w:rPr>
          <w:rFonts w:ascii="Times New Roman" w:hAnsi="Times New Roman" w:cs="Times New Roman"/>
          <w:sz w:val="24"/>
          <w:szCs w:val="24"/>
        </w:rPr>
      </w:pPr>
      <w:r w:rsidRPr="00515CAD">
        <w:rPr>
          <w:rFonts w:ascii="Times New Roman" w:hAnsi="Times New Roman" w:cs="Times New Roman"/>
          <w:sz w:val="24"/>
          <w:szCs w:val="24"/>
        </w:rPr>
        <w:t xml:space="preserve">Доклад </w:t>
      </w:r>
      <w:proofErr w:type="gramStart"/>
      <w:r w:rsidRPr="00515CAD">
        <w:rPr>
          <w:rFonts w:ascii="Times New Roman" w:hAnsi="Times New Roman" w:cs="Times New Roman"/>
          <w:sz w:val="24"/>
          <w:szCs w:val="24"/>
        </w:rPr>
        <w:t>ответственного</w:t>
      </w:r>
      <w:proofErr w:type="gramEnd"/>
      <w:r w:rsidRPr="00515CAD">
        <w:rPr>
          <w:rFonts w:ascii="Times New Roman" w:hAnsi="Times New Roman" w:cs="Times New Roman"/>
          <w:sz w:val="24"/>
          <w:szCs w:val="24"/>
        </w:rPr>
        <w:t xml:space="preserve"> за архив </w:t>
      </w:r>
      <w:proofErr w:type="spellStart"/>
      <w:r w:rsidRPr="00515CAD">
        <w:rPr>
          <w:rFonts w:ascii="Times New Roman" w:hAnsi="Times New Roman" w:cs="Times New Roman"/>
          <w:sz w:val="24"/>
          <w:szCs w:val="24"/>
        </w:rPr>
        <w:t>Волкодавка</w:t>
      </w:r>
      <w:proofErr w:type="spellEnd"/>
      <w:r w:rsidRPr="00515CAD">
        <w:rPr>
          <w:rFonts w:ascii="Times New Roman" w:hAnsi="Times New Roman" w:cs="Times New Roman"/>
          <w:sz w:val="24"/>
          <w:szCs w:val="24"/>
        </w:rPr>
        <w:t xml:space="preserve"> А.А.</w:t>
      </w:r>
    </w:p>
    <w:p w:rsidR="00515CAD" w:rsidRPr="00515CAD" w:rsidRDefault="00515CAD" w:rsidP="00515CAD">
      <w:pPr>
        <w:numPr>
          <w:ilvl w:val="0"/>
          <w:numId w:val="2"/>
        </w:numPr>
        <w:spacing w:after="0" w:line="240" w:lineRule="auto"/>
        <w:jc w:val="both"/>
        <w:rPr>
          <w:rFonts w:ascii="Times New Roman" w:hAnsi="Times New Roman" w:cs="Times New Roman"/>
          <w:sz w:val="24"/>
          <w:szCs w:val="24"/>
        </w:rPr>
      </w:pPr>
      <w:r w:rsidRPr="00515CAD">
        <w:rPr>
          <w:rFonts w:ascii="Times New Roman" w:hAnsi="Times New Roman" w:cs="Times New Roman"/>
          <w:sz w:val="24"/>
          <w:szCs w:val="24"/>
        </w:rPr>
        <w:t>О рассмотрении акта от 30.11.2014 № 1 о выделении к уничтожению документов.</w:t>
      </w:r>
    </w:p>
    <w:p w:rsidR="00515CAD" w:rsidRPr="00515CAD" w:rsidRDefault="00515CAD" w:rsidP="00515CAD">
      <w:pPr>
        <w:spacing w:after="0" w:line="240" w:lineRule="auto"/>
        <w:ind w:firstLine="360"/>
        <w:jc w:val="both"/>
        <w:rPr>
          <w:rFonts w:ascii="Times New Roman" w:hAnsi="Times New Roman" w:cs="Times New Roman"/>
          <w:sz w:val="24"/>
          <w:szCs w:val="24"/>
        </w:rPr>
      </w:pPr>
      <w:r w:rsidRPr="00515CAD">
        <w:rPr>
          <w:rFonts w:ascii="Times New Roman" w:hAnsi="Times New Roman" w:cs="Times New Roman"/>
          <w:sz w:val="24"/>
          <w:szCs w:val="24"/>
        </w:rPr>
        <w:t xml:space="preserve">Доклад </w:t>
      </w:r>
      <w:proofErr w:type="gramStart"/>
      <w:r w:rsidRPr="00515CAD">
        <w:rPr>
          <w:rFonts w:ascii="Times New Roman" w:hAnsi="Times New Roman" w:cs="Times New Roman"/>
          <w:sz w:val="24"/>
          <w:szCs w:val="24"/>
        </w:rPr>
        <w:t>ответственного</w:t>
      </w:r>
      <w:proofErr w:type="gramEnd"/>
      <w:r w:rsidRPr="00515CAD">
        <w:rPr>
          <w:rFonts w:ascii="Times New Roman" w:hAnsi="Times New Roman" w:cs="Times New Roman"/>
          <w:sz w:val="24"/>
          <w:szCs w:val="24"/>
        </w:rPr>
        <w:t xml:space="preserve"> за архив </w:t>
      </w:r>
      <w:proofErr w:type="spellStart"/>
      <w:r w:rsidRPr="00515CAD">
        <w:rPr>
          <w:rFonts w:ascii="Times New Roman" w:hAnsi="Times New Roman" w:cs="Times New Roman"/>
          <w:sz w:val="24"/>
          <w:szCs w:val="24"/>
        </w:rPr>
        <w:t>Волкодавка</w:t>
      </w:r>
      <w:proofErr w:type="spellEnd"/>
      <w:r w:rsidRPr="00515CAD">
        <w:rPr>
          <w:rFonts w:ascii="Times New Roman" w:hAnsi="Times New Roman" w:cs="Times New Roman"/>
          <w:sz w:val="24"/>
          <w:szCs w:val="24"/>
        </w:rPr>
        <w:t xml:space="preserve"> А.А.</w:t>
      </w:r>
    </w:p>
    <w:p w:rsidR="00515CAD" w:rsidRPr="00515CAD" w:rsidRDefault="00515CAD" w:rsidP="00515CAD">
      <w:pPr>
        <w:spacing w:after="0" w:line="240" w:lineRule="auto"/>
        <w:jc w:val="both"/>
        <w:rPr>
          <w:rFonts w:ascii="Times New Roman" w:hAnsi="Times New Roman" w:cs="Times New Roman"/>
          <w:sz w:val="24"/>
          <w:szCs w:val="24"/>
        </w:rPr>
      </w:pPr>
    </w:p>
    <w:p w:rsidR="00515CAD" w:rsidRPr="00515CAD" w:rsidRDefault="00515CAD" w:rsidP="00515CAD">
      <w:pPr>
        <w:spacing w:after="0" w:line="240" w:lineRule="auto"/>
        <w:jc w:val="both"/>
        <w:rPr>
          <w:rFonts w:ascii="Times New Roman" w:hAnsi="Times New Roman" w:cs="Times New Roman"/>
          <w:sz w:val="24"/>
          <w:szCs w:val="24"/>
        </w:rPr>
      </w:pPr>
    </w:p>
    <w:p w:rsidR="00515CAD" w:rsidRPr="00515CAD" w:rsidRDefault="00515CAD" w:rsidP="00515CAD">
      <w:pPr>
        <w:pStyle w:val="21"/>
        <w:numPr>
          <w:ilvl w:val="0"/>
          <w:numId w:val="1"/>
        </w:numPr>
        <w:rPr>
          <w:sz w:val="24"/>
        </w:rPr>
      </w:pPr>
      <w:r w:rsidRPr="00515CAD">
        <w:rPr>
          <w:sz w:val="24"/>
        </w:rPr>
        <w:t>СЛУШАЛИ:</w:t>
      </w:r>
    </w:p>
    <w:p w:rsidR="00515CAD" w:rsidRPr="00515CAD" w:rsidRDefault="00515CAD" w:rsidP="00515CAD">
      <w:pPr>
        <w:pStyle w:val="21"/>
        <w:ind w:firstLine="360"/>
        <w:rPr>
          <w:sz w:val="24"/>
        </w:rPr>
      </w:pPr>
      <w:proofErr w:type="spellStart"/>
      <w:r w:rsidRPr="00515CAD">
        <w:rPr>
          <w:sz w:val="24"/>
        </w:rPr>
        <w:t>Баранкину</w:t>
      </w:r>
      <w:proofErr w:type="spellEnd"/>
      <w:r w:rsidRPr="00515CAD">
        <w:rPr>
          <w:sz w:val="24"/>
        </w:rPr>
        <w:t xml:space="preserve"> С.Е. – о подготовке проекта Инструкции по делопроизводству в УФС по РИКБ по Липецкой области в связи с предстоящим внедрением системы электронного документооборота в управлении и дальнейшего совершенствования организации делопроизводства. Проинформировала обо всех внесенных изменениях в данный документ. Предложила согласовать представленную Инструкцию по делопроизводству.</w:t>
      </w:r>
    </w:p>
    <w:p w:rsidR="00515CAD" w:rsidRPr="00515CAD" w:rsidRDefault="00515CAD" w:rsidP="00515CAD">
      <w:pPr>
        <w:spacing w:after="0" w:line="240" w:lineRule="auto"/>
        <w:jc w:val="both"/>
        <w:rPr>
          <w:rFonts w:ascii="Times New Roman" w:hAnsi="Times New Roman" w:cs="Times New Roman"/>
          <w:sz w:val="24"/>
          <w:szCs w:val="24"/>
        </w:rPr>
      </w:pPr>
    </w:p>
    <w:p w:rsidR="00515CAD" w:rsidRPr="00515CAD" w:rsidRDefault="00515CAD" w:rsidP="00515CAD">
      <w:pPr>
        <w:spacing w:after="0" w:line="240" w:lineRule="auto"/>
        <w:ind w:firstLine="360"/>
        <w:jc w:val="both"/>
        <w:rPr>
          <w:rFonts w:ascii="Times New Roman" w:hAnsi="Times New Roman" w:cs="Times New Roman"/>
          <w:sz w:val="24"/>
          <w:szCs w:val="24"/>
        </w:rPr>
      </w:pPr>
      <w:r w:rsidRPr="00515CAD">
        <w:rPr>
          <w:rFonts w:ascii="Times New Roman" w:hAnsi="Times New Roman" w:cs="Times New Roman"/>
          <w:sz w:val="24"/>
          <w:szCs w:val="24"/>
        </w:rPr>
        <w:t xml:space="preserve">РЕШИЛИ: </w:t>
      </w:r>
    </w:p>
    <w:p w:rsidR="00515CAD" w:rsidRPr="00515CAD" w:rsidRDefault="00515CAD" w:rsidP="00515CAD">
      <w:pPr>
        <w:pStyle w:val="aa"/>
        <w:rPr>
          <w:sz w:val="24"/>
        </w:rPr>
      </w:pPr>
      <w:r w:rsidRPr="00515CAD">
        <w:rPr>
          <w:sz w:val="24"/>
        </w:rPr>
        <w:t>1.1. Согласовать проект Инструкции по делопроизводству в УФС по РИКБ по Липецкой области.</w:t>
      </w:r>
    </w:p>
    <w:p w:rsidR="00515CAD" w:rsidRPr="00515CAD" w:rsidRDefault="00515CAD" w:rsidP="00515CAD">
      <w:pPr>
        <w:pStyle w:val="aa"/>
        <w:rPr>
          <w:sz w:val="24"/>
        </w:rPr>
      </w:pPr>
      <w:r w:rsidRPr="00515CAD">
        <w:rPr>
          <w:sz w:val="24"/>
        </w:rPr>
        <w:t>1.2. Службе делопроизводства (</w:t>
      </w:r>
      <w:proofErr w:type="spellStart"/>
      <w:r w:rsidRPr="00515CAD">
        <w:rPr>
          <w:sz w:val="24"/>
        </w:rPr>
        <w:t>Баранкина</w:t>
      </w:r>
      <w:proofErr w:type="spellEnd"/>
      <w:r w:rsidRPr="00515CAD">
        <w:rPr>
          <w:sz w:val="24"/>
        </w:rPr>
        <w:t xml:space="preserve"> С.Е.) направить проект Инструкции по делопроизводству на рассмотрение ЭПМК Комитета по управлению архивами Администрации Липецкой области. Срок – январь 2015 года.</w:t>
      </w:r>
    </w:p>
    <w:p w:rsidR="00515CAD" w:rsidRPr="00515CAD" w:rsidRDefault="00515CAD" w:rsidP="00515CAD">
      <w:pPr>
        <w:spacing w:after="0" w:line="240" w:lineRule="auto"/>
        <w:jc w:val="both"/>
        <w:rPr>
          <w:rFonts w:ascii="Times New Roman" w:hAnsi="Times New Roman" w:cs="Times New Roman"/>
          <w:sz w:val="24"/>
          <w:szCs w:val="24"/>
        </w:rPr>
      </w:pPr>
    </w:p>
    <w:p w:rsidR="00515CAD" w:rsidRPr="00515CAD" w:rsidRDefault="00515CAD" w:rsidP="00515CAD">
      <w:pPr>
        <w:pStyle w:val="21"/>
        <w:numPr>
          <w:ilvl w:val="0"/>
          <w:numId w:val="1"/>
        </w:numPr>
        <w:rPr>
          <w:sz w:val="24"/>
        </w:rPr>
      </w:pPr>
      <w:r w:rsidRPr="00515CAD">
        <w:rPr>
          <w:sz w:val="24"/>
        </w:rPr>
        <w:lastRenderedPageBreak/>
        <w:t xml:space="preserve">СЛУШАЛИ: </w:t>
      </w:r>
    </w:p>
    <w:p w:rsidR="00515CAD" w:rsidRPr="00515CAD" w:rsidRDefault="00515CAD" w:rsidP="00515CAD">
      <w:pPr>
        <w:pStyle w:val="21"/>
        <w:ind w:firstLine="360"/>
        <w:rPr>
          <w:sz w:val="24"/>
        </w:rPr>
      </w:pPr>
      <w:proofErr w:type="spellStart"/>
      <w:r w:rsidRPr="00515CAD">
        <w:rPr>
          <w:sz w:val="24"/>
        </w:rPr>
        <w:t>Баранкину</w:t>
      </w:r>
      <w:proofErr w:type="spellEnd"/>
      <w:r w:rsidRPr="00515CAD">
        <w:rPr>
          <w:sz w:val="24"/>
        </w:rPr>
        <w:t xml:space="preserve"> С.Е. – ознакомила с внесенными уточнениями в номенклатуру дел на предстоящий год в связи с возникновением новых документированных участков работы структурных подразделений. Предложила согласовать номенклатуру дел на 2015 год.</w:t>
      </w:r>
    </w:p>
    <w:p w:rsidR="00515CAD" w:rsidRPr="00515CAD" w:rsidRDefault="00515CAD" w:rsidP="00515CAD">
      <w:pPr>
        <w:spacing w:after="0" w:line="240" w:lineRule="auto"/>
        <w:jc w:val="both"/>
        <w:rPr>
          <w:rFonts w:ascii="Times New Roman" w:hAnsi="Times New Roman" w:cs="Times New Roman"/>
          <w:sz w:val="24"/>
          <w:szCs w:val="24"/>
        </w:rPr>
      </w:pPr>
    </w:p>
    <w:p w:rsidR="00515CAD" w:rsidRPr="00515CAD" w:rsidRDefault="00515CAD" w:rsidP="00515CAD">
      <w:pPr>
        <w:spacing w:after="0" w:line="240" w:lineRule="auto"/>
        <w:ind w:firstLine="360"/>
        <w:jc w:val="both"/>
        <w:rPr>
          <w:rFonts w:ascii="Times New Roman" w:hAnsi="Times New Roman" w:cs="Times New Roman"/>
          <w:sz w:val="24"/>
          <w:szCs w:val="24"/>
        </w:rPr>
      </w:pPr>
      <w:r w:rsidRPr="00515CAD">
        <w:rPr>
          <w:rFonts w:ascii="Times New Roman" w:hAnsi="Times New Roman" w:cs="Times New Roman"/>
          <w:sz w:val="24"/>
          <w:szCs w:val="24"/>
        </w:rPr>
        <w:t xml:space="preserve">РЕШИЛИ: </w:t>
      </w:r>
    </w:p>
    <w:p w:rsidR="00515CAD" w:rsidRPr="00515CAD" w:rsidRDefault="00515CAD" w:rsidP="00515CAD">
      <w:pPr>
        <w:spacing w:after="0" w:line="240" w:lineRule="auto"/>
        <w:ind w:firstLine="360"/>
        <w:jc w:val="both"/>
        <w:rPr>
          <w:rFonts w:ascii="Times New Roman" w:hAnsi="Times New Roman" w:cs="Times New Roman"/>
          <w:sz w:val="24"/>
          <w:szCs w:val="24"/>
        </w:rPr>
      </w:pPr>
      <w:r w:rsidRPr="00515CAD">
        <w:rPr>
          <w:rFonts w:ascii="Times New Roman" w:hAnsi="Times New Roman" w:cs="Times New Roman"/>
          <w:sz w:val="24"/>
          <w:szCs w:val="24"/>
        </w:rPr>
        <w:t>2.1. Согласовать номенклатуру дел УФС по РИКБ по Липецкой области на 2015 год.</w:t>
      </w:r>
    </w:p>
    <w:p w:rsidR="00515CAD" w:rsidRPr="00515CAD" w:rsidRDefault="00515CAD" w:rsidP="00515CAD">
      <w:pPr>
        <w:spacing w:after="0" w:line="240" w:lineRule="auto"/>
        <w:ind w:firstLine="360"/>
        <w:jc w:val="both"/>
        <w:rPr>
          <w:rFonts w:ascii="Times New Roman" w:hAnsi="Times New Roman" w:cs="Times New Roman"/>
          <w:sz w:val="24"/>
          <w:szCs w:val="24"/>
        </w:rPr>
      </w:pPr>
    </w:p>
    <w:p w:rsidR="00515CAD" w:rsidRPr="00515CAD" w:rsidRDefault="00515CAD" w:rsidP="00515CAD">
      <w:pPr>
        <w:pStyle w:val="21"/>
        <w:numPr>
          <w:ilvl w:val="0"/>
          <w:numId w:val="1"/>
        </w:numPr>
        <w:rPr>
          <w:sz w:val="24"/>
        </w:rPr>
      </w:pPr>
      <w:r w:rsidRPr="00515CAD">
        <w:rPr>
          <w:sz w:val="24"/>
        </w:rPr>
        <w:t xml:space="preserve">СЛУШАЛИ: </w:t>
      </w:r>
    </w:p>
    <w:p w:rsidR="00515CAD" w:rsidRPr="00515CAD" w:rsidRDefault="00515CAD" w:rsidP="00515CAD">
      <w:pPr>
        <w:pStyle w:val="21"/>
        <w:ind w:firstLine="360"/>
        <w:rPr>
          <w:sz w:val="24"/>
        </w:rPr>
      </w:pPr>
      <w:proofErr w:type="spellStart"/>
      <w:r w:rsidRPr="00515CAD">
        <w:rPr>
          <w:sz w:val="24"/>
        </w:rPr>
        <w:t>Волкодавка</w:t>
      </w:r>
      <w:proofErr w:type="spellEnd"/>
      <w:r w:rsidRPr="00515CAD">
        <w:rPr>
          <w:sz w:val="24"/>
        </w:rPr>
        <w:t xml:space="preserve"> А.А. – представила на рассмотрение годовые разделы описи дел по личному составу за 2010-2011 годы. Сообщила, что в текущем году в соответствии с существующими нормативными требованиями обработаны документы по личному составу. Они являются основанием для подтверждения стажа работы и размера зарплаты сотрудников управления, поэтому данные документы имеют срок хранения 75 лет. Предложила согласовать рассмотренную опись дел. </w:t>
      </w:r>
    </w:p>
    <w:p w:rsidR="00515CAD" w:rsidRPr="00515CAD" w:rsidRDefault="00515CAD" w:rsidP="00515CAD">
      <w:pPr>
        <w:spacing w:after="0" w:line="240" w:lineRule="auto"/>
        <w:jc w:val="both"/>
        <w:rPr>
          <w:rFonts w:ascii="Times New Roman" w:hAnsi="Times New Roman" w:cs="Times New Roman"/>
          <w:sz w:val="24"/>
          <w:szCs w:val="24"/>
        </w:rPr>
      </w:pPr>
      <w:r w:rsidRPr="00515CAD">
        <w:rPr>
          <w:rFonts w:ascii="Times New Roman" w:hAnsi="Times New Roman" w:cs="Times New Roman"/>
          <w:sz w:val="24"/>
          <w:szCs w:val="24"/>
        </w:rPr>
        <w:t xml:space="preserve"> </w:t>
      </w:r>
    </w:p>
    <w:p w:rsidR="00515CAD" w:rsidRPr="00515CAD" w:rsidRDefault="00515CAD" w:rsidP="00515CAD">
      <w:pPr>
        <w:spacing w:after="0" w:line="240" w:lineRule="auto"/>
        <w:ind w:firstLine="360"/>
        <w:jc w:val="both"/>
        <w:rPr>
          <w:rFonts w:ascii="Times New Roman" w:hAnsi="Times New Roman" w:cs="Times New Roman"/>
          <w:sz w:val="24"/>
          <w:szCs w:val="24"/>
        </w:rPr>
      </w:pPr>
      <w:r w:rsidRPr="00515CAD">
        <w:rPr>
          <w:rFonts w:ascii="Times New Roman" w:hAnsi="Times New Roman" w:cs="Times New Roman"/>
          <w:sz w:val="24"/>
          <w:szCs w:val="24"/>
        </w:rPr>
        <w:t xml:space="preserve">РЕШИЛИ: </w:t>
      </w:r>
    </w:p>
    <w:p w:rsidR="00515CAD" w:rsidRPr="00515CAD" w:rsidRDefault="00515CAD" w:rsidP="00515CAD">
      <w:pPr>
        <w:spacing w:after="0" w:line="240" w:lineRule="auto"/>
        <w:ind w:firstLine="360"/>
        <w:jc w:val="both"/>
        <w:rPr>
          <w:rFonts w:ascii="Times New Roman" w:hAnsi="Times New Roman" w:cs="Times New Roman"/>
          <w:sz w:val="24"/>
          <w:szCs w:val="24"/>
        </w:rPr>
      </w:pPr>
      <w:r w:rsidRPr="00515CAD">
        <w:rPr>
          <w:rFonts w:ascii="Times New Roman" w:hAnsi="Times New Roman" w:cs="Times New Roman"/>
          <w:sz w:val="24"/>
          <w:szCs w:val="24"/>
        </w:rPr>
        <w:t>3.1. Согласовать опись дел по личному составу за 2010-2011 годы.</w:t>
      </w:r>
    </w:p>
    <w:p w:rsidR="00515CAD" w:rsidRPr="00515CAD" w:rsidRDefault="00515CAD" w:rsidP="00515CAD">
      <w:pPr>
        <w:pStyle w:val="aa"/>
        <w:rPr>
          <w:sz w:val="24"/>
        </w:rPr>
      </w:pPr>
      <w:r w:rsidRPr="00515CAD">
        <w:rPr>
          <w:sz w:val="24"/>
        </w:rPr>
        <w:t>3.2. Службе делопроизводства (</w:t>
      </w:r>
      <w:proofErr w:type="spellStart"/>
      <w:r w:rsidRPr="00515CAD">
        <w:rPr>
          <w:sz w:val="24"/>
        </w:rPr>
        <w:t>Баранкина</w:t>
      </w:r>
      <w:proofErr w:type="spellEnd"/>
      <w:r w:rsidRPr="00515CAD">
        <w:rPr>
          <w:sz w:val="24"/>
        </w:rPr>
        <w:t xml:space="preserve"> С.Е.) представить опись дел на рассмотрение ЭПМК Комитета по управлению архивами Администрации Липецкой области. Срок – январь 2015 года.</w:t>
      </w:r>
    </w:p>
    <w:p w:rsidR="00515CAD" w:rsidRPr="00515CAD" w:rsidRDefault="00515CAD" w:rsidP="00515CAD">
      <w:pPr>
        <w:spacing w:after="0" w:line="240" w:lineRule="auto"/>
        <w:jc w:val="both"/>
        <w:rPr>
          <w:rFonts w:ascii="Times New Roman" w:hAnsi="Times New Roman" w:cs="Times New Roman"/>
          <w:sz w:val="24"/>
          <w:szCs w:val="24"/>
        </w:rPr>
      </w:pPr>
    </w:p>
    <w:p w:rsidR="00515CAD" w:rsidRPr="00515CAD" w:rsidRDefault="00515CAD" w:rsidP="00515CAD">
      <w:pPr>
        <w:pStyle w:val="21"/>
        <w:numPr>
          <w:ilvl w:val="0"/>
          <w:numId w:val="1"/>
        </w:numPr>
        <w:rPr>
          <w:sz w:val="24"/>
        </w:rPr>
      </w:pPr>
      <w:r w:rsidRPr="00515CAD">
        <w:rPr>
          <w:sz w:val="24"/>
        </w:rPr>
        <w:t xml:space="preserve">СЛУШАЛИ: </w:t>
      </w:r>
    </w:p>
    <w:p w:rsidR="00515CAD" w:rsidRPr="00515CAD" w:rsidRDefault="00515CAD" w:rsidP="00515CAD">
      <w:pPr>
        <w:spacing w:after="0" w:line="240" w:lineRule="auto"/>
        <w:ind w:firstLine="360"/>
        <w:jc w:val="both"/>
        <w:rPr>
          <w:rFonts w:ascii="Times New Roman" w:hAnsi="Times New Roman" w:cs="Times New Roman"/>
          <w:sz w:val="24"/>
          <w:szCs w:val="24"/>
        </w:rPr>
      </w:pPr>
      <w:proofErr w:type="spellStart"/>
      <w:r w:rsidRPr="00515CAD">
        <w:rPr>
          <w:rFonts w:ascii="Times New Roman" w:hAnsi="Times New Roman" w:cs="Times New Roman"/>
          <w:sz w:val="24"/>
          <w:szCs w:val="24"/>
        </w:rPr>
        <w:t>Волкодавка</w:t>
      </w:r>
      <w:proofErr w:type="spellEnd"/>
      <w:r w:rsidRPr="00515CAD">
        <w:rPr>
          <w:rFonts w:ascii="Times New Roman" w:hAnsi="Times New Roman" w:cs="Times New Roman"/>
          <w:sz w:val="24"/>
          <w:szCs w:val="24"/>
        </w:rPr>
        <w:t xml:space="preserve"> А.А. – проинформировала о составлении акта от 30.11.2014 № 1 о выделении к уничтожению документов в связи с истечением сроков хранения. Разъяснила, что после полистного просмотра в а</w:t>
      </w:r>
      <w:proofErr w:type="gramStart"/>
      <w:r w:rsidRPr="00515CAD">
        <w:rPr>
          <w:rFonts w:ascii="Times New Roman" w:hAnsi="Times New Roman" w:cs="Times New Roman"/>
          <w:sz w:val="24"/>
          <w:szCs w:val="24"/>
        </w:rPr>
        <w:t>кт вкл</w:t>
      </w:r>
      <w:proofErr w:type="gramEnd"/>
      <w:r w:rsidRPr="00515CAD">
        <w:rPr>
          <w:rFonts w:ascii="Times New Roman" w:hAnsi="Times New Roman" w:cs="Times New Roman"/>
          <w:sz w:val="24"/>
          <w:szCs w:val="24"/>
        </w:rPr>
        <w:t>ючено 385 (триста восемьдесят пять) дел за 2009-2010 годы как не имеющих научно-исторической ценности и утративших практическое значение. Предложила согласовать акт.</w:t>
      </w:r>
    </w:p>
    <w:p w:rsidR="00515CAD" w:rsidRPr="00515CAD" w:rsidRDefault="00515CAD" w:rsidP="00515CAD">
      <w:pPr>
        <w:pStyle w:val="21"/>
        <w:ind w:firstLine="360"/>
        <w:rPr>
          <w:sz w:val="24"/>
        </w:rPr>
      </w:pPr>
    </w:p>
    <w:p w:rsidR="00515CAD" w:rsidRPr="00515CAD" w:rsidRDefault="00515CAD" w:rsidP="00515CAD">
      <w:pPr>
        <w:spacing w:after="0" w:line="240" w:lineRule="auto"/>
        <w:ind w:firstLine="300"/>
        <w:jc w:val="both"/>
        <w:rPr>
          <w:rFonts w:ascii="Times New Roman" w:hAnsi="Times New Roman" w:cs="Times New Roman"/>
          <w:sz w:val="24"/>
          <w:szCs w:val="24"/>
        </w:rPr>
      </w:pPr>
      <w:r w:rsidRPr="00515CAD">
        <w:rPr>
          <w:rFonts w:ascii="Times New Roman" w:hAnsi="Times New Roman" w:cs="Times New Roman"/>
          <w:sz w:val="24"/>
          <w:szCs w:val="24"/>
        </w:rPr>
        <w:t xml:space="preserve">РЕШИЛИ: </w:t>
      </w:r>
    </w:p>
    <w:p w:rsidR="00515CAD" w:rsidRPr="00515CAD" w:rsidRDefault="00515CAD" w:rsidP="00515CAD">
      <w:pPr>
        <w:numPr>
          <w:ilvl w:val="1"/>
          <w:numId w:val="2"/>
        </w:numPr>
        <w:spacing w:after="0" w:line="240" w:lineRule="auto"/>
        <w:jc w:val="both"/>
        <w:rPr>
          <w:rFonts w:ascii="Times New Roman" w:hAnsi="Times New Roman" w:cs="Times New Roman"/>
          <w:sz w:val="24"/>
          <w:szCs w:val="24"/>
        </w:rPr>
      </w:pPr>
      <w:r w:rsidRPr="00515CAD">
        <w:rPr>
          <w:rFonts w:ascii="Times New Roman" w:hAnsi="Times New Roman" w:cs="Times New Roman"/>
          <w:sz w:val="24"/>
          <w:szCs w:val="24"/>
        </w:rPr>
        <w:t xml:space="preserve"> Согласовать акт от 30.11.2014 № 1 о выделении документов к уничтожению.</w:t>
      </w:r>
    </w:p>
    <w:p w:rsidR="00515CAD" w:rsidRPr="00515CAD" w:rsidRDefault="00515CAD" w:rsidP="00515CAD">
      <w:pPr>
        <w:spacing w:after="0" w:line="240" w:lineRule="auto"/>
        <w:ind w:firstLine="300"/>
        <w:jc w:val="both"/>
        <w:rPr>
          <w:rFonts w:ascii="Times New Roman" w:hAnsi="Times New Roman" w:cs="Times New Roman"/>
          <w:sz w:val="24"/>
          <w:szCs w:val="24"/>
        </w:rPr>
      </w:pPr>
      <w:r w:rsidRPr="00515CAD">
        <w:rPr>
          <w:rFonts w:ascii="Times New Roman" w:hAnsi="Times New Roman" w:cs="Times New Roman"/>
          <w:sz w:val="24"/>
          <w:szCs w:val="24"/>
        </w:rPr>
        <w:t>4.2. Службе делопроизводства (</w:t>
      </w:r>
      <w:proofErr w:type="spellStart"/>
      <w:r w:rsidRPr="00515CAD">
        <w:rPr>
          <w:rFonts w:ascii="Times New Roman" w:hAnsi="Times New Roman" w:cs="Times New Roman"/>
          <w:sz w:val="24"/>
          <w:szCs w:val="24"/>
        </w:rPr>
        <w:t>Баранкина</w:t>
      </w:r>
      <w:proofErr w:type="spellEnd"/>
      <w:r w:rsidRPr="00515CAD">
        <w:rPr>
          <w:rFonts w:ascii="Times New Roman" w:hAnsi="Times New Roman" w:cs="Times New Roman"/>
          <w:sz w:val="24"/>
          <w:szCs w:val="24"/>
        </w:rPr>
        <w:t xml:space="preserve"> С.Е.) совместно с хозяйственным отделом (Тушканчик Э.Ф.) уничтожить документы, не подлежащие хранению. Срок – </w:t>
      </w:r>
      <w:r w:rsidRPr="00515CAD">
        <w:rPr>
          <w:rFonts w:ascii="Times New Roman" w:hAnsi="Times New Roman" w:cs="Times New Roman"/>
          <w:sz w:val="24"/>
          <w:szCs w:val="24"/>
          <w:lang w:val="en-US"/>
        </w:rPr>
        <w:t>I</w:t>
      </w:r>
      <w:r w:rsidRPr="00515CAD">
        <w:rPr>
          <w:rFonts w:ascii="Times New Roman" w:hAnsi="Times New Roman" w:cs="Times New Roman"/>
          <w:sz w:val="24"/>
          <w:szCs w:val="24"/>
        </w:rPr>
        <w:t xml:space="preserve"> квартал 2014 года.</w:t>
      </w:r>
    </w:p>
    <w:p w:rsidR="00515CAD" w:rsidRPr="00515CAD" w:rsidRDefault="00515CAD" w:rsidP="00515CAD">
      <w:pPr>
        <w:spacing w:after="0" w:line="240" w:lineRule="auto"/>
        <w:jc w:val="both"/>
        <w:rPr>
          <w:rFonts w:ascii="Times New Roman" w:hAnsi="Times New Roman" w:cs="Times New Roman"/>
          <w:color w:val="0000FF"/>
          <w:sz w:val="24"/>
          <w:szCs w:val="24"/>
        </w:rPr>
      </w:pPr>
    </w:p>
    <w:p w:rsidR="00515CAD" w:rsidRPr="00515CAD" w:rsidRDefault="00515CAD" w:rsidP="00515CAD">
      <w:pPr>
        <w:spacing w:after="0" w:line="240" w:lineRule="auto"/>
        <w:jc w:val="both"/>
        <w:rPr>
          <w:rFonts w:ascii="Times New Roman" w:hAnsi="Times New Roman" w:cs="Times New Roman"/>
          <w:color w:val="0000FF"/>
          <w:sz w:val="24"/>
          <w:szCs w:val="24"/>
        </w:rPr>
      </w:pPr>
    </w:p>
    <w:p w:rsidR="00515CAD" w:rsidRPr="00515CAD" w:rsidRDefault="00515CAD" w:rsidP="00515CAD">
      <w:pPr>
        <w:spacing w:after="0" w:line="240" w:lineRule="auto"/>
        <w:jc w:val="both"/>
        <w:rPr>
          <w:rFonts w:ascii="Times New Roman" w:hAnsi="Times New Roman" w:cs="Times New Roman"/>
          <w:color w:val="0000FF"/>
          <w:sz w:val="24"/>
          <w:szCs w:val="24"/>
        </w:rPr>
      </w:pPr>
    </w:p>
    <w:p w:rsidR="00515CAD" w:rsidRPr="00515CAD" w:rsidRDefault="00515CAD" w:rsidP="00515CAD">
      <w:pPr>
        <w:spacing w:after="0" w:line="240" w:lineRule="auto"/>
        <w:jc w:val="both"/>
        <w:rPr>
          <w:rFonts w:ascii="Times New Roman" w:hAnsi="Times New Roman" w:cs="Times New Roman"/>
          <w:color w:val="000000"/>
          <w:sz w:val="24"/>
          <w:szCs w:val="24"/>
        </w:rPr>
      </w:pPr>
      <w:r w:rsidRPr="00515CAD">
        <w:rPr>
          <w:rFonts w:ascii="Times New Roman" w:hAnsi="Times New Roman" w:cs="Times New Roman"/>
          <w:color w:val="000000"/>
          <w:sz w:val="24"/>
          <w:szCs w:val="24"/>
        </w:rPr>
        <w:t xml:space="preserve">Председательствующий </w:t>
      </w:r>
      <w:r w:rsidRPr="00515CAD">
        <w:rPr>
          <w:rFonts w:ascii="Times New Roman" w:hAnsi="Times New Roman" w:cs="Times New Roman"/>
          <w:color w:val="000000"/>
          <w:sz w:val="24"/>
          <w:szCs w:val="24"/>
        </w:rPr>
        <w:tab/>
      </w:r>
      <w:r w:rsidRPr="00515CAD">
        <w:rPr>
          <w:rFonts w:ascii="Times New Roman" w:hAnsi="Times New Roman" w:cs="Times New Roman"/>
          <w:color w:val="000000"/>
          <w:sz w:val="24"/>
          <w:szCs w:val="24"/>
        </w:rPr>
        <w:tab/>
      </w:r>
      <w:r w:rsidRPr="00515CAD">
        <w:rPr>
          <w:rFonts w:ascii="Times New Roman" w:hAnsi="Times New Roman" w:cs="Times New Roman"/>
          <w:color w:val="000000"/>
          <w:sz w:val="24"/>
          <w:szCs w:val="24"/>
        </w:rPr>
        <w:tab/>
      </w:r>
      <w:r w:rsidRPr="00515CAD">
        <w:rPr>
          <w:rFonts w:ascii="Times New Roman" w:hAnsi="Times New Roman" w:cs="Times New Roman"/>
          <w:color w:val="000000"/>
          <w:sz w:val="24"/>
          <w:szCs w:val="24"/>
        </w:rPr>
        <w:tab/>
      </w:r>
      <w:r w:rsidRPr="00515CAD">
        <w:rPr>
          <w:rFonts w:ascii="Times New Roman" w:hAnsi="Times New Roman" w:cs="Times New Roman"/>
          <w:color w:val="000000"/>
          <w:sz w:val="24"/>
          <w:szCs w:val="24"/>
        </w:rPr>
        <w:tab/>
      </w:r>
      <w:r w:rsidRPr="00515CAD">
        <w:rPr>
          <w:rFonts w:ascii="Times New Roman" w:hAnsi="Times New Roman" w:cs="Times New Roman"/>
          <w:color w:val="000000"/>
          <w:sz w:val="24"/>
          <w:szCs w:val="24"/>
        </w:rPr>
        <w:tab/>
      </w:r>
      <w:r w:rsidRPr="00515CAD">
        <w:rPr>
          <w:rFonts w:ascii="Times New Roman" w:hAnsi="Times New Roman" w:cs="Times New Roman"/>
          <w:color w:val="000000"/>
          <w:sz w:val="24"/>
          <w:szCs w:val="24"/>
        </w:rPr>
        <w:tab/>
      </w:r>
      <w:r w:rsidRPr="00515CAD">
        <w:rPr>
          <w:rFonts w:ascii="Times New Roman" w:hAnsi="Times New Roman" w:cs="Times New Roman"/>
          <w:sz w:val="24"/>
          <w:szCs w:val="24"/>
        </w:rPr>
        <w:t>В.И. Дротиков</w:t>
      </w:r>
    </w:p>
    <w:p w:rsidR="00515CAD" w:rsidRPr="00515CAD" w:rsidRDefault="00515CAD" w:rsidP="00515CAD">
      <w:pPr>
        <w:spacing w:after="0" w:line="240" w:lineRule="auto"/>
        <w:jc w:val="both"/>
        <w:rPr>
          <w:rFonts w:ascii="Times New Roman" w:hAnsi="Times New Roman" w:cs="Times New Roman"/>
          <w:color w:val="000000"/>
          <w:sz w:val="24"/>
          <w:szCs w:val="24"/>
        </w:rPr>
      </w:pPr>
    </w:p>
    <w:p w:rsidR="00515CAD" w:rsidRPr="00515CAD" w:rsidRDefault="00515CAD" w:rsidP="00515CAD">
      <w:pPr>
        <w:spacing w:after="0" w:line="240" w:lineRule="auto"/>
        <w:jc w:val="both"/>
        <w:rPr>
          <w:rFonts w:ascii="Times New Roman" w:hAnsi="Times New Roman" w:cs="Times New Roman"/>
          <w:color w:val="000000"/>
          <w:sz w:val="24"/>
          <w:szCs w:val="24"/>
        </w:rPr>
      </w:pPr>
    </w:p>
    <w:p w:rsidR="00515CAD" w:rsidRPr="00515CAD" w:rsidRDefault="00515CAD" w:rsidP="00515CAD">
      <w:pPr>
        <w:pStyle w:val="2"/>
        <w:spacing w:before="0" w:beforeAutospacing="0" w:after="0" w:afterAutospacing="0"/>
        <w:rPr>
          <w:color w:val="000000"/>
          <w:sz w:val="24"/>
          <w:szCs w:val="24"/>
        </w:rPr>
      </w:pPr>
      <w:r w:rsidRPr="00515CAD">
        <w:rPr>
          <w:color w:val="000000"/>
          <w:sz w:val="24"/>
          <w:szCs w:val="24"/>
        </w:rPr>
        <w:t>Секретарь</w:t>
      </w:r>
      <w:r w:rsidRPr="00515CAD">
        <w:rPr>
          <w:color w:val="000000"/>
          <w:sz w:val="24"/>
          <w:szCs w:val="24"/>
        </w:rPr>
        <w:tab/>
      </w:r>
      <w:r w:rsidRPr="00515CAD">
        <w:rPr>
          <w:color w:val="000000"/>
          <w:sz w:val="24"/>
          <w:szCs w:val="24"/>
        </w:rPr>
        <w:tab/>
      </w:r>
      <w:r w:rsidRPr="00515CAD">
        <w:rPr>
          <w:color w:val="000000"/>
          <w:sz w:val="24"/>
          <w:szCs w:val="24"/>
        </w:rPr>
        <w:tab/>
      </w:r>
      <w:r w:rsidRPr="00515CAD">
        <w:rPr>
          <w:color w:val="000000"/>
          <w:sz w:val="24"/>
          <w:szCs w:val="24"/>
        </w:rPr>
        <w:tab/>
      </w:r>
      <w:r w:rsidRPr="00515CAD">
        <w:rPr>
          <w:color w:val="000000"/>
          <w:sz w:val="24"/>
          <w:szCs w:val="24"/>
        </w:rPr>
        <w:tab/>
      </w:r>
      <w:r w:rsidRPr="00515CAD">
        <w:rPr>
          <w:color w:val="000000"/>
          <w:sz w:val="24"/>
          <w:szCs w:val="24"/>
        </w:rPr>
        <w:tab/>
      </w:r>
      <w:r w:rsidRPr="00515CAD">
        <w:rPr>
          <w:color w:val="000000"/>
          <w:sz w:val="24"/>
          <w:szCs w:val="24"/>
        </w:rPr>
        <w:tab/>
      </w:r>
      <w:r w:rsidRPr="00515CAD">
        <w:rPr>
          <w:color w:val="000000"/>
          <w:sz w:val="24"/>
          <w:szCs w:val="24"/>
        </w:rPr>
        <w:tab/>
      </w:r>
      <w:r w:rsidRPr="00515CAD">
        <w:rPr>
          <w:color w:val="000000"/>
          <w:sz w:val="24"/>
          <w:szCs w:val="24"/>
        </w:rPr>
        <w:tab/>
      </w:r>
      <w:r w:rsidRPr="00515CAD">
        <w:rPr>
          <w:sz w:val="24"/>
          <w:szCs w:val="24"/>
        </w:rPr>
        <w:t>Л.Л. Суздальская</w:t>
      </w:r>
    </w:p>
    <w:p w:rsidR="00515CAD" w:rsidRPr="00515CAD" w:rsidRDefault="00515CAD" w:rsidP="00515CAD">
      <w:pPr>
        <w:spacing w:after="0" w:line="240" w:lineRule="auto"/>
        <w:jc w:val="both"/>
        <w:rPr>
          <w:rFonts w:ascii="Times New Roman" w:hAnsi="Times New Roman" w:cs="Times New Roman"/>
          <w:color w:val="0000FF"/>
          <w:sz w:val="24"/>
          <w:szCs w:val="24"/>
        </w:rPr>
      </w:pPr>
    </w:p>
    <w:p w:rsidR="00515CAD" w:rsidRDefault="00515CAD" w:rsidP="00515CAD">
      <w:pPr>
        <w:spacing w:after="0" w:line="240" w:lineRule="auto"/>
        <w:rPr>
          <w:color w:val="0000FF"/>
        </w:rPr>
      </w:pPr>
    </w:p>
    <w:p w:rsidR="00515CAD" w:rsidRDefault="00515CAD" w:rsidP="00515CAD">
      <w:pPr>
        <w:spacing w:after="0" w:line="240" w:lineRule="auto"/>
        <w:rPr>
          <w:color w:val="0000FF"/>
        </w:rPr>
      </w:pPr>
    </w:p>
    <w:p w:rsidR="00515CAD" w:rsidRDefault="00515CAD" w:rsidP="00515CAD">
      <w:pPr>
        <w:spacing w:after="0" w:line="240" w:lineRule="auto"/>
        <w:rPr>
          <w:color w:val="0000FF"/>
        </w:rPr>
      </w:pPr>
    </w:p>
    <w:p w:rsidR="00515CAD" w:rsidRPr="00A914E9" w:rsidRDefault="00515CAD" w:rsidP="00515CAD"/>
    <w:p w:rsidR="00515CAD" w:rsidRPr="001A0054" w:rsidRDefault="00515CAD" w:rsidP="001A0054">
      <w:pPr>
        <w:spacing w:after="0" w:line="240" w:lineRule="auto"/>
        <w:ind w:firstLine="567"/>
        <w:jc w:val="both"/>
        <w:rPr>
          <w:rFonts w:ascii="Times New Roman" w:hAnsi="Times New Roman" w:cs="Times New Roman"/>
          <w:sz w:val="24"/>
          <w:szCs w:val="24"/>
        </w:rPr>
      </w:pPr>
    </w:p>
    <w:sectPr w:rsidR="00515CAD" w:rsidRPr="001A0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337F"/>
    <w:multiLevelType w:val="hybridMultilevel"/>
    <w:tmpl w:val="92F676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C665594"/>
    <w:multiLevelType w:val="multilevel"/>
    <w:tmpl w:val="2FAAF8D4"/>
    <w:lvl w:ilvl="0">
      <w:start w:val="1"/>
      <w:numFmt w:val="decimal"/>
      <w:lvlText w:val="%1."/>
      <w:lvlJc w:val="left"/>
      <w:pPr>
        <w:tabs>
          <w:tab w:val="num" w:pos="360"/>
        </w:tabs>
        <w:ind w:left="360" w:hanging="360"/>
      </w:p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nsid w:val="7E3A395E"/>
    <w:multiLevelType w:val="multilevel"/>
    <w:tmpl w:val="8CC4E4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20"/>
        </w:tabs>
        <w:ind w:left="1320" w:hanging="960"/>
      </w:pPr>
      <w:rPr>
        <w:rFonts w:hint="default"/>
      </w:rPr>
    </w:lvl>
    <w:lvl w:ilvl="2">
      <w:start w:val="1"/>
      <w:numFmt w:val="decimal"/>
      <w:isLgl/>
      <w:lvlText w:val="%1.%2.%3."/>
      <w:lvlJc w:val="left"/>
      <w:pPr>
        <w:tabs>
          <w:tab w:val="num" w:pos="1680"/>
        </w:tabs>
        <w:ind w:left="1680" w:hanging="96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36"/>
    <w:rsid w:val="001A0054"/>
    <w:rsid w:val="00515CAD"/>
    <w:rsid w:val="006A1236"/>
    <w:rsid w:val="00923C15"/>
    <w:rsid w:val="00B358C4"/>
    <w:rsid w:val="00EF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5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12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123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1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1236"/>
    <w:rPr>
      <w:color w:val="0000FF"/>
      <w:u w:val="single"/>
    </w:rPr>
  </w:style>
  <w:style w:type="character" w:styleId="a5">
    <w:name w:val="Strong"/>
    <w:basedOn w:val="a0"/>
    <w:uiPriority w:val="22"/>
    <w:qFormat/>
    <w:rsid w:val="006A1236"/>
    <w:rPr>
      <w:b/>
      <w:bCs/>
    </w:rPr>
  </w:style>
  <w:style w:type="paragraph" w:styleId="a6">
    <w:name w:val="Balloon Text"/>
    <w:basedOn w:val="a"/>
    <w:link w:val="a7"/>
    <w:uiPriority w:val="99"/>
    <w:semiHidden/>
    <w:unhideWhenUsed/>
    <w:rsid w:val="006A12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1236"/>
    <w:rPr>
      <w:rFonts w:ascii="Tahoma" w:hAnsi="Tahoma" w:cs="Tahoma"/>
      <w:sz w:val="16"/>
      <w:szCs w:val="16"/>
    </w:rPr>
  </w:style>
  <w:style w:type="character" w:customStyle="1" w:styleId="10">
    <w:name w:val="Заголовок 1 Знак"/>
    <w:basedOn w:val="a0"/>
    <w:link w:val="1"/>
    <w:uiPriority w:val="9"/>
    <w:rsid w:val="00515CAD"/>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rsid w:val="00515CAD"/>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515CAD"/>
    <w:rPr>
      <w:rFonts w:ascii="Times New Roman" w:eastAsia="Times New Roman" w:hAnsi="Times New Roman" w:cs="Times New Roman"/>
      <w:sz w:val="28"/>
      <w:szCs w:val="24"/>
      <w:lang w:eastAsia="ru-RU"/>
    </w:rPr>
  </w:style>
  <w:style w:type="paragraph" w:styleId="a8">
    <w:name w:val="Title"/>
    <w:basedOn w:val="a"/>
    <w:link w:val="a9"/>
    <w:qFormat/>
    <w:rsid w:val="00515CAD"/>
    <w:pPr>
      <w:spacing w:after="0" w:line="240" w:lineRule="auto"/>
      <w:jc w:val="center"/>
    </w:pPr>
    <w:rPr>
      <w:rFonts w:ascii="Times New Roman" w:eastAsia="Times New Roman" w:hAnsi="Times New Roman" w:cs="Times New Roman"/>
      <w:b/>
      <w:bCs/>
      <w:szCs w:val="24"/>
      <w:lang w:eastAsia="ru-RU"/>
    </w:rPr>
  </w:style>
  <w:style w:type="character" w:customStyle="1" w:styleId="a9">
    <w:name w:val="Название Знак"/>
    <w:basedOn w:val="a0"/>
    <w:link w:val="a8"/>
    <w:rsid w:val="00515CAD"/>
    <w:rPr>
      <w:rFonts w:ascii="Times New Roman" w:eastAsia="Times New Roman" w:hAnsi="Times New Roman" w:cs="Times New Roman"/>
      <w:b/>
      <w:bCs/>
      <w:szCs w:val="24"/>
      <w:lang w:eastAsia="ru-RU"/>
    </w:rPr>
  </w:style>
  <w:style w:type="paragraph" w:styleId="aa">
    <w:name w:val="Body Text Indent"/>
    <w:basedOn w:val="a"/>
    <w:link w:val="ab"/>
    <w:rsid w:val="00515CAD"/>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515CAD"/>
    <w:rPr>
      <w:rFonts w:ascii="Times New Roman" w:eastAsia="Times New Roman" w:hAnsi="Times New Roman" w:cs="Times New Roman"/>
      <w:sz w:val="28"/>
      <w:szCs w:val="24"/>
      <w:lang w:eastAsia="ru-RU"/>
    </w:rPr>
  </w:style>
  <w:style w:type="paragraph" w:styleId="ac">
    <w:name w:val="List Paragraph"/>
    <w:basedOn w:val="a"/>
    <w:uiPriority w:val="34"/>
    <w:qFormat/>
    <w:rsid w:val="00923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5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12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123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1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1236"/>
    <w:rPr>
      <w:color w:val="0000FF"/>
      <w:u w:val="single"/>
    </w:rPr>
  </w:style>
  <w:style w:type="character" w:styleId="a5">
    <w:name w:val="Strong"/>
    <w:basedOn w:val="a0"/>
    <w:uiPriority w:val="22"/>
    <w:qFormat/>
    <w:rsid w:val="006A1236"/>
    <w:rPr>
      <w:b/>
      <w:bCs/>
    </w:rPr>
  </w:style>
  <w:style w:type="paragraph" w:styleId="a6">
    <w:name w:val="Balloon Text"/>
    <w:basedOn w:val="a"/>
    <w:link w:val="a7"/>
    <w:uiPriority w:val="99"/>
    <w:semiHidden/>
    <w:unhideWhenUsed/>
    <w:rsid w:val="006A12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1236"/>
    <w:rPr>
      <w:rFonts w:ascii="Tahoma" w:hAnsi="Tahoma" w:cs="Tahoma"/>
      <w:sz w:val="16"/>
      <w:szCs w:val="16"/>
    </w:rPr>
  </w:style>
  <w:style w:type="character" w:customStyle="1" w:styleId="10">
    <w:name w:val="Заголовок 1 Знак"/>
    <w:basedOn w:val="a0"/>
    <w:link w:val="1"/>
    <w:uiPriority w:val="9"/>
    <w:rsid w:val="00515CAD"/>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rsid w:val="00515CAD"/>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515CAD"/>
    <w:rPr>
      <w:rFonts w:ascii="Times New Roman" w:eastAsia="Times New Roman" w:hAnsi="Times New Roman" w:cs="Times New Roman"/>
      <w:sz w:val="28"/>
      <w:szCs w:val="24"/>
      <w:lang w:eastAsia="ru-RU"/>
    </w:rPr>
  </w:style>
  <w:style w:type="paragraph" w:styleId="a8">
    <w:name w:val="Title"/>
    <w:basedOn w:val="a"/>
    <w:link w:val="a9"/>
    <w:qFormat/>
    <w:rsid w:val="00515CAD"/>
    <w:pPr>
      <w:spacing w:after="0" w:line="240" w:lineRule="auto"/>
      <w:jc w:val="center"/>
    </w:pPr>
    <w:rPr>
      <w:rFonts w:ascii="Times New Roman" w:eastAsia="Times New Roman" w:hAnsi="Times New Roman" w:cs="Times New Roman"/>
      <w:b/>
      <w:bCs/>
      <w:szCs w:val="24"/>
      <w:lang w:eastAsia="ru-RU"/>
    </w:rPr>
  </w:style>
  <w:style w:type="character" w:customStyle="1" w:styleId="a9">
    <w:name w:val="Название Знак"/>
    <w:basedOn w:val="a0"/>
    <w:link w:val="a8"/>
    <w:rsid w:val="00515CAD"/>
    <w:rPr>
      <w:rFonts w:ascii="Times New Roman" w:eastAsia="Times New Roman" w:hAnsi="Times New Roman" w:cs="Times New Roman"/>
      <w:b/>
      <w:bCs/>
      <w:szCs w:val="24"/>
      <w:lang w:eastAsia="ru-RU"/>
    </w:rPr>
  </w:style>
  <w:style w:type="paragraph" w:styleId="aa">
    <w:name w:val="Body Text Indent"/>
    <w:basedOn w:val="a"/>
    <w:link w:val="ab"/>
    <w:rsid w:val="00515CAD"/>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515CAD"/>
    <w:rPr>
      <w:rFonts w:ascii="Times New Roman" w:eastAsia="Times New Roman" w:hAnsi="Times New Roman" w:cs="Times New Roman"/>
      <w:sz w:val="28"/>
      <w:szCs w:val="24"/>
      <w:lang w:eastAsia="ru-RU"/>
    </w:rPr>
  </w:style>
  <w:style w:type="paragraph" w:styleId="ac">
    <w:name w:val="List Paragraph"/>
    <w:basedOn w:val="a"/>
    <w:uiPriority w:val="34"/>
    <w:qFormat/>
    <w:rsid w:val="00923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siabakarasBO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cp:revision>
  <dcterms:created xsi:type="dcterms:W3CDTF">2020-05-24T03:29:00Z</dcterms:created>
  <dcterms:modified xsi:type="dcterms:W3CDTF">2020-05-24T04:32:00Z</dcterms:modified>
</cp:coreProperties>
</file>