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7606A0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  <w:r w:rsidR="007606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7606A0" w:rsidRPr="005348F6" w:rsidRDefault="007606A0" w:rsidP="007606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№ 1</w:t>
      </w:r>
    </w:p>
    <w:p w:rsidR="007606A0" w:rsidRDefault="007606A0" w:rsidP="007606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2E72" w:rsidRPr="007606A0" w:rsidRDefault="00CA5C3A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340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06A0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18</w:t>
      </w:r>
    </w:p>
    <w:p w:rsidR="00202425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ормить </w:t>
      </w:r>
      <w:r w:rsidR="007606A0">
        <w:rPr>
          <w:rFonts w:ascii="Times New Roman" w:hAnsi="Times New Roman" w:cs="Times New Roman"/>
          <w:b/>
          <w:sz w:val="28"/>
          <w:szCs w:val="28"/>
          <w:u w:val="single"/>
        </w:rPr>
        <w:t>практическую работу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7606A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11CC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606A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606A0" w:rsidRPr="006F7B4E" w:rsidRDefault="007606A0" w:rsidP="007606A0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B4E">
        <w:rPr>
          <w:rFonts w:ascii="Times New Roman" w:eastAsia="Times New Roman" w:hAnsi="Times New Roman" w:cs="Times New Roman"/>
          <w:b/>
          <w:bCs/>
          <w:sz w:val="27"/>
          <w:szCs w:val="27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 18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Валюта. 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F7B4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7606A0" w:rsidRPr="006F7B4E" w:rsidRDefault="007606A0" w:rsidP="007606A0">
      <w:pPr>
        <w:pStyle w:val="a7"/>
        <w:numPr>
          <w:ilvl w:val="0"/>
          <w:numId w:val="48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понятием «Валюта», валютный курс;</w:t>
      </w:r>
    </w:p>
    <w:p w:rsidR="007606A0" w:rsidRPr="006F7B4E" w:rsidRDefault="007606A0" w:rsidP="007606A0">
      <w:pPr>
        <w:pStyle w:val="a7"/>
        <w:numPr>
          <w:ilvl w:val="0"/>
          <w:numId w:val="48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Научиться переводить одну валюту в другую; находить информацию об изменении курсов валют</w:t>
      </w:r>
    </w:p>
    <w:p w:rsidR="007606A0" w:rsidRPr="006F7B4E" w:rsidRDefault="007606A0" w:rsidP="007606A0">
      <w:pPr>
        <w:pStyle w:val="a7"/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bookmarkEnd w:id="0"/>
    <w:p w:rsidR="007606A0" w:rsidRPr="006F7B4E" w:rsidRDefault="007606A0" w:rsidP="007606A0">
      <w:pPr>
        <w:pStyle w:val="a7"/>
        <w:shd w:val="clear" w:color="auto" w:fill="FFFFFF"/>
        <w:spacing w:after="0" w:line="348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Познакомьтесь с краткими теоретическими сведениями к практическому занятию</w:t>
      </w:r>
    </w:p>
    <w:p w:rsidR="007606A0" w:rsidRPr="006F7B4E" w:rsidRDefault="007606A0" w:rsidP="007606A0">
      <w:pPr>
        <w:pStyle w:val="a7"/>
        <w:shd w:val="clear" w:color="auto" w:fill="FFFFFF"/>
        <w:spacing w:after="0" w:line="348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Выпишите в тетрадь основные формулы</w:t>
      </w:r>
    </w:p>
    <w:p w:rsidR="007606A0" w:rsidRPr="006F7B4E" w:rsidRDefault="007606A0" w:rsidP="007606A0">
      <w:pPr>
        <w:pStyle w:val="a7"/>
        <w:shd w:val="clear" w:color="auto" w:fill="FFFFFF"/>
        <w:spacing w:after="0" w:line="348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Выполните практические задания </w:t>
      </w:r>
    </w:p>
    <w:p w:rsidR="007606A0" w:rsidRPr="006F7B4E" w:rsidRDefault="007606A0" w:rsidP="007606A0">
      <w:pPr>
        <w:pStyle w:val="a7"/>
        <w:shd w:val="clear" w:color="auto" w:fill="FFFFFF"/>
        <w:spacing w:after="0" w:line="348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F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Оформите отчет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сведения: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понятия: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Cs/>
          <w:sz w:val="24"/>
          <w:szCs w:val="24"/>
        </w:rPr>
        <w:t>Валюта, валютный рынок, валютный курс, влияние изменений валютного курса на фирмы и население, диверсификация рисков.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Под  «</w:t>
      </w:r>
      <w:r w:rsidRPr="006F7B4E">
        <w:rPr>
          <w:rFonts w:ascii="Times New Roman" w:eastAsia="Times New Roman" w:hAnsi="Times New Roman" w:cs="Times New Roman"/>
          <w:b/>
          <w:sz w:val="24"/>
          <w:szCs w:val="24"/>
        </w:rPr>
        <w:t>валютой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» можно понимать  денежные единицы как собственные, так и иностранные, а также кредитные и платежные документы, стоимость которых выражена в иностранной валюте, которые применяются в международных расчетах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Валюта 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— это денежная единица конкретной страны. 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sz w:val="24"/>
          <w:szCs w:val="24"/>
        </w:rPr>
        <w:t>Валютой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 называют и мировые деньги, которые используют для международных сделок.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 по степени конвертируемости:</w:t>
      </w:r>
    </w:p>
    <w:p w:rsidR="007606A0" w:rsidRPr="006F7B4E" w:rsidRDefault="007606A0" w:rsidP="007606A0">
      <w:pPr>
        <w:numPr>
          <w:ilvl w:val="0"/>
          <w:numId w:val="4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Свободно-конвертируемая валюта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(СКВ) – она легко и свободно обменивается на любые валюты других стран.</w:t>
      </w:r>
    </w:p>
    <w:p w:rsidR="007606A0" w:rsidRPr="006F7B4E" w:rsidRDefault="007606A0" w:rsidP="007606A0">
      <w:pPr>
        <w:numPr>
          <w:ilvl w:val="0"/>
          <w:numId w:val="4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Частично-конвертируемая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(ЧКВ) — валюта, которая обменивается на валюты не всех стран. Такой валютой является российский рубль.</w:t>
      </w:r>
    </w:p>
    <w:p w:rsidR="007606A0" w:rsidRPr="006F7B4E" w:rsidRDefault="007606A0" w:rsidP="007606A0">
      <w:pPr>
        <w:numPr>
          <w:ilvl w:val="0"/>
          <w:numId w:val="4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Неконвертируемая валюта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(НКВ) – она функционирует лишь в пределах одной конкретной страны, а за её пределами не обменивается и не принимается, неконвертируемая валюта называется замкнутой</w:t>
      </w:r>
      <w:proofErr w:type="gramStart"/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К какому </w:t>
      </w:r>
      <w:proofErr w:type="gramStart"/>
      <w:r w:rsidRPr="006F7B4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B4E">
        <w:rPr>
          <w:rFonts w:ascii="Times New Roman" w:eastAsia="Times New Roman" w:hAnsi="Times New Roman" w:cs="Times New Roman"/>
          <w:sz w:val="24"/>
          <w:szCs w:val="24"/>
        </w:rPr>
        <w:t>эти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 трёх разрядов относится та или иная валюта определяет специальная организация </w:t>
      </w: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— Международный валютный фонд.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В международной торговле для безналичных расчётов применяется так называемая </w:t>
      </w: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клиринговая валюта.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 по отношению к эмитенту (государству, выпускающему валюту)</w:t>
      </w:r>
    </w:p>
    <w:p w:rsidR="007606A0" w:rsidRPr="006F7B4E" w:rsidRDefault="007606A0" w:rsidP="007606A0">
      <w:pPr>
        <w:numPr>
          <w:ilvl w:val="0"/>
          <w:numId w:val="4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Национальная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валюта- валюта конкретной страны</w:t>
      </w:r>
    </w:p>
    <w:p w:rsidR="007606A0" w:rsidRPr="006F7B4E" w:rsidRDefault="007606A0" w:rsidP="007606A0">
      <w:pPr>
        <w:numPr>
          <w:ilvl w:val="0"/>
          <w:numId w:val="4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Иностранна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я валюта – валюта стран, являющаяся государственной в других странах  (евро, доллар)</w:t>
      </w:r>
    </w:p>
    <w:p w:rsidR="007606A0" w:rsidRPr="006F7B4E" w:rsidRDefault="007606A0" w:rsidP="007606A0">
      <w:pPr>
        <w:numPr>
          <w:ilvl w:val="0"/>
          <w:numId w:val="4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валюта – валюта для гру</w:t>
      </w:r>
      <w:proofErr w:type="gramStart"/>
      <w:r w:rsidRPr="006F7B4E">
        <w:rPr>
          <w:rFonts w:ascii="Times New Roman" w:eastAsia="Times New Roman" w:hAnsi="Times New Roman" w:cs="Times New Roman"/>
          <w:sz w:val="24"/>
          <w:szCs w:val="24"/>
        </w:rPr>
        <w:t>пп стр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>ан. Так евро — коллективная валюта для стран Еврозоны.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 по устойчивости</w:t>
      </w:r>
    </w:p>
    <w:p w:rsidR="007606A0" w:rsidRPr="006F7B4E" w:rsidRDefault="007606A0" w:rsidP="007606A0">
      <w:pPr>
        <w:numPr>
          <w:ilvl w:val="0"/>
          <w:numId w:val="4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Твёрдая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(или сильная) – устойчива и к своему номиналу, то есть стоимости, и к валютам других стран.</w:t>
      </w:r>
    </w:p>
    <w:p w:rsidR="007606A0" w:rsidRPr="006F7B4E" w:rsidRDefault="007606A0" w:rsidP="007606A0">
      <w:pPr>
        <w:numPr>
          <w:ilvl w:val="0"/>
          <w:numId w:val="4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Мягкая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(или слабая) – неустойчивая.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 по степени использования</w:t>
      </w:r>
    </w:p>
    <w:p w:rsidR="007606A0" w:rsidRPr="006F7B4E" w:rsidRDefault="007606A0" w:rsidP="007606A0">
      <w:pPr>
        <w:numPr>
          <w:ilvl w:val="0"/>
          <w:numId w:val="4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Резервная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> – используется накопления резерва для международных сделок.</w:t>
      </w:r>
    </w:p>
    <w:p w:rsidR="007606A0" w:rsidRPr="006F7B4E" w:rsidRDefault="007606A0" w:rsidP="007606A0">
      <w:pPr>
        <w:numPr>
          <w:ilvl w:val="0"/>
          <w:numId w:val="4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мировая валюта — наиболее используемая всеми странами мира.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 по сроку действия</w:t>
      </w:r>
    </w:p>
    <w:p w:rsidR="007606A0" w:rsidRPr="006F7B4E" w:rsidRDefault="007606A0" w:rsidP="007606A0">
      <w:pPr>
        <w:numPr>
          <w:ilvl w:val="0"/>
          <w:numId w:val="4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Временная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> — устанавливаются на определённый срок, например, в период кризиса.</w:t>
      </w:r>
    </w:p>
    <w:p w:rsidR="007606A0" w:rsidRPr="006F7B4E" w:rsidRDefault="007606A0" w:rsidP="007606A0">
      <w:pPr>
        <w:numPr>
          <w:ilvl w:val="0"/>
          <w:numId w:val="4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Постоянная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Валютный курс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Валютный курс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— соотношение стоимости валют разных стран, то есть, например, сколько рублей стоит один доллар.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валютного курса</w:t>
      </w:r>
    </w:p>
    <w:p w:rsidR="007606A0" w:rsidRPr="006F7B4E" w:rsidRDefault="007606A0" w:rsidP="007606A0">
      <w:pPr>
        <w:numPr>
          <w:ilvl w:val="0"/>
          <w:numId w:val="4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Фиксированный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> – устанавливается в законодательном порядке.</w:t>
      </w:r>
    </w:p>
    <w:p w:rsidR="007606A0" w:rsidRPr="006F7B4E" w:rsidRDefault="007606A0" w:rsidP="007606A0">
      <w:pPr>
        <w:numPr>
          <w:ilvl w:val="0"/>
          <w:numId w:val="4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Плавающий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> – устанавливается на торгах, на валютных биржах.</w:t>
      </w:r>
    </w:p>
    <w:p w:rsidR="007606A0" w:rsidRPr="006F7B4E" w:rsidRDefault="007606A0" w:rsidP="007606A0">
      <w:pPr>
        <w:numPr>
          <w:ilvl w:val="0"/>
          <w:numId w:val="4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 — курс кассовой сделки. По нему проводятся официальные расчёты в течение двух дней.</w:t>
      </w:r>
    </w:p>
    <w:p w:rsidR="007606A0" w:rsidRPr="006F7B4E" w:rsidRDefault="007606A0" w:rsidP="007606A0">
      <w:pPr>
        <w:numPr>
          <w:ilvl w:val="0"/>
          <w:numId w:val="4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Форвардный 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или срочный – курс срочной сделки по валютному (форвардному) контракту через какое-то время после заключения контракта.</w:t>
      </w:r>
    </w:p>
    <w:p w:rsidR="007606A0" w:rsidRPr="006F7B4E" w:rsidRDefault="007606A0" w:rsidP="007606A0">
      <w:pPr>
        <w:numPr>
          <w:ilvl w:val="0"/>
          <w:numId w:val="4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Кросс-кур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с – это соотношение между двумя валютами по отношению к третьей.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валюты</w:t>
      </w:r>
    </w:p>
    <w:p w:rsidR="007606A0" w:rsidRPr="006F7B4E" w:rsidRDefault="007606A0" w:rsidP="007606A0">
      <w:pPr>
        <w:numPr>
          <w:ilvl w:val="0"/>
          <w:numId w:val="4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Мера стоимости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, то есть определяет стоимость товаров.</w:t>
      </w:r>
    </w:p>
    <w:p w:rsidR="007606A0" w:rsidRPr="006F7B4E" w:rsidRDefault="007606A0" w:rsidP="007606A0">
      <w:pPr>
        <w:numPr>
          <w:ilvl w:val="0"/>
          <w:numId w:val="4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обращения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6F7B4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F7B4E">
        <w:rPr>
          <w:rFonts w:ascii="Times New Roman" w:eastAsia="Times New Roman" w:hAnsi="Times New Roman" w:cs="Times New Roman"/>
          <w:sz w:val="24"/>
          <w:szCs w:val="24"/>
        </w:rPr>
        <w:t xml:space="preserve"> есть валюта выступает посредником между продавцами и покупателями</w:t>
      </w:r>
    </w:p>
    <w:p w:rsidR="007606A0" w:rsidRPr="006F7B4E" w:rsidRDefault="007606A0" w:rsidP="007606A0">
      <w:pPr>
        <w:numPr>
          <w:ilvl w:val="0"/>
          <w:numId w:val="4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сбережения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, так как является наиболее </w:t>
      </w: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ликвидным 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имуществом, то есть легко обменивается на товары и услуги.</w:t>
      </w:r>
    </w:p>
    <w:p w:rsidR="007606A0" w:rsidRPr="006F7B4E" w:rsidRDefault="007606A0" w:rsidP="007606A0">
      <w:pPr>
        <w:numPr>
          <w:ilvl w:val="0"/>
          <w:numId w:val="4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Платёжное средство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, например, при погашении кредита.</w:t>
      </w:r>
    </w:p>
    <w:p w:rsidR="007606A0" w:rsidRPr="006F7B4E" w:rsidRDefault="007606A0" w:rsidP="007606A0">
      <w:pPr>
        <w:numPr>
          <w:ilvl w:val="0"/>
          <w:numId w:val="4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мировых денег.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06A0" w:rsidRPr="006F7B4E" w:rsidRDefault="007606A0" w:rsidP="007606A0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экономической политики </w:t>
      </w:r>
      <w:r w:rsidRPr="006F7B4E">
        <w:rPr>
          <w:rFonts w:ascii="Times New Roman" w:eastAsia="Times New Roman" w:hAnsi="Times New Roman" w:cs="Times New Roman"/>
          <w:sz w:val="24"/>
          <w:szCs w:val="24"/>
        </w:rPr>
        <w:t>любой страны — добиться конвертируемости национальной валюты.</w:t>
      </w:r>
    </w:p>
    <w:p w:rsidR="007606A0" w:rsidRPr="006F7B4E" w:rsidRDefault="007606A0" w:rsidP="00760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повышения конвертируемости валюты:</w:t>
      </w:r>
    </w:p>
    <w:p w:rsidR="007606A0" w:rsidRPr="006F7B4E" w:rsidRDefault="007606A0" w:rsidP="007606A0">
      <w:pPr>
        <w:numPr>
          <w:ilvl w:val="0"/>
          <w:numId w:val="4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Усиление экономических связей с другими странами: предприятия должны выходить на мировой уровень, привлекать иностранных инвесторов, предоставлять возможность приобретать товары по национальной валюте, создание условий для честной конкуренции.</w:t>
      </w:r>
    </w:p>
    <w:p w:rsidR="007606A0" w:rsidRPr="006F7B4E" w:rsidRDefault="007606A0" w:rsidP="007606A0">
      <w:pPr>
        <w:numPr>
          <w:ilvl w:val="0"/>
          <w:numId w:val="4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Политическая стабильность в стране.</w:t>
      </w:r>
    </w:p>
    <w:p w:rsidR="007606A0" w:rsidRPr="006F7B4E" w:rsidRDefault="007606A0" w:rsidP="007606A0">
      <w:pPr>
        <w:numPr>
          <w:ilvl w:val="0"/>
          <w:numId w:val="4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Продуманная денежно- кредитная и бюджетная политика, недопущение дефицита бюджета страны.</w:t>
      </w:r>
    </w:p>
    <w:p w:rsidR="007606A0" w:rsidRPr="006F7B4E" w:rsidRDefault="007606A0" w:rsidP="007606A0">
      <w:pPr>
        <w:numPr>
          <w:ilvl w:val="0"/>
          <w:numId w:val="4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F7B4E">
        <w:rPr>
          <w:rFonts w:ascii="Times New Roman" w:eastAsia="Times New Roman" w:hAnsi="Times New Roman" w:cs="Times New Roman"/>
          <w:sz w:val="24"/>
          <w:szCs w:val="24"/>
        </w:rPr>
        <w:t>Наличие валютных резервов для гарантированности стабильности национальной валюты.</w:t>
      </w:r>
    </w:p>
    <w:p w:rsidR="007606A0" w:rsidRPr="006F7B4E" w:rsidRDefault="007606A0" w:rsidP="007606A0">
      <w:pPr>
        <w:pStyle w:val="a3"/>
        <w:spacing w:before="60" w:beforeAutospacing="0" w:after="0" w:afterAutospacing="0"/>
        <w:ind w:left="75" w:right="75" w:firstLine="300"/>
        <w:jc w:val="both"/>
        <w:rPr>
          <w:b/>
        </w:rPr>
      </w:pPr>
      <w:r w:rsidRPr="006F7B4E">
        <w:rPr>
          <w:b/>
        </w:rPr>
        <w:t>Практические задания</w:t>
      </w:r>
    </w:p>
    <w:p w:rsidR="007606A0" w:rsidRPr="006F7B4E" w:rsidRDefault="007606A0" w:rsidP="007606A0">
      <w:pPr>
        <w:pStyle w:val="a3"/>
        <w:spacing w:before="60" w:beforeAutospacing="0" w:after="0" w:afterAutospacing="0"/>
        <w:ind w:left="75" w:right="75" w:firstLine="300"/>
        <w:jc w:val="both"/>
        <w:rPr>
          <w:u w:val="single"/>
        </w:rPr>
      </w:pPr>
      <w:r w:rsidRPr="006F7B4E">
        <w:rPr>
          <w:u w:val="single"/>
        </w:rPr>
        <w:t>Задание 1</w:t>
      </w:r>
    </w:p>
    <w:p w:rsidR="007606A0" w:rsidRPr="006F7B4E" w:rsidRDefault="007606A0" w:rsidP="007606A0">
      <w:pPr>
        <w:pStyle w:val="a3"/>
        <w:spacing w:before="60" w:beforeAutospacing="0" w:after="0" w:afterAutospacing="0"/>
        <w:ind w:left="75" w:right="75" w:firstLine="300"/>
        <w:jc w:val="both"/>
      </w:pPr>
      <w:r>
        <w:t>На 1 января 2020</w:t>
      </w:r>
      <w:r w:rsidRPr="006F7B4E">
        <w:t xml:space="preserve"> года доллар стоил </w:t>
      </w:r>
      <w:r>
        <w:t>69,96</w:t>
      </w:r>
      <w:r w:rsidRPr="006F7B4E">
        <w:t xml:space="preserve"> </w:t>
      </w:r>
      <w:proofErr w:type="spellStart"/>
      <w:r w:rsidRPr="006F7B4E">
        <w:t>руб</w:t>
      </w:r>
      <w:proofErr w:type="spellEnd"/>
      <w:r w:rsidRPr="006F7B4E">
        <w:t xml:space="preserve">, евро </w:t>
      </w:r>
      <w:r>
        <w:t>79</w:t>
      </w:r>
      <w:r w:rsidRPr="006F7B4E">
        <w:t xml:space="preserve">,21 руб. Господин И 1 января купил 250 $ и 350 €, 31 декабря он продал валюту </w:t>
      </w:r>
      <w:proofErr w:type="gramStart"/>
      <w:r w:rsidRPr="006F7B4E">
        <w:t>(</w:t>
      </w:r>
      <w:r>
        <w:t xml:space="preserve"> </w:t>
      </w:r>
      <w:proofErr w:type="gramEnd"/>
      <w:r>
        <w:t xml:space="preserve">31 декабря 2020 года доллар стоил 89,47 </w:t>
      </w:r>
      <w:proofErr w:type="spellStart"/>
      <w:r>
        <w:t>руб</w:t>
      </w:r>
      <w:proofErr w:type="spellEnd"/>
      <w:r>
        <w:t>, евро 97</w:t>
      </w:r>
      <w:r w:rsidRPr="006F7B4E">
        <w:t xml:space="preserve">,46 </w:t>
      </w:r>
      <w:proofErr w:type="spellStart"/>
      <w:r w:rsidRPr="006F7B4E">
        <w:t>руб</w:t>
      </w:r>
      <w:proofErr w:type="spellEnd"/>
      <w:r w:rsidRPr="006F7B4E">
        <w:t xml:space="preserve">). </w:t>
      </w:r>
    </w:p>
    <w:p w:rsidR="007606A0" w:rsidRPr="006F7B4E" w:rsidRDefault="007606A0" w:rsidP="007606A0">
      <w:pPr>
        <w:pStyle w:val="a3"/>
        <w:spacing w:before="60" w:beforeAutospacing="0" w:after="0" w:afterAutospacing="0"/>
        <w:ind w:left="75" w:right="75" w:firstLine="300"/>
        <w:jc w:val="both"/>
      </w:pPr>
      <w:r w:rsidRPr="006F7B4E">
        <w:t>Определите:</w:t>
      </w:r>
    </w:p>
    <w:p w:rsidR="007606A0" w:rsidRPr="006F7B4E" w:rsidRDefault="007606A0" w:rsidP="007606A0">
      <w:pPr>
        <w:pStyle w:val="a3"/>
        <w:numPr>
          <w:ilvl w:val="0"/>
          <w:numId w:val="29"/>
        </w:numPr>
        <w:spacing w:before="60" w:beforeAutospacing="0" w:after="0" w:afterAutospacing="0"/>
        <w:ind w:right="75"/>
        <w:jc w:val="both"/>
      </w:pPr>
      <w:r w:rsidRPr="006F7B4E">
        <w:t>как изменился курс рубля за год (</w:t>
      </w:r>
      <w:proofErr w:type="gramStart"/>
      <w:r w:rsidRPr="006F7B4E">
        <w:t>в</w:t>
      </w:r>
      <w:proofErr w:type="gramEnd"/>
      <w:r w:rsidRPr="006F7B4E">
        <w:t xml:space="preserve"> %) </w:t>
      </w:r>
      <w:proofErr w:type="gramStart"/>
      <w:r w:rsidRPr="006F7B4E">
        <w:t>по</w:t>
      </w:r>
      <w:proofErr w:type="gramEnd"/>
      <w:r w:rsidRPr="006F7B4E">
        <w:t xml:space="preserve"> отношению к доллару и евро; </w:t>
      </w:r>
    </w:p>
    <w:p w:rsidR="007606A0" w:rsidRPr="006F7B4E" w:rsidRDefault="007606A0" w:rsidP="007606A0">
      <w:pPr>
        <w:pStyle w:val="a3"/>
        <w:numPr>
          <w:ilvl w:val="0"/>
          <w:numId w:val="29"/>
        </w:numPr>
        <w:spacing w:before="60" w:beforeAutospacing="0" w:after="0" w:afterAutospacing="0"/>
        <w:ind w:right="75"/>
        <w:jc w:val="both"/>
      </w:pPr>
      <w:r w:rsidRPr="006F7B4E">
        <w:t>какую прибыль или убыток получил Господин И.</w:t>
      </w:r>
    </w:p>
    <w:p w:rsidR="007606A0" w:rsidRPr="006F7B4E" w:rsidRDefault="007606A0" w:rsidP="007606A0">
      <w:pPr>
        <w:pStyle w:val="a3"/>
        <w:spacing w:before="60" w:after="0" w:afterAutospacing="0"/>
        <w:ind w:right="75"/>
        <w:jc w:val="both"/>
        <w:rPr>
          <w:u w:val="single"/>
        </w:rPr>
      </w:pPr>
      <w:r w:rsidRPr="006F7B4E">
        <w:rPr>
          <w:u w:val="single"/>
        </w:rPr>
        <w:t>Задание 2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jc w:val="both"/>
      </w:pPr>
      <w:r w:rsidRPr="006F7B4E">
        <w:t>В Банановой республике имеют хождение песо;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jc w:val="both"/>
      </w:pPr>
      <w:r w:rsidRPr="006F7B4E">
        <w:t xml:space="preserve">В Кофейной республике имеют хождение лиры. 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jc w:val="both"/>
      </w:pPr>
      <w:r w:rsidRPr="006F7B4E">
        <w:lastRenderedPageBreak/>
        <w:t>Валюта стран свободно меняется.</w:t>
      </w:r>
    </w:p>
    <w:p w:rsidR="007606A0" w:rsidRPr="006F7B4E" w:rsidRDefault="007606A0" w:rsidP="007606A0">
      <w:pPr>
        <w:pStyle w:val="a3"/>
        <w:spacing w:before="60" w:after="0" w:afterAutospacing="0"/>
        <w:ind w:right="75"/>
        <w:jc w:val="both"/>
      </w:pPr>
      <w:r w:rsidRPr="006F7B4E">
        <w:t>В Банановой республике унция золота стоит 1000 песо, а в Кофейной республике – 5000 лир. Определите валютный курс лиры.</w:t>
      </w:r>
    </w:p>
    <w:p w:rsidR="007606A0" w:rsidRPr="006F7B4E" w:rsidRDefault="007606A0" w:rsidP="007606A0">
      <w:pPr>
        <w:pStyle w:val="a3"/>
        <w:spacing w:before="60" w:after="0" w:afterAutospacing="0"/>
        <w:ind w:right="75"/>
        <w:jc w:val="both"/>
      </w:pPr>
    </w:p>
    <w:p w:rsidR="007606A0" w:rsidRPr="006F7B4E" w:rsidRDefault="007606A0" w:rsidP="007606A0">
      <w:pPr>
        <w:pStyle w:val="a3"/>
        <w:spacing w:before="60" w:beforeAutospacing="0" w:after="0" w:afterAutospacing="0"/>
        <w:ind w:right="75"/>
        <w:jc w:val="both"/>
        <w:rPr>
          <w:u w:val="single"/>
        </w:rPr>
      </w:pPr>
      <w:r w:rsidRPr="006F7B4E">
        <w:rPr>
          <w:u w:val="single"/>
        </w:rPr>
        <w:t>Задание 3</w:t>
      </w:r>
    </w:p>
    <w:p w:rsidR="007606A0" w:rsidRPr="006F7B4E" w:rsidRDefault="007606A0" w:rsidP="007606A0">
      <w:pPr>
        <w:pStyle w:val="a3"/>
        <w:spacing w:before="60" w:beforeAutospacing="0" w:after="0" w:afterAutospacing="0"/>
        <w:ind w:right="75"/>
        <w:jc w:val="both"/>
      </w:pPr>
      <w:r w:rsidRPr="006F7B4E">
        <w:t>Ресторан европейской кухни “Лазурный берег” импортирует ингредиенты для своих блюд из Европы в Россию, и примерно половина всех затрат ресторана оплачивается в евро. При этом доходы ресторан получает в рублях, так как наход</w:t>
      </w:r>
      <w:r>
        <w:t>ится на территории Росси. В 2018</w:t>
      </w:r>
      <w:r w:rsidRPr="006F7B4E">
        <w:t xml:space="preserve"> г. обменный курс с</w:t>
      </w:r>
      <w:r>
        <w:t>оставлял 37 р. За евро, а в 2019</w:t>
      </w:r>
      <w:r w:rsidRPr="006F7B4E">
        <w:t xml:space="preserve"> г. – уже 44 р. За евро. Поскольку уровень цен других ресторанов не изменился, то ”Лазурный берег” не стал повышать цены. В результате его финансовые показатели изменились так, как показано в таблице.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685"/>
        <w:gridCol w:w="1685"/>
        <w:gridCol w:w="1367"/>
        <w:gridCol w:w="1368"/>
      </w:tblGrid>
      <w:tr w:rsidR="007606A0" w:rsidRPr="006F7B4E" w:rsidTr="00AF74A8"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Год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Выручка</w:t>
            </w:r>
            <w:proofErr w:type="gramStart"/>
            <w:r w:rsidRPr="006F7B4E">
              <w:t xml:space="preserve"> ,</w:t>
            </w:r>
            <w:proofErr w:type="gramEnd"/>
            <w:r w:rsidRPr="006F7B4E">
              <w:t xml:space="preserve"> </w:t>
            </w:r>
            <w:proofErr w:type="spellStart"/>
            <w:r w:rsidRPr="006F7B4E">
              <w:t>млн</w:t>
            </w:r>
            <w:proofErr w:type="spellEnd"/>
            <w:r w:rsidRPr="006F7B4E">
              <w:t xml:space="preserve"> руб.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 xml:space="preserve">Затраты на ингредиенты, тыс. евро 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 xml:space="preserve">Затраты на ингредиенты, </w:t>
            </w:r>
            <w:proofErr w:type="spellStart"/>
            <w:proofErr w:type="gramStart"/>
            <w:r w:rsidRPr="006F7B4E">
              <w:t>млн</w:t>
            </w:r>
            <w:proofErr w:type="spellEnd"/>
            <w:proofErr w:type="gramEnd"/>
            <w:r w:rsidRPr="006F7B4E">
              <w:t xml:space="preserve"> р.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 xml:space="preserve">Прочие затраты, </w:t>
            </w:r>
            <w:proofErr w:type="spellStart"/>
            <w:proofErr w:type="gramStart"/>
            <w:r w:rsidRPr="006F7B4E">
              <w:t>млн</w:t>
            </w:r>
            <w:proofErr w:type="spellEnd"/>
            <w:proofErr w:type="gramEnd"/>
            <w:r w:rsidRPr="006F7B4E">
              <w:t xml:space="preserve"> р.</w:t>
            </w:r>
          </w:p>
        </w:tc>
        <w:tc>
          <w:tcPr>
            <w:tcW w:w="1368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 xml:space="preserve">Прибыль, </w:t>
            </w:r>
            <w:proofErr w:type="spellStart"/>
            <w:proofErr w:type="gramStart"/>
            <w:r w:rsidRPr="006F7B4E">
              <w:t>млн</w:t>
            </w:r>
            <w:proofErr w:type="spellEnd"/>
            <w:proofErr w:type="gramEnd"/>
            <w:r w:rsidRPr="006F7B4E">
              <w:t xml:space="preserve"> р.</w:t>
            </w:r>
          </w:p>
        </w:tc>
      </w:tr>
      <w:tr w:rsidR="007606A0" w:rsidRPr="006F7B4E" w:rsidTr="00AF74A8"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201</w:t>
            </w:r>
            <w:r>
              <w:t>8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100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100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6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4</w:t>
            </w:r>
          </w:p>
        </w:tc>
        <w:tc>
          <w:tcPr>
            <w:tcW w:w="1368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</w:p>
        </w:tc>
      </w:tr>
      <w:tr w:rsidR="007606A0" w:rsidRPr="006F7B4E" w:rsidTr="00AF74A8"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201</w:t>
            </w:r>
            <w:r>
              <w:t>9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100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100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6</w:t>
            </w:r>
          </w:p>
        </w:tc>
        <w:tc>
          <w:tcPr>
            <w:tcW w:w="1367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  <w:r w:rsidRPr="006F7B4E">
              <w:t>4</w:t>
            </w:r>
          </w:p>
        </w:tc>
        <w:tc>
          <w:tcPr>
            <w:tcW w:w="1368" w:type="dxa"/>
          </w:tcPr>
          <w:p w:rsidR="007606A0" w:rsidRPr="006F7B4E" w:rsidRDefault="007606A0" w:rsidP="00AF74A8">
            <w:pPr>
              <w:pStyle w:val="a3"/>
              <w:spacing w:before="60" w:beforeAutospacing="0" w:after="0" w:afterAutospacing="0"/>
              <w:ind w:right="75"/>
              <w:jc w:val="center"/>
            </w:pPr>
          </w:p>
        </w:tc>
      </w:tr>
    </w:tbl>
    <w:p w:rsidR="007606A0" w:rsidRPr="006F7B4E" w:rsidRDefault="007606A0" w:rsidP="007606A0">
      <w:pPr>
        <w:pStyle w:val="a3"/>
        <w:spacing w:before="60" w:beforeAutospacing="0" w:after="0" w:afterAutospacing="0"/>
        <w:ind w:right="75"/>
      </w:pPr>
    </w:p>
    <w:p w:rsidR="007606A0" w:rsidRPr="006F7B4E" w:rsidRDefault="007606A0" w:rsidP="007606A0">
      <w:pPr>
        <w:pStyle w:val="a3"/>
        <w:spacing w:before="60" w:beforeAutospacing="0" w:after="0" w:afterAutospacing="0"/>
        <w:ind w:left="735" w:right="75"/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  <w:r w:rsidRPr="006F7B4E">
        <w:rPr>
          <w:sz w:val="20"/>
          <w:szCs w:val="20"/>
        </w:rPr>
        <w:t xml:space="preserve">Тест 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1. В чем заключается суть понятия «валюта»?</w:t>
      </w:r>
    </w:p>
    <w:p w:rsidR="007606A0" w:rsidRPr="006F7B4E" w:rsidRDefault="007606A0" w:rsidP="007606A0">
      <w:pPr>
        <w:pStyle w:val="a3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Денежные единицы иностранных государств</w:t>
      </w:r>
    </w:p>
    <w:p w:rsidR="007606A0" w:rsidRPr="006F7B4E" w:rsidRDefault="007606A0" w:rsidP="007606A0">
      <w:pPr>
        <w:pStyle w:val="a3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Денежная единица страны</w:t>
      </w:r>
    </w:p>
    <w:p w:rsidR="007606A0" w:rsidRPr="006F7B4E" w:rsidRDefault="007606A0" w:rsidP="007606A0">
      <w:pPr>
        <w:pStyle w:val="a3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Денежные единицы как собственные, так и иностранные, а также кредитные и платежные документы, стоимость которых выражена в иностранной валюте, которые применяются в международных расчетах +</w:t>
      </w:r>
    </w:p>
    <w:p w:rsidR="007606A0" w:rsidRPr="006F7B4E" w:rsidRDefault="007606A0" w:rsidP="007606A0">
      <w:pPr>
        <w:pStyle w:val="a3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Векселя, чеки, кредитные карточки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2. Какая валюта называется конвертируемой?</w:t>
      </w:r>
    </w:p>
    <w:p w:rsidR="007606A0" w:rsidRPr="006F7B4E" w:rsidRDefault="007606A0" w:rsidP="007606A0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которая имеет постоянный официальный курс</w:t>
      </w:r>
    </w:p>
    <w:p w:rsidR="007606A0" w:rsidRPr="006F7B4E" w:rsidRDefault="007606A0" w:rsidP="007606A0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свободно обменивается на деньги других стран +</w:t>
      </w:r>
    </w:p>
    <w:p w:rsidR="007606A0" w:rsidRPr="006F7B4E" w:rsidRDefault="007606A0" w:rsidP="007606A0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которая действует на территории группы стран</w:t>
      </w:r>
    </w:p>
    <w:p w:rsidR="007606A0" w:rsidRPr="006F7B4E" w:rsidRDefault="007606A0" w:rsidP="007606A0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Денежная единица, которую можно обменять на иностранную валюту при выезде за границу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3. Что такое «замкнутая» валюта?</w:t>
      </w:r>
    </w:p>
    <w:p w:rsidR="007606A0" w:rsidRPr="006F7B4E" w:rsidRDefault="007606A0" w:rsidP="007606A0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свободно обменивается на деньги других стран</w:t>
      </w:r>
    </w:p>
    <w:p w:rsidR="007606A0" w:rsidRPr="006F7B4E" w:rsidRDefault="007606A0" w:rsidP="007606A0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в которой отсутствует золотой эквивалент</w:t>
      </w:r>
    </w:p>
    <w:p w:rsidR="007606A0" w:rsidRPr="006F7B4E" w:rsidRDefault="007606A0" w:rsidP="007606A0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которая действует на территории одной страны или группы стран</w:t>
      </w:r>
    </w:p>
    <w:p w:rsidR="007606A0" w:rsidRPr="006F7B4E" w:rsidRDefault="007606A0" w:rsidP="007606A0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Валюта, операции с которой ограничены на территории определенной страны +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4.Что такое «валютное регулирование»?</w:t>
      </w:r>
    </w:p>
    <w:p w:rsidR="007606A0" w:rsidRPr="006F7B4E" w:rsidRDefault="007606A0" w:rsidP="007606A0">
      <w:pPr>
        <w:pStyle w:val="a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Исключительное право государства на операции с иностранной валютой</w:t>
      </w:r>
    </w:p>
    <w:p w:rsidR="007606A0" w:rsidRPr="006F7B4E" w:rsidRDefault="007606A0" w:rsidP="007606A0">
      <w:pPr>
        <w:pStyle w:val="a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Государственная  регламентация порядка внешних расчетов и операций с валютой +</w:t>
      </w:r>
    </w:p>
    <w:p w:rsidR="007606A0" w:rsidRPr="006F7B4E" w:rsidRDefault="007606A0" w:rsidP="007606A0">
      <w:pPr>
        <w:pStyle w:val="a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Вмешательство государства в операции на валютном рынке</w:t>
      </w:r>
    </w:p>
    <w:p w:rsidR="007606A0" w:rsidRPr="006F7B4E" w:rsidRDefault="007606A0" w:rsidP="007606A0">
      <w:pPr>
        <w:pStyle w:val="a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Регламентация купли-продажи иностранной валюты на внутреннем рынке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5. Что такое «валютный курс»?</w:t>
      </w:r>
    </w:p>
    <w:p w:rsidR="007606A0" w:rsidRPr="006F7B4E" w:rsidRDefault="007606A0" w:rsidP="007606A0">
      <w:pPr>
        <w:pStyle w:val="a3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Цена денежной единицы одной страны, выражается в денежной единице другой страны +</w:t>
      </w:r>
    </w:p>
    <w:p w:rsidR="007606A0" w:rsidRPr="006F7B4E" w:rsidRDefault="007606A0" w:rsidP="007606A0">
      <w:pPr>
        <w:pStyle w:val="a3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Официальный обменный курс валюты</w:t>
      </w:r>
    </w:p>
    <w:p w:rsidR="007606A0" w:rsidRPr="006F7B4E" w:rsidRDefault="007606A0" w:rsidP="007606A0">
      <w:pPr>
        <w:pStyle w:val="a3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Возможность свободного обмена валюты на деньги другой страны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6. Что называется «валютным рынком»?</w:t>
      </w:r>
    </w:p>
    <w:p w:rsidR="007606A0" w:rsidRPr="006F7B4E" w:rsidRDefault="007606A0" w:rsidP="007606A0">
      <w:pPr>
        <w:pStyle w:val="a3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Национальные и международные банки, а также биржи, через которые осуществляется покупка, продажа и обмен иностранной валюты</w:t>
      </w:r>
    </w:p>
    <w:p w:rsidR="007606A0" w:rsidRPr="006F7B4E" w:rsidRDefault="007606A0" w:rsidP="007606A0">
      <w:pPr>
        <w:pStyle w:val="a3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Согласованная, координированная валютная политика и система внешних расчетов +</w:t>
      </w:r>
    </w:p>
    <w:p w:rsidR="007606A0" w:rsidRPr="006F7B4E" w:rsidRDefault="007606A0" w:rsidP="007606A0">
      <w:pPr>
        <w:pStyle w:val="a3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Совокупность государств, сложившихся на базе валютных блоков</w:t>
      </w:r>
    </w:p>
    <w:p w:rsidR="007606A0" w:rsidRPr="006F7B4E" w:rsidRDefault="007606A0" w:rsidP="007606A0">
      <w:pPr>
        <w:pStyle w:val="a3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Межбанковский рынок по купле-продаже валюты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7. Как определяется стоимость свободно конвертируемой валюты?</w:t>
      </w:r>
    </w:p>
    <w:p w:rsidR="007606A0" w:rsidRPr="006F7B4E" w:rsidRDefault="007606A0" w:rsidP="007606A0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По официальному курсу +</w:t>
      </w:r>
    </w:p>
    <w:p w:rsidR="007606A0" w:rsidRPr="006F7B4E" w:rsidRDefault="007606A0" w:rsidP="007606A0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По покупательной способности</w:t>
      </w:r>
    </w:p>
    <w:p w:rsidR="007606A0" w:rsidRPr="006F7B4E" w:rsidRDefault="007606A0" w:rsidP="007606A0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lastRenderedPageBreak/>
        <w:t>Товарным наполнением</w:t>
      </w:r>
    </w:p>
    <w:p w:rsidR="007606A0" w:rsidRPr="006F7B4E" w:rsidRDefault="007606A0" w:rsidP="007606A0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По спросу и предложению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 xml:space="preserve">8. Какие валюты имеют статус </w:t>
      </w:r>
      <w:proofErr w:type="gramStart"/>
      <w:r w:rsidRPr="006F7B4E">
        <w:rPr>
          <w:b/>
          <w:sz w:val="20"/>
          <w:szCs w:val="20"/>
        </w:rPr>
        <w:t>резервных</w:t>
      </w:r>
      <w:proofErr w:type="gramEnd"/>
      <w:r w:rsidRPr="006F7B4E">
        <w:rPr>
          <w:b/>
          <w:sz w:val="20"/>
          <w:szCs w:val="20"/>
        </w:rPr>
        <w:t>?</w:t>
      </w:r>
    </w:p>
    <w:p w:rsidR="007606A0" w:rsidRPr="006F7B4E" w:rsidRDefault="007606A0" w:rsidP="007606A0">
      <w:pPr>
        <w:pStyle w:val="a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Свободно  конвертируемые валюты</w:t>
      </w:r>
    </w:p>
    <w:p w:rsidR="007606A0" w:rsidRPr="006F7B4E" w:rsidRDefault="007606A0" w:rsidP="007606A0">
      <w:pPr>
        <w:pStyle w:val="a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Доллары США</w:t>
      </w:r>
    </w:p>
    <w:p w:rsidR="007606A0" w:rsidRPr="006F7B4E" w:rsidRDefault="007606A0" w:rsidP="007606A0">
      <w:pPr>
        <w:pStyle w:val="a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Швейцарские франки</w:t>
      </w:r>
    </w:p>
    <w:p w:rsidR="007606A0" w:rsidRPr="006F7B4E" w:rsidRDefault="007606A0" w:rsidP="007606A0">
      <w:pPr>
        <w:pStyle w:val="a3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Денежные единицы любой страны +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9. Чем являются финансовые валютные курсы?</w:t>
      </w:r>
    </w:p>
    <w:p w:rsidR="007606A0" w:rsidRPr="006F7B4E" w:rsidRDefault="007606A0" w:rsidP="007606A0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Рыночный курс валют</w:t>
      </w:r>
    </w:p>
    <w:p w:rsidR="007606A0" w:rsidRPr="006F7B4E" w:rsidRDefault="007606A0" w:rsidP="007606A0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Официально зарегистрированными по содержанию золота или иной валюты курсами</w:t>
      </w:r>
    </w:p>
    <w:p w:rsidR="007606A0" w:rsidRPr="006F7B4E" w:rsidRDefault="007606A0" w:rsidP="007606A0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proofErr w:type="gramStart"/>
      <w:r w:rsidRPr="006F7B4E">
        <w:rPr>
          <w:sz w:val="20"/>
          <w:szCs w:val="20"/>
        </w:rPr>
        <w:t>Обменные</w:t>
      </w:r>
      <w:proofErr w:type="gramEnd"/>
      <w:r w:rsidRPr="006F7B4E">
        <w:rPr>
          <w:sz w:val="20"/>
          <w:szCs w:val="20"/>
        </w:rPr>
        <w:t xml:space="preserve"> наличными курсами</w:t>
      </w:r>
    </w:p>
    <w:p w:rsidR="007606A0" w:rsidRPr="006F7B4E" w:rsidRDefault="007606A0" w:rsidP="007606A0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Курсами, используемых при осуществлении международных расчетов +</w:t>
      </w: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6F7B4E" w:rsidRDefault="007606A0" w:rsidP="007606A0">
      <w:pPr>
        <w:pStyle w:val="a3"/>
        <w:spacing w:before="0" w:beforeAutospacing="0" w:after="0" w:afterAutospacing="0"/>
        <w:ind w:right="75"/>
        <w:rPr>
          <w:b/>
          <w:sz w:val="20"/>
          <w:szCs w:val="20"/>
        </w:rPr>
      </w:pPr>
      <w:r w:rsidRPr="006F7B4E">
        <w:rPr>
          <w:b/>
          <w:sz w:val="20"/>
          <w:szCs w:val="20"/>
        </w:rPr>
        <w:t>10. Плавающие валютные курсы — это:</w:t>
      </w:r>
    </w:p>
    <w:p w:rsidR="007606A0" w:rsidRPr="006F7B4E" w:rsidRDefault="007606A0" w:rsidP="007606A0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Рыночные курсы, складывающиеся под воздействием спроса и предложения +</w:t>
      </w:r>
    </w:p>
    <w:p w:rsidR="007606A0" w:rsidRPr="006F7B4E" w:rsidRDefault="007606A0" w:rsidP="007606A0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Обменные наличные курсы</w:t>
      </w:r>
    </w:p>
    <w:p w:rsidR="007606A0" w:rsidRPr="006F7B4E" w:rsidRDefault="007606A0" w:rsidP="007606A0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Курсы, используемых при осуществлении международных расчетов</w:t>
      </w:r>
    </w:p>
    <w:p w:rsidR="007606A0" w:rsidRPr="006F7B4E" w:rsidRDefault="007606A0" w:rsidP="007606A0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/>
        <w:ind w:left="0" w:right="75" w:firstLine="0"/>
        <w:rPr>
          <w:sz w:val="20"/>
          <w:szCs w:val="20"/>
        </w:rPr>
      </w:pPr>
      <w:r w:rsidRPr="006F7B4E">
        <w:rPr>
          <w:sz w:val="20"/>
          <w:szCs w:val="20"/>
        </w:rPr>
        <w:t>Официально зарегистрированные курсы</w:t>
      </w:r>
    </w:p>
    <w:p w:rsidR="007606A0" w:rsidRPr="006F7B4E" w:rsidRDefault="007606A0" w:rsidP="007606A0">
      <w:pPr>
        <w:pStyle w:val="a3"/>
        <w:tabs>
          <w:tab w:val="left" w:pos="142"/>
          <w:tab w:val="left" w:pos="284"/>
        </w:tabs>
        <w:spacing w:before="0" w:beforeAutospacing="0" w:after="0" w:afterAutospacing="0"/>
        <w:ind w:right="75"/>
        <w:rPr>
          <w:sz w:val="20"/>
          <w:szCs w:val="20"/>
        </w:rPr>
      </w:pPr>
    </w:p>
    <w:p w:rsidR="007606A0" w:rsidRPr="0058437F" w:rsidRDefault="007606A0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606A0" w:rsidRPr="0058437F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0695DD9"/>
    <w:multiLevelType w:val="hybridMultilevel"/>
    <w:tmpl w:val="0FA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3E5B"/>
    <w:multiLevelType w:val="multilevel"/>
    <w:tmpl w:val="C8F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B19F0"/>
    <w:multiLevelType w:val="hybridMultilevel"/>
    <w:tmpl w:val="235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3134C"/>
    <w:multiLevelType w:val="hybridMultilevel"/>
    <w:tmpl w:val="E88A8604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0CCA5EFD"/>
    <w:multiLevelType w:val="multilevel"/>
    <w:tmpl w:val="A8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45874"/>
    <w:multiLevelType w:val="hybridMultilevel"/>
    <w:tmpl w:val="27E029F2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D5F01"/>
    <w:multiLevelType w:val="multilevel"/>
    <w:tmpl w:val="DCE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0058D"/>
    <w:multiLevelType w:val="multilevel"/>
    <w:tmpl w:val="3B7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46A4B"/>
    <w:multiLevelType w:val="hybridMultilevel"/>
    <w:tmpl w:val="5BF06874"/>
    <w:lvl w:ilvl="0" w:tplc="C988F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8728A"/>
    <w:multiLevelType w:val="hybridMultilevel"/>
    <w:tmpl w:val="E3AE2CF0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1D7E3100"/>
    <w:multiLevelType w:val="multilevel"/>
    <w:tmpl w:val="EE1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168FF"/>
    <w:multiLevelType w:val="multilevel"/>
    <w:tmpl w:val="8F4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F4CC9"/>
    <w:multiLevelType w:val="multilevel"/>
    <w:tmpl w:val="02C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17CC8"/>
    <w:multiLevelType w:val="multilevel"/>
    <w:tmpl w:val="C43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321BFD"/>
    <w:multiLevelType w:val="hybridMultilevel"/>
    <w:tmpl w:val="C96A8412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39F11C0F"/>
    <w:multiLevelType w:val="hybridMultilevel"/>
    <w:tmpl w:val="397484E6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65FC"/>
    <w:multiLevelType w:val="hybridMultilevel"/>
    <w:tmpl w:val="642C6CAC"/>
    <w:lvl w:ilvl="0" w:tplc="991E9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B7010"/>
    <w:multiLevelType w:val="hybridMultilevel"/>
    <w:tmpl w:val="FC421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C60BB0"/>
    <w:multiLevelType w:val="hybridMultilevel"/>
    <w:tmpl w:val="007A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1530D"/>
    <w:multiLevelType w:val="hybridMultilevel"/>
    <w:tmpl w:val="9EB4E4F4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1D22FD"/>
    <w:multiLevelType w:val="hybridMultilevel"/>
    <w:tmpl w:val="1D20C6E6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667A4"/>
    <w:multiLevelType w:val="hybridMultilevel"/>
    <w:tmpl w:val="9B404E0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50B62D25"/>
    <w:multiLevelType w:val="hybridMultilevel"/>
    <w:tmpl w:val="1F182B66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5AC91AF5"/>
    <w:multiLevelType w:val="multilevel"/>
    <w:tmpl w:val="D7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E734A"/>
    <w:multiLevelType w:val="multilevel"/>
    <w:tmpl w:val="396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922B2B"/>
    <w:multiLevelType w:val="multilevel"/>
    <w:tmpl w:val="885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184617"/>
    <w:multiLevelType w:val="hybridMultilevel"/>
    <w:tmpl w:val="237C93EC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C15C3"/>
    <w:multiLevelType w:val="hybridMultilevel"/>
    <w:tmpl w:val="2850D176"/>
    <w:lvl w:ilvl="0" w:tplc="04190015">
      <w:start w:val="1"/>
      <w:numFmt w:val="upperLetter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C0896"/>
    <w:multiLevelType w:val="multilevel"/>
    <w:tmpl w:val="088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47"/>
  </w:num>
  <w:num w:numId="3">
    <w:abstractNumId w:val="37"/>
  </w:num>
  <w:num w:numId="4">
    <w:abstractNumId w:val="4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0"/>
  </w:num>
  <w:num w:numId="13">
    <w:abstractNumId w:val="10"/>
  </w:num>
  <w:num w:numId="14">
    <w:abstractNumId w:val="43"/>
  </w:num>
  <w:num w:numId="15">
    <w:abstractNumId w:val="5"/>
  </w:num>
  <w:num w:numId="16">
    <w:abstractNumId w:val="41"/>
  </w:num>
  <w:num w:numId="17">
    <w:abstractNumId w:val="38"/>
  </w:num>
  <w:num w:numId="18">
    <w:abstractNumId w:val="25"/>
  </w:num>
  <w:num w:numId="19">
    <w:abstractNumId w:val="32"/>
  </w:num>
  <w:num w:numId="20">
    <w:abstractNumId w:val="16"/>
  </w:num>
  <w:num w:numId="21">
    <w:abstractNumId w:val="35"/>
  </w:num>
  <w:num w:numId="22">
    <w:abstractNumId w:val="27"/>
  </w:num>
  <w:num w:numId="23">
    <w:abstractNumId w:val="6"/>
  </w:num>
  <w:num w:numId="24">
    <w:abstractNumId w:val="13"/>
  </w:num>
  <w:num w:numId="25">
    <w:abstractNumId w:val="20"/>
  </w:num>
  <w:num w:numId="26">
    <w:abstractNumId w:val="8"/>
  </w:num>
  <w:num w:numId="27">
    <w:abstractNumId w:val="3"/>
  </w:num>
  <w:num w:numId="28">
    <w:abstractNumId w:val="26"/>
  </w:num>
  <w:num w:numId="29">
    <w:abstractNumId w:val="33"/>
  </w:num>
  <w:num w:numId="30">
    <w:abstractNumId w:val="34"/>
  </w:num>
  <w:num w:numId="31">
    <w:abstractNumId w:val="9"/>
  </w:num>
  <w:num w:numId="32">
    <w:abstractNumId w:val="42"/>
  </w:num>
  <w:num w:numId="33">
    <w:abstractNumId w:val="29"/>
  </w:num>
  <w:num w:numId="34">
    <w:abstractNumId w:val="7"/>
  </w:num>
  <w:num w:numId="35">
    <w:abstractNumId w:val="23"/>
  </w:num>
  <w:num w:numId="36">
    <w:abstractNumId w:val="44"/>
  </w:num>
  <w:num w:numId="37">
    <w:abstractNumId w:val="24"/>
  </w:num>
  <w:num w:numId="38">
    <w:abstractNumId w:val="31"/>
  </w:num>
  <w:num w:numId="39">
    <w:abstractNumId w:val="15"/>
  </w:num>
  <w:num w:numId="40">
    <w:abstractNumId w:val="21"/>
  </w:num>
  <w:num w:numId="41">
    <w:abstractNumId w:val="36"/>
  </w:num>
  <w:num w:numId="42">
    <w:abstractNumId w:val="46"/>
  </w:num>
  <w:num w:numId="43">
    <w:abstractNumId w:val="39"/>
  </w:num>
  <w:num w:numId="44">
    <w:abstractNumId w:val="12"/>
  </w:num>
  <w:num w:numId="45">
    <w:abstractNumId w:val="17"/>
  </w:num>
  <w:num w:numId="46">
    <w:abstractNumId w:val="11"/>
  </w:num>
  <w:num w:numId="47">
    <w:abstractNumId w:val="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0260"/>
    <w:rsid w:val="000235F7"/>
    <w:rsid w:val="00027B14"/>
    <w:rsid w:val="00037DEF"/>
    <w:rsid w:val="000557CE"/>
    <w:rsid w:val="00120BD4"/>
    <w:rsid w:val="00147CAE"/>
    <w:rsid w:val="001B4A49"/>
    <w:rsid w:val="001D0DE7"/>
    <w:rsid w:val="00202425"/>
    <w:rsid w:val="00211CC1"/>
    <w:rsid w:val="002202A7"/>
    <w:rsid w:val="00272153"/>
    <w:rsid w:val="002F6312"/>
    <w:rsid w:val="00340532"/>
    <w:rsid w:val="00344082"/>
    <w:rsid w:val="0037192F"/>
    <w:rsid w:val="003924F0"/>
    <w:rsid w:val="00430ABC"/>
    <w:rsid w:val="00456473"/>
    <w:rsid w:val="005348F6"/>
    <w:rsid w:val="005359AB"/>
    <w:rsid w:val="0058437F"/>
    <w:rsid w:val="005F0320"/>
    <w:rsid w:val="005F30D5"/>
    <w:rsid w:val="00710DA9"/>
    <w:rsid w:val="00740D97"/>
    <w:rsid w:val="007606A0"/>
    <w:rsid w:val="008371CC"/>
    <w:rsid w:val="008622B7"/>
    <w:rsid w:val="008A37C4"/>
    <w:rsid w:val="00974BE7"/>
    <w:rsid w:val="00976E54"/>
    <w:rsid w:val="0099146C"/>
    <w:rsid w:val="009B325C"/>
    <w:rsid w:val="00A25E19"/>
    <w:rsid w:val="00A9230E"/>
    <w:rsid w:val="00BC2E72"/>
    <w:rsid w:val="00C34C21"/>
    <w:rsid w:val="00C74E04"/>
    <w:rsid w:val="00CA5C3A"/>
    <w:rsid w:val="00CA75A1"/>
    <w:rsid w:val="00D63D8D"/>
    <w:rsid w:val="00DC3DFC"/>
    <w:rsid w:val="00DD7627"/>
    <w:rsid w:val="00E15CC1"/>
    <w:rsid w:val="00EF5F76"/>
    <w:rsid w:val="00F41890"/>
    <w:rsid w:val="00F649B0"/>
    <w:rsid w:val="00F6585F"/>
    <w:rsid w:val="00F745C2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customStyle="1" w:styleId="paragraph">
    <w:name w:val="paragraph"/>
    <w:basedOn w:val="a"/>
    <w:rsid w:val="009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6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2020-06-06T08:00:00Z</dcterms:modified>
</cp:coreProperties>
</file>