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0F7" w:rsidRPr="00DF50F7" w:rsidRDefault="00DF50F7" w:rsidP="00DF50F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</w:pPr>
      <w:r w:rsidRPr="00DF50F7"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  <w:t>§ 30. Употребление прописных букв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DF50F7" w:rsidRPr="00DF50F7" w:rsidTr="00DF50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75" w:type="dxa"/>
              <w:right w:w="375" w:type="dxa"/>
            </w:tcMar>
            <w:vAlign w:val="center"/>
            <w:hideMark/>
          </w:tcPr>
          <w:p w:rsidR="00DF50F7" w:rsidRPr="00DF50F7" w:rsidRDefault="00DF50F7" w:rsidP="00DF50F7">
            <w:pPr>
              <w:pBdr>
                <w:bottom w:val="single" w:sz="12" w:space="0" w:color="C6D4CD"/>
              </w:pBdr>
              <w:spacing w:before="100" w:beforeAutospacing="1" w:after="90" w:line="240" w:lineRule="auto"/>
              <w:jc w:val="both"/>
              <w:outlineLvl w:val="1"/>
              <w:rPr>
                <w:rFonts w:ascii="Tahoma" w:eastAsia="Times New Roman" w:hAnsi="Tahoma" w:cs="Tahoma"/>
                <w:b/>
                <w:bCs/>
                <w:color w:val="1C00BC"/>
                <w:sz w:val="40"/>
                <w:szCs w:val="40"/>
              </w:rPr>
            </w:pPr>
            <w:r w:rsidRPr="00DF50F7">
              <w:rPr>
                <w:rFonts w:ascii="Tahoma" w:eastAsia="Times New Roman" w:hAnsi="Tahoma" w:cs="Tahoma"/>
                <w:b/>
                <w:bCs/>
                <w:color w:val="1C00BC"/>
                <w:sz w:val="40"/>
                <w:szCs w:val="40"/>
              </w:rPr>
              <w:t>С прописной (большой) буквы пишутся</w:t>
            </w:r>
          </w:p>
          <w:p w:rsidR="00DF50F7" w:rsidRPr="00DF50F7" w:rsidRDefault="00DF50F7" w:rsidP="00DF5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1) имена, отчества, фамилии (в том числе двойные имена и фамилии с дефисным написанием), псевдонимы, прозвища: </w:t>
            </w:r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Антон Павлович Чехов, Николай Римский-Корсаков, Антоша </w:t>
            </w:r>
            <w:proofErr w:type="spellStart"/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Чехонте</w:t>
            </w:r>
            <w:proofErr w:type="spellEnd"/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, Владимир Красное Солнышко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;</w:t>
            </w:r>
          </w:p>
          <w:p w:rsidR="00DF50F7" w:rsidRPr="00DF50F7" w:rsidRDefault="00DF50F7" w:rsidP="00DF50F7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F50F7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</w:rPr>
              <w:t>Примечания.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 1. Собственные имена, употребляемые в значении нарицательных, пишутся </w:t>
            </w:r>
            <w:r w:rsidRPr="00DF50F7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с прописной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 буквы в том случае, если они не утратили признак индивидуальности, </w:t>
            </w:r>
            <w:proofErr w:type="gramStart"/>
            <w:r w:rsidRPr="00DF50F7">
              <w:rPr>
                <w:rFonts w:ascii="Courier New" w:eastAsia="Times New Roman" w:hAnsi="Courier New" w:cs="Courier New"/>
                <w:sz w:val="20"/>
                <w:szCs w:val="20"/>
              </w:rPr>
              <w:t>например</w:t>
            </w:r>
            <w:proofErr w:type="gramEnd"/>
            <w:r w:rsidRPr="00DF50F7">
              <w:rPr>
                <w:rFonts w:ascii="Courier New" w:eastAsia="Times New Roman" w:hAnsi="Courier New" w:cs="Courier New"/>
                <w:sz w:val="20"/>
                <w:szCs w:val="20"/>
              </w:rPr>
              <w:t>: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Мы все глядим в </w:t>
            </w:r>
            <w:r w:rsidRPr="00DF5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Наполеоны...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 (А. Пушкин); если же этот признак утрачен, собственные имена, ставшие нарицательными, пишутся </w:t>
            </w:r>
            <w:r w:rsidRPr="00DF50F7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со строчной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 (маленькой) буквы: </w:t>
            </w:r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наполеон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 («торт»), </w:t>
            </w:r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донжуаны, ампер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DF50F7" w:rsidRPr="00DF50F7" w:rsidRDefault="00DF50F7" w:rsidP="00DF50F7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2. </w:t>
            </w:r>
            <w:r w:rsidRPr="00DF50F7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Со строчной буквы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 пишутся названия растений, образованные от имён собственных: </w:t>
            </w:r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иван-да-марья, маргаритка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DF50F7" w:rsidRPr="00DF50F7" w:rsidRDefault="00DF50F7" w:rsidP="00DF50F7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3. </w:t>
            </w:r>
            <w:r w:rsidRPr="00DF50F7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Со строчной буквы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 пишутся предлоги, частицы, входящие в состав иноязычных имён и фамилий: </w:t>
            </w:r>
            <w:proofErr w:type="spellStart"/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ван</w:t>
            </w:r>
            <w:proofErr w:type="spellEnd"/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, да, де, дер, </w:t>
            </w:r>
            <w:proofErr w:type="spellStart"/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ди</w:t>
            </w:r>
            <w:proofErr w:type="spellEnd"/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, </w:t>
            </w:r>
            <w:proofErr w:type="spellStart"/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ле</w:t>
            </w:r>
            <w:proofErr w:type="spellEnd"/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, ла, оф, фон, </w:t>
            </w:r>
            <w:proofErr w:type="spellStart"/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эд</w:t>
            </w:r>
            <w:proofErr w:type="spellEnd"/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, эль: Антуан де Сент-Экзюпери, фон Бисмарк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. Если же эти словообразовательные единицы слились с фамилиями, именами, они 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lastRenderedPageBreak/>
              <w:t>пишутся с прописной буквы: </w:t>
            </w:r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Дон-Кихот, Ван-Гог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DF50F7" w:rsidRPr="00DF50F7" w:rsidRDefault="00DF50F7" w:rsidP="00DF50F7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4. </w:t>
            </w:r>
            <w:r w:rsidRPr="00DF50F7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Со строчной буквы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пишутся слова бей, заде, </w:t>
            </w:r>
            <w:proofErr w:type="spellStart"/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оглы</w:t>
            </w:r>
            <w:proofErr w:type="spellEnd"/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, паша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 и т. п. в восточных именах и фамилиях: </w:t>
            </w:r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Измаил-бей, </w:t>
            </w:r>
            <w:proofErr w:type="spellStart"/>
            <w:proofErr w:type="gramStart"/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Турсун</w:t>
            </w:r>
            <w:proofErr w:type="spellEnd"/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-заде</w:t>
            </w:r>
            <w:proofErr w:type="gramEnd"/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, Сулейман-паша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 и др.</w:t>
            </w:r>
          </w:p>
          <w:p w:rsidR="00DF50F7" w:rsidRPr="00DF50F7" w:rsidRDefault="00DF50F7" w:rsidP="00DF5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2) клички животных: </w:t>
            </w:r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Шарик, </w:t>
            </w:r>
            <w:proofErr w:type="spellStart"/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Муська</w:t>
            </w:r>
            <w:proofErr w:type="spellEnd"/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, Чара, Моська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 и др.;</w:t>
            </w:r>
          </w:p>
          <w:p w:rsidR="00DF50F7" w:rsidRPr="00DF50F7" w:rsidRDefault="00DF50F7" w:rsidP="00DF5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3) названия действующих лиц, выраженные нарицательными именами, в баснях, сказках, драматических и некоторых других произведениях: </w:t>
            </w:r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Уж, Сокол, Лиса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 и т. п.;</w:t>
            </w:r>
          </w:p>
          <w:p w:rsidR="00DF50F7" w:rsidRPr="00DF50F7" w:rsidRDefault="00DF50F7" w:rsidP="00DF5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4) мифологические существа и божества: </w:t>
            </w:r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Марс, Зевс, Юнона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 и др.;</w:t>
            </w:r>
          </w:p>
          <w:p w:rsidR="00DF50F7" w:rsidRPr="00DF50F7" w:rsidRDefault="00DF50F7" w:rsidP="00DF5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F50F7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</w:rPr>
              <w:t>Примечания.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 1. Имена прилагательные, образованные от собственных имён лиц, животных, мифологических существ при помощи суффиксов </w:t>
            </w:r>
            <w:r w:rsidRPr="00DF50F7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</w:t>
            </w:r>
            <w:proofErr w:type="spellStart"/>
            <w:r w:rsidRPr="00DF50F7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ов</w:t>
            </w:r>
            <w:proofErr w:type="spellEnd"/>
            <w:r w:rsidRPr="00DF50F7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-(-ев-), -ин-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, пишутся </w:t>
            </w:r>
            <w:r w:rsidRPr="00DF50F7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с прописной буквы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Платон</w:t>
            </w:r>
            <w:r w:rsidRPr="00DF5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ов</w:t>
            </w:r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 сочинения, Вар</w:t>
            </w:r>
            <w:r w:rsidRPr="00DF5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ин</w:t>
            </w:r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 дом, </w:t>
            </w:r>
            <w:proofErr w:type="spellStart"/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Мурк</w:t>
            </w:r>
            <w:r w:rsidRPr="00DF5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ин</w:t>
            </w:r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ы</w:t>
            </w:r>
            <w:proofErr w:type="spellEnd"/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 котята, Зевс</w:t>
            </w:r>
            <w:r w:rsidRPr="00DF50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ов</w:t>
            </w:r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гнев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DF50F7" w:rsidRPr="00DF50F7" w:rsidRDefault="00DF50F7" w:rsidP="00DF5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В составе фразеологизмов эти прилагательные пишутся </w:t>
            </w:r>
            <w:r w:rsidRPr="00DF50F7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со строчной буквы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демьянова уха, филькина грамота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 и т. п.</w:t>
            </w:r>
          </w:p>
          <w:p w:rsidR="00DF50F7" w:rsidRPr="00DF50F7" w:rsidRDefault="00DF50F7" w:rsidP="00DF5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2. Имена прилагательные, образованные от собственных имён лиц при помощи суффикса </w:t>
            </w:r>
            <w:r w:rsidRPr="00DF50F7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</w:t>
            </w:r>
            <w:proofErr w:type="spellStart"/>
            <w:r w:rsidRPr="00DF50F7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ск</w:t>
            </w:r>
            <w:proofErr w:type="spellEnd"/>
            <w:r w:rsidRPr="00DF50F7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, 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lastRenderedPageBreak/>
              <w:t>пишутся </w:t>
            </w:r>
            <w:r w:rsidRPr="00DF50F7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со строчной буквы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пушкинская проза, </w:t>
            </w:r>
            <w:proofErr w:type="spellStart"/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лермонтовские</w:t>
            </w:r>
            <w:proofErr w:type="spellEnd"/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 традиции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DF50F7" w:rsidRPr="00DF50F7" w:rsidRDefault="00DF50F7" w:rsidP="00DF5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Если же они имеют значение «</w:t>
            </w:r>
            <w:proofErr w:type="gramStart"/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имени</w:t>
            </w:r>
            <w:proofErr w:type="gramEnd"/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такого-то», «памяти такого-то», то пишутся </w:t>
            </w:r>
            <w:r w:rsidRPr="00DF50F7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с прописной буквы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Пушкинские чтения, Нобелевская премия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DF50F7" w:rsidRPr="00DF50F7" w:rsidRDefault="00DF50F7" w:rsidP="00DF5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5) официальные и неофициальные названия государств, республик и других территориальных единиц: </w:t>
            </w:r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Россия, Российская Федерация, Украина, Беларусь, Зауралье, Республика Мордовия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 и др.;</w:t>
            </w:r>
          </w:p>
          <w:p w:rsidR="00DF50F7" w:rsidRPr="00DF50F7" w:rsidRDefault="00DF50F7" w:rsidP="00DF5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6) географические названия, в том числе дефисного написания: </w:t>
            </w:r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Европа, Альпы, Москва, Санкт-Петербург, Волга, Орехово-Зуево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 и др.;</w:t>
            </w:r>
          </w:p>
          <w:p w:rsidR="00DF50F7" w:rsidRPr="00DF50F7" w:rsidRDefault="00DF50F7" w:rsidP="00DF50F7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F50F7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</w:rPr>
              <w:t>Примечания.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 1. </w:t>
            </w:r>
            <w:proofErr w:type="spellStart"/>
            <w:r w:rsidRPr="00DF50F7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Co</w:t>
            </w:r>
            <w:proofErr w:type="spellEnd"/>
            <w:r w:rsidRPr="00DF50F7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 xml:space="preserve"> строчной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 буквы пишутся служебные слова, находящиеся в середине названия: </w:t>
            </w:r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Ростов-на-Дону, Франкфурт-на-Майне, Рио-де-Жанейро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; если же они находятся в начале наименования, то пишутся с прописной буквы: </w:t>
            </w:r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Лас-Вегас, Санта-</w:t>
            </w:r>
            <w:proofErr w:type="spellStart"/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Крус</w:t>
            </w:r>
            <w:proofErr w:type="spellEnd"/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 и т. п.</w:t>
            </w:r>
          </w:p>
          <w:p w:rsidR="00DF50F7" w:rsidRPr="00DF50F7" w:rsidRDefault="00DF50F7" w:rsidP="00DF50F7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2. Нарицательные существительные, употреблённые в географических наименованиях в значении собственных, могут писаться как с прописной, так и со строчной буквы. </w:t>
            </w:r>
            <w:r w:rsidRPr="00DF50F7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С прописной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 буквы обычно пишутся все слова в названиях населённых пунктов; в названиях улиц, площадей и т. п. второе слово обычно пишется </w:t>
            </w:r>
            <w:r w:rsidRPr="00DF50F7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со строчной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 буквы: </w:t>
            </w:r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Белая Церковь, Ясная </w:t>
            </w:r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lastRenderedPageBreak/>
              <w:t>Поляна; Земляной вал, Кузнецкий мост, Покровские ворота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DF50F7" w:rsidRPr="00DF50F7" w:rsidRDefault="00DF50F7" w:rsidP="00DF5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7) астрономические названия: </w:t>
            </w:r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Земля, Солнце, Малая Медведица, Млечный Путь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 и т. п.;</w:t>
            </w:r>
          </w:p>
          <w:p w:rsidR="00DF50F7" w:rsidRPr="00DF50F7" w:rsidRDefault="00DF50F7" w:rsidP="00DF50F7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F50F7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</w:rPr>
              <w:t>Примечание.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 Слова </w:t>
            </w:r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планета, созвездие, туманность, комета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 пишутся в астрономических названиях </w:t>
            </w:r>
            <w:r w:rsidRPr="00DF50F7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со строчной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 буквы: </w:t>
            </w:r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туманность Андромеды, планета Земля, созвездие Скорпион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DF50F7" w:rsidRPr="00DF50F7" w:rsidRDefault="00DF50F7" w:rsidP="00DF5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8) названия высших правительственных учреждений и организаций: </w:t>
            </w:r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Совет Федерации, Конституционный Суд, Государственная Дума, Федеральное Собрание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, а также названия некоторых международных организаций: </w:t>
            </w:r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Организация Объединённых Наций, Совет Европы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 и др.;</w:t>
            </w:r>
          </w:p>
          <w:p w:rsidR="00DF50F7" w:rsidRPr="00DF50F7" w:rsidRDefault="00DF50F7" w:rsidP="00DF5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9) наименования высших государственных должностей и высших почётных званий: </w:t>
            </w:r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Президент Российской Федерации, Председатель Правительства РФ, Верховный Главнокомандующий Вооруженными Силами РФ, Герой Российской Федерации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 и др.;</w:t>
            </w:r>
          </w:p>
          <w:p w:rsidR="00DF50F7" w:rsidRPr="00DF50F7" w:rsidRDefault="00DF50F7" w:rsidP="00DF50F7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F50F7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</w:rPr>
              <w:t>Примечание.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 Названия других должностей, учёных степеней, почётных званий и т.д. пишутся </w:t>
            </w:r>
            <w:r w:rsidRPr="00DF50F7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со строчной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 буквы: </w:t>
            </w:r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доктор философских наук, член-корреспондент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 и др.</w:t>
            </w:r>
          </w:p>
          <w:p w:rsidR="00DF50F7" w:rsidRPr="00DF50F7" w:rsidRDefault="00DF50F7" w:rsidP="00DF5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lastRenderedPageBreak/>
              <w:t>10) названия важнейших церковных организаций и учреждений: </w:t>
            </w:r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Русская Православная Церковь, Московская Патриархия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, а также официальные названия высших религиозных должностных лиц (кроме служебных слов и местоимений): </w:t>
            </w:r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Патриарх Московский и всея Руси, Папа Римский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, но: </w:t>
            </w:r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митрополит Волоколамский, архиепископ, кардинал, игумен, отец Владимир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 и т. д.;</w:t>
            </w:r>
          </w:p>
          <w:p w:rsidR="00DF50F7" w:rsidRPr="00DF50F7" w:rsidRDefault="00DF50F7" w:rsidP="00DF50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F50F7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С прописной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 буквы пишутся также названия культовых книг: </w:t>
            </w:r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Библия, Священное Писание, Евангелие, Новый Завет, Псалтирь, Коран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 и т. д.</w:t>
            </w:r>
          </w:p>
          <w:p w:rsidR="00DF50F7" w:rsidRPr="00DF50F7" w:rsidRDefault="00DF50F7" w:rsidP="00DF50F7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F50F7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</w:rPr>
              <w:t>Примечания.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 1. Слова </w:t>
            </w:r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Бог, Аллах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 пишутся </w:t>
            </w:r>
            <w:r w:rsidRPr="00DF50F7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с прописной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 буквы; в устойчивых словосочетаниях — </w:t>
            </w:r>
            <w:r w:rsidRPr="00DF50F7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со строчной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ради бога, бог </w:t>
            </w:r>
            <w:proofErr w:type="gramStart"/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знает</w:t>
            </w:r>
            <w:proofErr w:type="gramEnd"/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 что, боже мой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 ит. п.</w:t>
            </w:r>
          </w:p>
          <w:p w:rsidR="00DF50F7" w:rsidRPr="00DF50F7" w:rsidRDefault="00DF50F7" w:rsidP="00DF50F7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2. Родовые термины в названиях церквей, икон пишутся </w:t>
            </w:r>
            <w:r w:rsidRPr="00DF50F7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со строчной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 буквы: </w:t>
            </w:r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Троице-</w:t>
            </w:r>
            <w:proofErr w:type="spellStart"/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Сергиевалавра</w:t>
            </w:r>
            <w:proofErr w:type="spellEnd"/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, икона Божией Матери «Донская»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, а также </w:t>
            </w:r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собор Парижской Богоматери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DF50F7" w:rsidRPr="00DF50F7" w:rsidRDefault="00DF50F7" w:rsidP="00DF50F7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3. </w:t>
            </w:r>
            <w:r w:rsidRPr="00DF50F7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Со строчной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 буквы пишутся названия церковных служб: </w:t>
            </w:r>
            <w:r w:rsidRPr="00DF50F7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литургия, вечерня, утреня, всенощная</w:t>
            </w:r>
            <w:r w:rsidRPr="00DF50F7">
              <w:rPr>
                <w:rFonts w:ascii="Times New Roman" w:eastAsia="Times New Roman" w:hAnsi="Times New Roman" w:cs="Times New Roman"/>
                <w:sz w:val="40"/>
                <w:szCs w:val="40"/>
              </w:rPr>
              <w:t> и т. д.</w:t>
            </w:r>
          </w:p>
        </w:tc>
      </w:tr>
    </w:tbl>
    <w:p w:rsidR="00DF50F7" w:rsidRPr="00DF50F7" w:rsidRDefault="00DF50F7" w:rsidP="00DF50F7">
      <w:pPr>
        <w:pBdr>
          <w:bottom w:val="single" w:sz="12" w:space="0" w:color="C6D4CD"/>
        </w:pBdr>
        <w:shd w:val="clear" w:color="auto" w:fill="FFFFFF"/>
        <w:spacing w:before="100" w:beforeAutospacing="1" w:after="90" w:line="240" w:lineRule="auto"/>
        <w:jc w:val="both"/>
        <w:outlineLvl w:val="1"/>
        <w:rPr>
          <w:rFonts w:ascii="Tahoma" w:eastAsia="Times New Roman" w:hAnsi="Tahoma" w:cs="Tahoma"/>
          <w:b/>
          <w:bCs/>
          <w:color w:val="1C00BC"/>
          <w:sz w:val="40"/>
          <w:szCs w:val="40"/>
        </w:rPr>
      </w:pPr>
      <w:r w:rsidRPr="00DF50F7">
        <w:rPr>
          <w:rFonts w:ascii="Tahoma" w:eastAsia="Times New Roman" w:hAnsi="Tahoma" w:cs="Tahoma"/>
          <w:b/>
          <w:bCs/>
          <w:color w:val="1C00BC"/>
          <w:sz w:val="40"/>
          <w:szCs w:val="40"/>
        </w:rPr>
        <w:lastRenderedPageBreak/>
        <w:t>С прописной буквы пишется первое слово</w:t>
      </w:r>
    </w:p>
    <w:p w:rsidR="00DF50F7" w:rsidRPr="00DF50F7" w:rsidRDefault="00DF50F7" w:rsidP="00DF5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1) в сложных названиях министерств, научных учреждений, высших учебных заведений, </w:t>
      </w:r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>промышленных и торговых организаций, не имеющих единичного характера: </w:t>
      </w:r>
      <w:r w:rsidRPr="00DF50F7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Министерство образования и науки Российской Федерации, Московский государственный областной университет, Дом книги, Камский автомобильный завод</w:t>
      </w:r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> и т. п.;</w:t>
      </w:r>
    </w:p>
    <w:p w:rsidR="00DF50F7" w:rsidRPr="00DF50F7" w:rsidRDefault="00DF50F7" w:rsidP="00DF50F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DF50F7">
        <w:rPr>
          <w:rFonts w:ascii="Times New Roman" w:eastAsia="Times New Roman" w:hAnsi="Times New Roman" w:cs="Times New Roman"/>
          <w:b/>
          <w:bCs/>
          <w:color w:val="C59E6A"/>
          <w:sz w:val="40"/>
          <w:szCs w:val="40"/>
        </w:rPr>
        <w:t>Примечания.</w:t>
      </w:r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> 1. </w:t>
      </w:r>
      <w:r w:rsidRPr="00DF50F7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C прописной</w:t>
      </w:r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> буквы пишутся общепринятые сокращенные наименования, </w:t>
      </w:r>
      <w:proofErr w:type="gramStart"/>
      <w:r w:rsidRPr="00DF50F7">
        <w:rPr>
          <w:rFonts w:ascii="Courier New" w:eastAsia="Times New Roman" w:hAnsi="Courier New" w:cs="Courier New"/>
          <w:color w:val="000000"/>
          <w:sz w:val="20"/>
          <w:szCs w:val="20"/>
        </w:rPr>
        <w:t>например</w:t>
      </w:r>
      <w:proofErr w:type="gramEnd"/>
      <w:r w:rsidRPr="00DF50F7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> </w:t>
      </w:r>
      <w:r w:rsidRPr="00DF50F7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Большой театр</w:t>
      </w:r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> (ср.: </w:t>
      </w:r>
      <w:r w:rsidRPr="00DF50F7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Государственный академический Большой театр</w:t>
      </w:r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>), </w:t>
      </w:r>
      <w:r w:rsidRPr="00DF50F7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Третьяковская галерея</w:t>
      </w:r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> (ср.: </w:t>
      </w:r>
      <w:r w:rsidRPr="00DF50F7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Государственная Третьяковская галерея</w:t>
      </w:r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>) и др.</w:t>
      </w:r>
    </w:p>
    <w:p w:rsidR="00DF50F7" w:rsidRPr="00DF50F7" w:rsidRDefault="00DF50F7" w:rsidP="00DF50F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>2. </w:t>
      </w:r>
      <w:r w:rsidRPr="00DF50F7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Со строчной</w:t>
      </w:r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 буквы пишется первое слово в названиях промышленных предприятий, предприятий сельского хозяйства, </w:t>
      </w:r>
      <w:proofErr w:type="spellStart"/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>культурнопросветительских</w:t>
      </w:r>
      <w:proofErr w:type="spellEnd"/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учреждений, если они содержат в своей структуре слова «</w:t>
      </w:r>
      <w:proofErr w:type="gramStart"/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>имени</w:t>
      </w:r>
      <w:proofErr w:type="gramEnd"/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того-то» (</w:t>
      </w:r>
      <w:r w:rsidRPr="00DF50F7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 xml:space="preserve">театр имени </w:t>
      </w:r>
      <w:proofErr w:type="spellStart"/>
      <w:r w:rsidRPr="00DF50F7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Евг</w:t>
      </w:r>
      <w:proofErr w:type="spellEnd"/>
      <w:r w:rsidRPr="00DF50F7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. Вахтангова</w:t>
      </w:r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>). Если наименование начинается словами </w:t>
      </w:r>
      <w:r w:rsidRPr="00DF50F7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Государственный, Центральный, Первый, Второй</w:t>
      </w:r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> или словом, указывающим на территориальную принадлежность: </w:t>
      </w:r>
      <w:r w:rsidRPr="00DF50F7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Московский, Минский</w:t>
      </w:r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> и пр., то его первое слово пишется </w:t>
      </w:r>
      <w:r w:rsidRPr="00DF50F7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с прописной</w:t>
      </w:r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> буквы, </w:t>
      </w:r>
      <w:proofErr w:type="gramStart"/>
      <w:r w:rsidRPr="00DF50F7">
        <w:rPr>
          <w:rFonts w:ascii="Courier New" w:eastAsia="Times New Roman" w:hAnsi="Courier New" w:cs="Courier New"/>
          <w:color w:val="000000"/>
          <w:sz w:val="20"/>
          <w:szCs w:val="20"/>
        </w:rPr>
        <w:t>например</w:t>
      </w:r>
      <w:proofErr w:type="gramEnd"/>
      <w:r w:rsidRPr="00DF50F7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> </w:t>
      </w:r>
      <w:r w:rsidRPr="00DF50F7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Центральный универсальный магазин, Минский автомобильный завод, Первый московский часовой завод</w:t>
      </w:r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> и др.</w:t>
      </w:r>
    </w:p>
    <w:p w:rsidR="00DF50F7" w:rsidRPr="00DF50F7" w:rsidRDefault="00DF50F7" w:rsidP="00DF50F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>3. </w:t>
      </w:r>
      <w:r w:rsidRPr="00DF50F7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Со строчной</w:t>
      </w:r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 буквы пишутся названия отделов учреждений, подразделений предприятий и т. </w:t>
      </w:r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>д., </w:t>
      </w:r>
      <w:proofErr w:type="gramStart"/>
      <w:r w:rsidRPr="00DF50F7">
        <w:rPr>
          <w:rFonts w:ascii="Courier New" w:eastAsia="Times New Roman" w:hAnsi="Courier New" w:cs="Courier New"/>
          <w:color w:val="000000"/>
          <w:sz w:val="20"/>
          <w:szCs w:val="20"/>
        </w:rPr>
        <w:t>например</w:t>
      </w:r>
      <w:proofErr w:type="gramEnd"/>
      <w:r w:rsidRPr="00DF50F7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> </w:t>
      </w:r>
      <w:r w:rsidRPr="00DF50F7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административно-хозяйственная часть, отдел кадров, кафедра русского языка</w:t>
      </w:r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> и др.</w:t>
      </w:r>
    </w:p>
    <w:p w:rsidR="00DF50F7" w:rsidRPr="00DF50F7" w:rsidRDefault="00DF50F7" w:rsidP="00DF5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2) в сложных названиях зарубежных политических партий и </w:t>
      </w:r>
      <w:proofErr w:type="gramStart"/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>международных и зарубежных организаций</w:t>
      </w:r>
      <w:proofErr w:type="gramEnd"/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и учреждений: </w:t>
      </w:r>
      <w:r w:rsidRPr="00DF50F7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Американская федерация труда, Международный валютный фонд</w:t>
      </w:r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> и др.;</w:t>
      </w:r>
    </w:p>
    <w:p w:rsidR="00DF50F7" w:rsidRPr="00DF50F7" w:rsidRDefault="00DF50F7" w:rsidP="00DF50F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DF50F7">
        <w:rPr>
          <w:rFonts w:ascii="Times New Roman" w:eastAsia="Times New Roman" w:hAnsi="Times New Roman" w:cs="Times New Roman"/>
          <w:b/>
          <w:bCs/>
          <w:color w:val="C59E6A"/>
          <w:sz w:val="40"/>
          <w:szCs w:val="40"/>
        </w:rPr>
        <w:t>Примечание.</w:t>
      </w:r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> </w:t>
      </w:r>
      <w:r w:rsidRPr="00DF50F7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Со строчной</w:t>
      </w:r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> буквы пишутся названия выборных учреждений: </w:t>
      </w:r>
      <w:r w:rsidRPr="00DF50F7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парламент, сенат, сейм, конгресс США</w:t>
      </w:r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> и др.</w:t>
      </w:r>
    </w:p>
    <w:p w:rsidR="00DF50F7" w:rsidRPr="00DF50F7" w:rsidRDefault="00DF50F7" w:rsidP="00DF5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>3) в названиях округов, областей, краёв, районов: </w:t>
      </w:r>
      <w:r w:rsidRPr="00DF50F7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Красноярский край, Тульская область, Домодедовский район</w:t>
      </w:r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> и др.;</w:t>
      </w:r>
    </w:p>
    <w:p w:rsidR="00DF50F7" w:rsidRPr="00DF50F7" w:rsidRDefault="00DF50F7" w:rsidP="00DF5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>4) в названиях праздников, знаменательных дат: </w:t>
      </w:r>
      <w:r w:rsidRPr="00DF50F7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День учителя, Новый год, Вербное воскресенье, Пасха</w:t>
      </w:r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> и др.;</w:t>
      </w:r>
    </w:p>
    <w:p w:rsidR="00DF50F7" w:rsidRPr="00DF50F7" w:rsidRDefault="00DF50F7" w:rsidP="00DF50F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DF50F7">
        <w:rPr>
          <w:rFonts w:ascii="Times New Roman" w:eastAsia="Times New Roman" w:hAnsi="Times New Roman" w:cs="Times New Roman"/>
          <w:b/>
          <w:bCs/>
          <w:color w:val="C59E6A"/>
          <w:sz w:val="40"/>
          <w:szCs w:val="40"/>
        </w:rPr>
        <w:t>Примечание.</w:t>
      </w:r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> Если праздничная дата обозначается цифрой, а не словом, то следующее за цифрой слово пишется </w:t>
      </w:r>
      <w:r w:rsidRPr="00DF50F7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с прописной</w:t>
      </w:r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> буквы. Ср.: </w:t>
      </w:r>
      <w:r w:rsidRPr="00DF50F7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Девятое мая — 9 Мая, Восьмое марта — 8 Марта</w:t>
      </w:r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>.</w:t>
      </w:r>
    </w:p>
    <w:p w:rsidR="00DF50F7" w:rsidRPr="00DF50F7" w:rsidRDefault="00DF50F7" w:rsidP="00DF5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>5) в названиях исторических эпох и событий: </w:t>
      </w:r>
      <w:r w:rsidRPr="00DF50F7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Петровская эпоха</w:t>
      </w:r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> (но: </w:t>
      </w:r>
      <w:r w:rsidRPr="00DF50F7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допетровская</w:t>
      </w:r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> и </w:t>
      </w:r>
      <w:proofErr w:type="spellStart"/>
      <w:r w:rsidRPr="00DF50F7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послепетровская</w:t>
      </w:r>
      <w:proofErr w:type="spellEnd"/>
      <w:r w:rsidRPr="00DF50F7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 xml:space="preserve"> эпохи</w:t>
      </w:r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>), </w:t>
      </w:r>
      <w:r w:rsidRPr="00DF50F7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Ренессанс, Столетняя война, Куликовская битва, Вторая мировая война</w:t>
      </w:r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> и т. п.;</w:t>
      </w:r>
    </w:p>
    <w:p w:rsidR="00DF50F7" w:rsidRPr="00DF50F7" w:rsidRDefault="00DF50F7" w:rsidP="00DF50F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DF50F7">
        <w:rPr>
          <w:rFonts w:ascii="Times New Roman" w:eastAsia="Times New Roman" w:hAnsi="Times New Roman" w:cs="Times New Roman"/>
          <w:b/>
          <w:bCs/>
          <w:color w:val="C59E6A"/>
          <w:sz w:val="40"/>
          <w:szCs w:val="40"/>
        </w:rPr>
        <w:t>Примечания.</w:t>
      </w:r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> 1. Названия периодов, событий, ставшие именами нарицательными, пишутся </w:t>
      </w:r>
      <w:r w:rsidRPr="00DF50F7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со строчной</w:t>
      </w:r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> буквы: </w:t>
      </w:r>
      <w:r w:rsidRPr="00DF50F7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феодализм, античный мир</w:t>
      </w:r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> и т. п.</w:t>
      </w:r>
    </w:p>
    <w:p w:rsidR="00DF50F7" w:rsidRPr="00DF50F7" w:rsidRDefault="00DF50F7" w:rsidP="00DF50F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>2. В названии </w:t>
      </w:r>
      <w:r w:rsidRPr="00DF50F7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Великая Отечественная война</w:t>
      </w:r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> два первых слова пишутся </w:t>
      </w:r>
      <w:r w:rsidRPr="00DF50F7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с прописной</w:t>
      </w:r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> буквы.</w:t>
      </w:r>
    </w:p>
    <w:p w:rsidR="00DF50F7" w:rsidRPr="00DF50F7" w:rsidRDefault="00DF50F7" w:rsidP="00DF5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>6) в названиях орденов и медалей, наград, кроме слов орден, медаль, степень: </w:t>
      </w:r>
      <w:r w:rsidRPr="00DF50F7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орден Дружбы, орден Славы I степени, медаль Ушакова, Георгиевский крест</w:t>
      </w:r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>. Если название ордена, медали заключается в кавычки, то с прописной буквы пишется первое слово и имена собственные: </w:t>
      </w:r>
      <w:r w:rsidRPr="00DF50F7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медаль «За отвагу», орден «Победа», нагрудный знак «Почетный таможенник России»</w:t>
      </w:r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> и т. д.;</w:t>
      </w:r>
    </w:p>
    <w:p w:rsidR="00DF50F7" w:rsidRPr="00DF50F7" w:rsidRDefault="00DF50F7" w:rsidP="00DF50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>7) в названиях периодических изданий, литературных произведений, фабрик, заводов, причём эти названия заключаются в кавычки: </w:t>
      </w:r>
      <w:r w:rsidRPr="00DF50F7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газета «Труд», роман «Евгений Онегин», фабрика «Свобода»</w:t>
      </w:r>
      <w:r w:rsidRPr="00DF50F7">
        <w:rPr>
          <w:rFonts w:ascii="Times New Roman" w:eastAsia="Times New Roman" w:hAnsi="Times New Roman" w:cs="Times New Roman"/>
          <w:color w:val="000000"/>
          <w:sz w:val="40"/>
          <w:szCs w:val="40"/>
        </w:rPr>
        <w:t>.</w:t>
      </w:r>
    </w:p>
    <w:p w:rsidR="00DF50F7" w:rsidRDefault="00DF50F7" w:rsidP="00DF50F7">
      <w:pPr>
        <w:pStyle w:val="a3"/>
        <w:shd w:val="clear" w:color="auto" w:fill="FFFFFF"/>
        <w:jc w:val="both"/>
        <w:rPr>
          <w:color w:val="000000"/>
          <w:sz w:val="40"/>
          <w:szCs w:val="40"/>
        </w:rPr>
      </w:pPr>
      <w:r>
        <w:rPr>
          <w:b/>
          <w:bCs/>
          <w:color w:val="C59E6A"/>
          <w:sz w:val="40"/>
          <w:szCs w:val="40"/>
        </w:rPr>
        <w:t>147.</w:t>
      </w:r>
      <w:r>
        <w:rPr>
          <w:color w:val="000000"/>
          <w:sz w:val="40"/>
          <w:szCs w:val="40"/>
        </w:rPr>
        <w:t> Сформулируйте правила правописания прописных и строчных букв.</w:t>
      </w:r>
    </w:p>
    <w:p w:rsidR="00DF50F7" w:rsidRDefault="00DF50F7" w:rsidP="00DF50F7">
      <w:pPr>
        <w:pStyle w:val="a3"/>
        <w:shd w:val="clear" w:color="auto" w:fill="FFFFFF"/>
        <w:ind w:left="720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I. 1. Чёрный пёс (А, </w:t>
      </w:r>
      <w:proofErr w:type="gramStart"/>
      <w:r>
        <w:rPr>
          <w:color w:val="000000"/>
          <w:sz w:val="40"/>
          <w:szCs w:val="40"/>
        </w:rPr>
        <w:t>а)</w:t>
      </w:r>
      <w:proofErr w:type="spellStart"/>
      <w:r>
        <w:rPr>
          <w:color w:val="000000"/>
          <w:sz w:val="40"/>
          <w:szCs w:val="40"/>
        </w:rPr>
        <w:t>рапка</w:t>
      </w:r>
      <w:proofErr w:type="spellEnd"/>
      <w:proofErr w:type="gramEnd"/>
      <w:r>
        <w:rPr>
          <w:color w:val="000000"/>
          <w:sz w:val="40"/>
          <w:szCs w:val="40"/>
        </w:rPr>
        <w:t>, обычно сопровождавший (П, п)</w:t>
      </w:r>
      <w:proofErr w:type="spellStart"/>
      <w:r>
        <w:rPr>
          <w:color w:val="000000"/>
          <w:sz w:val="40"/>
          <w:szCs w:val="40"/>
        </w:rPr>
        <w:t>авла</w:t>
      </w:r>
      <w:proofErr w:type="spellEnd"/>
      <w:r>
        <w:rPr>
          <w:color w:val="000000"/>
          <w:sz w:val="40"/>
          <w:szCs w:val="40"/>
        </w:rPr>
        <w:t xml:space="preserve"> (Е, е)</w:t>
      </w:r>
      <w:proofErr w:type="spellStart"/>
      <w:r>
        <w:rPr>
          <w:color w:val="000000"/>
          <w:sz w:val="40"/>
          <w:szCs w:val="40"/>
        </w:rPr>
        <w:t>вграфовича</w:t>
      </w:r>
      <w:proofErr w:type="spellEnd"/>
      <w:r>
        <w:rPr>
          <w:color w:val="000000"/>
          <w:sz w:val="40"/>
          <w:szCs w:val="40"/>
        </w:rPr>
        <w:t xml:space="preserve"> в путешествии, сегодня идти отказался. (</w:t>
      </w:r>
      <w:proofErr w:type="spellStart"/>
      <w:r>
        <w:rPr>
          <w:color w:val="000000"/>
          <w:sz w:val="40"/>
          <w:szCs w:val="40"/>
        </w:rPr>
        <w:t>Триф</w:t>
      </w:r>
      <w:proofErr w:type="spellEnd"/>
      <w:r>
        <w:rPr>
          <w:color w:val="000000"/>
          <w:sz w:val="40"/>
          <w:szCs w:val="40"/>
        </w:rPr>
        <w:t xml:space="preserve">.) 2. Многочисленные переводы его произведений находятся во всех наиболее известных журналах того времени: «(М, </w:t>
      </w:r>
      <w:proofErr w:type="gramStart"/>
      <w:r>
        <w:rPr>
          <w:color w:val="000000"/>
          <w:sz w:val="40"/>
          <w:szCs w:val="40"/>
        </w:rPr>
        <w:t>м)</w:t>
      </w:r>
      <w:proofErr w:type="spellStart"/>
      <w:r>
        <w:rPr>
          <w:color w:val="000000"/>
          <w:sz w:val="40"/>
          <w:szCs w:val="40"/>
        </w:rPr>
        <w:t>осковском</w:t>
      </w:r>
      <w:proofErr w:type="spellEnd"/>
      <w:proofErr w:type="gramEnd"/>
      <w:r>
        <w:rPr>
          <w:color w:val="000000"/>
          <w:sz w:val="40"/>
          <w:szCs w:val="40"/>
        </w:rPr>
        <w:t xml:space="preserve"> (Т, т)</w:t>
      </w:r>
      <w:proofErr w:type="spellStart"/>
      <w:r>
        <w:rPr>
          <w:color w:val="000000"/>
          <w:sz w:val="40"/>
          <w:szCs w:val="40"/>
        </w:rPr>
        <w:t>елеграфе</w:t>
      </w:r>
      <w:proofErr w:type="spellEnd"/>
      <w:r>
        <w:rPr>
          <w:color w:val="000000"/>
          <w:sz w:val="40"/>
          <w:szCs w:val="40"/>
        </w:rPr>
        <w:t>», «(В, в)</w:t>
      </w:r>
      <w:proofErr w:type="spellStart"/>
      <w:r>
        <w:rPr>
          <w:color w:val="000000"/>
          <w:sz w:val="40"/>
          <w:szCs w:val="40"/>
        </w:rPr>
        <w:t>естнике</w:t>
      </w:r>
      <w:proofErr w:type="spellEnd"/>
      <w:r>
        <w:rPr>
          <w:color w:val="000000"/>
          <w:sz w:val="40"/>
          <w:szCs w:val="40"/>
        </w:rPr>
        <w:t xml:space="preserve"> (Е, е)</w:t>
      </w:r>
      <w:proofErr w:type="spellStart"/>
      <w:r>
        <w:rPr>
          <w:color w:val="000000"/>
          <w:sz w:val="40"/>
          <w:szCs w:val="40"/>
        </w:rPr>
        <w:t>вропы</w:t>
      </w:r>
      <w:proofErr w:type="spellEnd"/>
      <w:r>
        <w:rPr>
          <w:color w:val="000000"/>
          <w:sz w:val="40"/>
          <w:szCs w:val="40"/>
        </w:rPr>
        <w:t>», «(А, а)</w:t>
      </w:r>
      <w:proofErr w:type="spellStart"/>
      <w:r>
        <w:rPr>
          <w:color w:val="000000"/>
          <w:sz w:val="40"/>
          <w:szCs w:val="40"/>
        </w:rPr>
        <w:t>тенее</w:t>
      </w:r>
      <w:proofErr w:type="spellEnd"/>
      <w:r>
        <w:rPr>
          <w:color w:val="000000"/>
          <w:sz w:val="40"/>
          <w:szCs w:val="40"/>
        </w:rPr>
        <w:t>», «(С, с)</w:t>
      </w:r>
      <w:proofErr w:type="spellStart"/>
      <w:r>
        <w:rPr>
          <w:color w:val="000000"/>
          <w:sz w:val="40"/>
          <w:szCs w:val="40"/>
        </w:rPr>
        <w:t>ыне</w:t>
      </w:r>
      <w:proofErr w:type="spellEnd"/>
      <w:r>
        <w:rPr>
          <w:color w:val="000000"/>
          <w:sz w:val="40"/>
          <w:szCs w:val="40"/>
        </w:rPr>
        <w:t xml:space="preserve"> (О, о)</w:t>
      </w:r>
      <w:proofErr w:type="spellStart"/>
      <w:r>
        <w:rPr>
          <w:color w:val="000000"/>
          <w:sz w:val="40"/>
          <w:szCs w:val="40"/>
        </w:rPr>
        <w:t>течества</w:t>
      </w:r>
      <w:proofErr w:type="spellEnd"/>
      <w:r>
        <w:rPr>
          <w:color w:val="000000"/>
          <w:sz w:val="40"/>
          <w:szCs w:val="40"/>
        </w:rPr>
        <w:t>», «(Т, т)</w:t>
      </w:r>
      <w:proofErr w:type="spellStart"/>
      <w:r>
        <w:rPr>
          <w:color w:val="000000"/>
          <w:sz w:val="40"/>
          <w:szCs w:val="40"/>
        </w:rPr>
        <w:t>елескопе</w:t>
      </w:r>
      <w:proofErr w:type="spellEnd"/>
      <w:r>
        <w:rPr>
          <w:color w:val="000000"/>
          <w:sz w:val="40"/>
          <w:szCs w:val="40"/>
        </w:rPr>
        <w:t>» и «(Л, л)</w:t>
      </w:r>
      <w:proofErr w:type="spellStart"/>
      <w:r>
        <w:rPr>
          <w:color w:val="000000"/>
          <w:sz w:val="40"/>
          <w:szCs w:val="40"/>
        </w:rPr>
        <w:t>итературной</w:t>
      </w:r>
      <w:proofErr w:type="spellEnd"/>
      <w:r>
        <w:rPr>
          <w:color w:val="000000"/>
          <w:sz w:val="40"/>
          <w:szCs w:val="40"/>
        </w:rPr>
        <w:t xml:space="preserve"> (Г, г)</w:t>
      </w:r>
      <w:proofErr w:type="spellStart"/>
      <w:r>
        <w:rPr>
          <w:color w:val="000000"/>
          <w:sz w:val="40"/>
          <w:szCs w:val="40"/>
        </w:rPr>
        <w:t>азете</w:t>
      </w:r>
      <w:proofErr w:type="spellEnd"/>
      <w:r>
        <w:rPr>
          <w:color w:val="000000"/>
          <w:sz w:val="40"/>
          <w:szCs w:val="40"/>
        </w:rPr>
        <w:t>». (</w:t>
      </w:r>
      <w:proofErr w:type="spellStart"/>
      <w:r>
        <w:rPr>
          <w:color w:val="000000"/>
          <w:sz w:val="40"/>
          <w:szCs w:val="40"/>
        </w:rPr>
        <w:t>Ахм</w:t>
      </w:r>
      <w:proofErr w:type="spellEnd"/>
      <w:r>
        <w:rPr>
          <w:color w:val="000000"/>
          <w:sz w:val="40"/>
          <w:szCs w:val="40"/>
        </w:rPr>
        <w:t xml:space="preserve">.) 3. В своей квартире на (С, </w:t>
      </w:r>
      <w:proofErr w:type="gramStart"/>
      <w:r>
        <w:rPr>
          <w:color w:val="000000"/>
          <w:sz w:val="40"/>
          <w:szCs w:val="40"/>
        </w:rPr>
        <w:t>с)</w:t>
      </w:r>
      <w:proofErr w:type="spellStart"/>
      <w:r>
        <w:rPr>
          <w:color w:val="000000"/>
          <w:sz w:val="40"/>
          <w:szCs w:val="40"/>
        </w:rPr>
        <w:t>ретенском</w:t>
      </w:r>
      <w:proofErr w:type="spellEnd"/>
      <w:proofErr w:type="gramEnd"/>
      <w:r>
        <w:rPr>
          <w:color w:val="000000"/>
          <w:sz w:val="40"/>
          <w:szCs w:val="40"/>
        </w:rPr>
        <w:t xml:space="preserve"> (Б, б)</w:t>
      </w:r>
      <w:proofErr w:type="spellStart"/>
      <w:r>
        <w:rPr>
          <w:color w:val="000000"/>
          <w:sz w:val="40"/>
          <w:szCs w:val="40"/>
        </w:rPr>
        <w:t>ульваре</w:t>
      </w:r>
      <w:proofErr w:type="spellEnd"/>
      <w:r>
        <w:rPr>
          <w:color w:val="000000"/>
          <w:sz w:val="40"/>
          <w:szCs w:val="40"/>
        </w:rPr>
        <w:t xml:space="preserve"> я обычно просиживал часа два в кресле перед письменным столом. (</w:t>
      </w:r>
      <w:proofErr w:type="spellStart"/>
      <w:r>
        <w:rPr>
          <w:color w:val="000000"/>
          <w:sz w:val="40"/>
          <w:szCs w:val="40"/>
        </w:rPr>
        <w:t>Ефр</w:t>
      </w:r>
      <w:proofErr w:type="spellEnd"/>
      <w:r>
        <w:rPr>
          <w:color w:val="000000"/>
          <w:sz w:val="40"/>
          <w:szCs w:val="40"/>
        </w:rPr>
        <w:t xml:space="preserve">.) 4. Озеро (Г, </w:t>
      </w:r>
      <w:proofErr w:type="gramStart"/>
      <w:r>
        <w:rPr>
          <w:color w:val="000000"/>
          <w:sz w:val="40"/>
          <w:szCs w:val="40"/>
        </w:rPr>
        <w:t>г)</w:t>
      </w:r>
      <w:proofErr w:type="spellStart"/>
      <w:r>
        <w:rPr>
          <w:color w:val="000000"/>
          <w:sz w:val="40"/>
          <w:szCs w:val="40"/>
        </w:rPr>
        <w:t>орных</w:t>
      </w:r>
      <w:proofErr w:type="spellEnd"/>
      <w:proofErr w:type="gramEnd"/>
      <w:r>
        <w:rPr>
          <w:color w:val="000000"/>
          <w:sz w:val="40"/>
          <w:szCs w:val="40"/>
        </w:rPr>
        <w:t xml:space="preserve"> (Д, д)</w:t>
      </w:r>
      <w:proofErr w:type="spellStart"/>
      <w:r>
        <w:rPr>
          <w:color w:val="000000"/>
          <w:sz w:val="40"/>
          <w:szCs w:val="40"/>
        </w:rPr>
        <w:t>ухов</w:t>
      </w:r>
      <w:proofErr w:type="spellEnd"/>
      <w:r>
        <w:rPr>
          <w:color w:val="000000"/>
          <w:sz w:val="40"/>
          <w:szCs w:val="40"/>
        </w:rPr>
        <w:t xml:space="preserve"> продолжало стоять перед моим внутренним </w:t>
      </w:r>
      <w:r>
        <w:rPr>
          <w:color w:val="000000"/>
          <w:sz w:val="40"/>
          <w:szCs w:val="40"/>
        </w:rPr>
        <w:lastRenderedPageBreak/>
        <w:t>взором. (</w:t>
      </w:r>
      <w:proofErr w:type="spellStart"/>
      <w:r>
        <w:rPr>
          <w:color w:val="000000"/>
          <w:sz w:val="40"/>
          <w:szCs w:val="40"/>
        </w:rPr>
        <w:t>Ефр</w:t>
      </w:r>
      <w:proofErr w:type="spellEnd"/>
      <w:r>
        <w:rPr>
          <w:color w:val="000000"/>
          <w:sz w:val="40"/>
          <w:szCs w:val="40"/>
        </w:rPr>
        <w:t xml:space="preserve">.) 5. У них на (М, </w:t>
      </w:r>
      <w:proofErr w:type="gramStart"/>
      <w:r>
        <w:rPr>
          <w:color w:val="000000"/>
          <w:sz w:val="40"/>
          <w:szCs w:val="40"/>
        </w:rPr>
        <w:t>м)</w:t>
      </w:r>
      <w:proofErr w:type="spellStart"/>
      <w:r>
        <w:rPr>
          <w:color w:val="000000"/>
          <w:sz w:val="40"/>
          <w:szCs w:val="40"/>
        </w:rPr>
        <w:t>асленице</w:t>
      </w:r>
      <w:proofErr w:type="spellEnd"/>
      <w:proofErr w:type="gramEnd"/>
      <w:r>
        <w:rPr>
          <w:color w:val="000000"/>
          <w:sz w:val="40"/>
          <w:szCs w:val="40"/>
        </w:rPr>
        <w:t xml:space="preserve"> жирной водились русские блины; два раза в год они говели; любили круглые качели, </w:t>
      </w:r>
      <w:proofErr w:type="spellStart"/>
      <w:r>
        <w:rPr>
          <w:color w:val="000000"/>
          <w:sz w:val="40"/>
          <w:szCs w:val="40"/>
        </w:rPr>
        <w:t>подблюдны</w:t>
      </w:r>
      <w:proofErr w:type="spellEnd"/>
      <w:r>
        <w:rPr>
          <w:color w:val="000000"/>
          <w:sz w:val="40"/>
          <w:szCs w:val="40"/>
        </w:rPr>
        <w:t xml:space="preserve"> песни, хоровод; в (Д, д)</w:t>
      </w:r>
      <w:proofErr w:type="spellStart"/>
      <w:r>
        <w:rPr>
          <w:color w:val="000000"/>
          <w:sz w:val="40"/>
          <w:szCs w:val="40"/>
        </w:rPr>
        <w:t>ень</w:t>
      </w:r>
      <w:proofErr w:type="spellEnd"/>
      <w:r>
        <w:rPr>
          <w:color w:val="000000"/>
          <w:sz w:val="40"/>
          <w:szCs w:val="40"/>
        </w:rPr>
        <w:t xml:space="preserve"> (Т, т)</w:t>
      </w:r>
      <w:proofErr w:type="spellStart"/>
      <w:r>
        <w:rPr>
          <w:color w:val="000000"/>
          <w:sz w:val="40"/>
          <w:szCs w:val="40"/>
        </w:rPr>
        <w:t>роицын</w:t>
      </w:r>
      <w:proofErr w:type="spellEnd"/>
      <w:r>
        <w:rPr>
          <w:color w:val="000000"/>
          <w:sz w:val="40"/>
          <w:szCs w:val="40"/>
        </w:rPr>
        <w:t>, когда народ, зевая, слушает молебен, умильно на пучок зари они роняли слёзки три... (П.) 6. Был я недавно в стенах (В, в)</w:t>
      </w:r>
      <w:proofErr w:type="spellStart"/>
      <w:r>
        <w:rPr>
          <w:color w:val="000000"/>
          <w:sz w:val="40"/>
          <w:szCs w:val="40"/>
        </w:rPr>
        <w:t>атикана</w:t>
      </w:r>
      <w:proofErr w:type="spellEnd"/>
      <w:r>
        <w:rPr>
          <w:color w:val="000000"/>
          <w:sz w:val="40"/>
          <w:szCs w:val="40"/>
        </w:rPr>
        <w:t>, по (К, к)</w:t>
      </w:r>
      <w:proofErr w:type="spellStart"/>
      <w:r>
        <w:rPr>
          <w:color w:val="000000"/>
          <w:sz w:val="40"/>
          <w:szCs w:val="40"/>
        </w:rPr>
        <w:t>олизею</w:t>
      </w:r>
      <w:proofErr w:type="spellEnd"/>
      <w:r>
        <w:rPr>
          <w:color w:val="000000"/>
          <w:sz w:val="40"/>
          <w:szCs w:val="40"/>
        </w:rPr>
        <w:t xml:space="preserve"> две ночи бродил, видел я в (В, в)</w:t>
      </w:r>
      <w:proofErr w:type="spellStart"/>
      <w:r>
        <w:rPr>
          <w:color w:val="000000"/>
          <w:sz w:val="40"/>
          <w:szCs w:val="40"/>
        </w:rPr>
        <w:t>ене</w:t>
      </w:r>
      <w:proofErr w:type="spellEnd"/>
      <w:r>
        <w:rPr>
          <w:color w:val="000000"/>
          <w:sz w:val="40"/>
          <w:szCs w:val="40"/>
        </w:rPr>
        <w:t xml:space="preserve"> (С, с)</w:t>
      </w:r>
      <w:proofErr w:type="spellStart"/>
      <w:r>
        <w:rPr>
          <w:color w:val="000000"/>
          <w:sz w:val="40"/>
          <w:szCs w:val="40"/>
        </w:rPr>
        <w:t>вятого</w:t>
      </w:r>
      <w:proofErr w:type="spellEnd"/>
      <w:r>
        <w:rPr>
          <w:color w:val="000000"/>
          <w:sz w:val="40"/>
          <w:szCs w:val="40"/>
        </w:rPr>
        <w:t xml:space="preserve"> (С, с)</w:t>
      </w:r>
      <w:proofErr w:type="spellStart"/>
      <w:r>
        <w:rPr>
          <w:color w:val="000000"/>
          <w:sz w:val="40"/>
          <w:szCs w:val="40"/>
        </w:rPr>
        <w:t>тефана</w:t>
      </w:r>
      <w:proofErr w:type="spellEnd"/>
      <w:r>
        <w:rPr>
          <w:color w:val="000000"/>
          <w:sz w:val="40"/>
          <w:szCs w:val="40"/>
        </w:rPr>
        <w:t xml:space="preserve">, что же... всё это народ сотворил? (Н.) 7. Ни (Л, </w:t>
      </w:r>
      <w:proofErr w:type="gramStart"/>
      <w:r>
        <w:rPr>
          <w:color w:val="000000"/>
          <w:sz w:val="40"/>
          <w:szCs w:val="40"/>
        </w:rPr>
        <w:t>л)</w:t>
      </w:r>
      <w:proofErr w:type="spellStart"/>
      <w:r>
        <w:rPr>
          <w:color w:val="000000"/>
          <w:sz w:val="40"/>
          <w:szCs w:val="40"/>
        </w:rPr>
        <w:t>аврентьевский</w:t>
      </w:r>
      <w:proofErr w:type="spellEnd"/>
      <w:proofErr w:type="gramEnd"/>
      <w:r>
        <w:rPr>
          <w:color w:val="000000"/>
          <w:sz w:val="40"/>
          <w:szCs w:val="40"/>
        </w:rPr>
        <w:t>, ни (И, и)</w:t>
      </w:r>
      <w:proofErr w:type="spellStart"/>
      <w:r>
        <w:rPr>
          <w:color w:val="000000"/>
          <w:sz w:val="40"/>
          <w:szCs w:val="40"/>
        </w:rPr>
        <w:t>патьевский</w:t>
      </w:r>
      <w:proofErr w:type="spellEnd"/>
      <w:r>
        <w:rPr>
          <w:color w:val="000000"/>
          <w:sz w:val="40"/>
          <w:szCs w:val="40"/>
        </w:rPr>
        <w:t xml:space="preserve"> списки её не были ещё найдены. Байер слышал про снятую по заказу (П, </w:t>
      </w:r>
      <w:proofErr w:type="gramStart"/>
      <w:r>
        <w:rPr>
          <w:color w:val="000000"/>
          <w:sz w:val="40"/>
          <w:szCs w:val="40"/>
        </w:rPr>
        <w:t>п)</w:t>
      </w:r>
      <w:proofErr w:type="spellStart"/>
      <w:r>
        <w:rPr>
          <w:color w:val="000000"/>
          <w:sz w:val="40"/>
          <w:szCs w:val="40"/>
        </w:rPr>
        <w:t>етра</w:t>
      </w:r>
      <w:proofErr w:type="spellEnd"/>
      <w:proofErr w:type="gramEnd"/>
      <w:r>
        <w:rPr>
          <w:color w:val="000000"/>
          <w:sz w:val="40"/>
          <w:szCs w:val="40"/>
        </w:rPr>
        <w:t xml:space="preserve"> (П, п)</w:t>
      </w:r>
      <w:proofErr w:type="spellStart"/>
      <w:r>
        <w:rPr>
          <w:color w:val="000000"/>
          <w:sz w:val="40"/>
          <w:szCs w:val="40"/>
        </w:rPr>
        <w:t>ервого</w:t>
      </w:r>
      <w:proofErr w:type="spellEnd"/>
      <w:r>
        <w:rPr>
          <w:color w:val="000000"/>
          <w:sz w:val="40"/>
          <w:szCs w:val="40"/>
        </w:rPr>
        <w:t xml:space="preserve"> копию (К, к)</w:t>
      </w:r>
      <w:proofErr w:type="spellStart"/>
      <w:r>
        <w:rPr>
          <w:color w:val="000000"/>
          <w:sz w:val="40"/>
          <w:szCs w:val="40"/>
        </w:rPr>
        <w:t>ёнигсбергского</w:t>
      </w:r>
      <w:proofErr w:type="spellEnd"/>
      <w:r>
        <w:rPr>
          <w:color w:val="000000"/>
          <w:sz w:val="40"/>
          <w:szCs w:val="40"/>
        </w:rPr>
        <w:t xml:space="preserve"> списка конца XV в. и считал её автором (А, а)</w:t>
      </w:r>
      <w:proofErr w:type="spellStart"/>
      <w:r>
        <w:rPr>
          <w:color w:val="000000"/>
          <w:sz w:val="40"/>
          <w:szCs w:val="40"/>
        </w:rPr>
        <w:t>ббата</w:t>
      </w:r>
      <w:proofErr w:type="spellEnd"/>
      <w:r>
        <w:rPr>
          <w:color w:val="000000"/>
          <w:sz w:val="40"/>
          <w:szCs w:val="40"/>
        </w:rPr>
        <w:t xml:space="preserve"> (Ф, ф)</w:t>
      </w:r>
      <w:proofErr w:type="spellStart"/>
      <w:r>
        <w:rPr>
          <w:color w:val="000000"/>
          <w:sz w:val="40"/>
          <w:szCs w:val="40"/>
        </w:rPr>
        <w:t>еодосия</w:t>
      </w:r>
      <w:proofErr w:type="spellEnd"/>
      <w:r>
        <w:rPr>
          <w:color w:val="000000"/>
          <w:sz w:val="40"/>
          <w:szCs w:val="40"/>
        </w:rPr>
        <w:t xml:space="preserve"> (П, п)</w:t>
      </w:r>
      <w:proofErr w:type="spellStart"/>
      <w:r>
        <w:rPr>
          <w:color w:val="000000"/>
          <w:sz w:val="40"/>
          <w:szCs w:val="40"/>
        </w:rPr>
        <w:t>ечерского</w:t>
      </w:r>
      <w:proofErr w:type="spellEnd"/>
      <w:r>
        <w:rPr>
          <w:color w:val="000000"/>
          <w:sz w:val="40"/>
          <w:szCs w:val="40"/>
        </w:rPr>
        <w:t>, будто бы современника (В, в)</w:t>
      </w:r>
      <w:proofErr w:type="spellStart"/>
      <w:r>
        <w:rPr>
          <w:color w:val="000000"/>
          <w:sz w:val="40"/>
          <w:szCs w:val="40"/>
        </w:rPr>
        <w:t>ладимира</w:t>
      </w:r>
      <w:proofErr w:type="spellEnd"/>
      <w:r>
        <w:rPr>
          <w:color w:val="000000"/>
          <w:sz w:val="40"/>
          <w:szCs w:val="40"/>
        </w:rPr>
        <w:t xml:space="preserve"> (М, м)</w:t>
      </w:r>
      <w:proofErr w:type="spellStart"/>
      <w:r>
        <w:rPr>
          <w:color w:val="000000"/>
          <w:sz w:val="40"/>
          <w:szCs w:val="40"/>
        </w:rPr>
        <w:t>ономаха</w:t>
      </w:r>
      <w:proofErr w:type="spellEnd"/>
      <w:r>
        <w:rPr>
          <w:color w:val="000000"/>
          <w:sz w:val="40"/>
          <w:szCs w:val="40"/>
        </w:rPr>
        <w:t>. (Ключ.)</w:t>
      </w:r>
    </w:p>
    <w:p w:rsidR="00F866A7" w:rsidRPr="00DF50F7" w:rsidRDefault="00F866A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866A7" w:rsidRPr="00DF5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9D"/>
    <w:rsid w:val="00BC229D"/>
    <w:rsid w:val="00DF50F7"/>
    <w:rsid w:val="00F8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71745-FC9F-420D-9756-5E0169F5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7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1365</Words>
  <Characters>7784</Characters>
  <Application>Microsoft Office Word</Application>
  <DocSecurity>0</DocSecurity>
  <Lines>64</Lines>
  <Paragraphs>18</Paragraphs>
  <ScaleCrop>false</ScaleCrop>
  <Company/>
  <LinksUpToDate>false</LinksUpToDate>
  <CharactersWithSpaces>9131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</dc:creator>
  <cp:keywords/>
  <dc:description/>
  <cp:lastModifiedBy>ь</cp:lastModifiedBy>
  <cp:revision>3</cp:revision>
  <dcterms:created xsi:type="dcterms:W3CDTF">2020-05-17T14:23:00Z</dcterms:created>
  <dcterms:modified xsi:type="dcterms:W3CDTF">2020-05-17T14:25:00Z</dcterms:modified>
</cp:coreProperties>
</file>