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8A" w:rsidRDefault="00700A8A" w:rsidP="00700A8A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Влавацкая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>В</w:t>
      </w:r>
      <w:proofErr w:type="gramEnd"/>
    </w:p>
    <w:p w:rsidR="00700A8A" w:rsidRDefault="00700A8A" w:rsidP="00700A8A">
      <w:pPr>
        <w:rPr>
          <w:sz w:val="28"/>
          <w:szCs w:val="28"/>
        </w:rPr>
      </w:pPr>
      <w:r>
        <w:rPr>
          <w:sz w:val="28"/>
          <w:szCs w:val="28"/>
        </w:rPr>
        <w:t>13.05.2020.</w:t>
      </w:r>
    </w:p>
    <w:p w:rsidR="00700A8A" w:rsidRPr="00F876B9" w:rsidRDefault="00700A8A" w:rsidP="0070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876B9">
        <w:rPr>
          <w:b/>
        </w:rPr>
        <w:t>ПМ02. «Выполнение слесарных работ по ремо</w:t>
      </w:r>
      <w:r>
        <w:rPr>
          <w:b/>
        </w:rPr>
        <w:t xml:space="preserve">нту и техническому </w:t>
      </w:r>
      <w:proofErr w:type="spellStart"/>
      <w:r>
        <w:rPr>
          <w:b/>
        </w:rPr>
        <w:t>обслуживанию</w:t>
      </w:r>
      <w:r w:rsidRPr="00F876B9">
        <w:rPr>
          <w:b/>
        </w:rPr>
        <w:t>сельскохозяйственных</w:t>
      </w:r>
      <w:proofErr w:type="spellEnd"/>
      <w:r w:rsidRPr="00F876B9">
        <w:rPr>
          <w:b/>
        </w:rPr>
        <w:t xml:space="preserve"> машин и оборудования»</w:t>
      </w:r>
    </w:p>
    <w:p w:rsidR="00700A8A" w:rsidRDefault="00700A8A">
      <w:r>
        <w:t>Решите тест:</w:t>
      </w:r>
    </w:p>
    <w:p w:rsidR="00700A8A" w:rsidRPr="00700A8A" w:rsidRDefault="00700A8A">
      <w:pPr>
        <w:rPr>
          <w:sz w:val="28"/>
          <w:szCs w:val="28"/>
        </w:rPr>
      </w:pPr>
    </w:p>
    <w:tbl>
      <w:tblPr>
        <w:tblW w:w="16634" w:type="dxa"/>
        <w:tblInd w:w="-269" w:type="dxa"/>
        <w:tblLook w:val="04A0"/>
      </w:tblPr>
      <w:tblGrid>
        <w:gridCol w:w="16634"/>
      </w:tblGrid>
      <w:tr w:rsidR="00700A8A" w:rsidTr="00700A8A">
        <w:tc>
          <w:tcPr>
            <w:tcW w:w="16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A8A" w:rsidRDefault="00700A8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. Регулировки плугов. </w:t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80"/>
              <w:gridCol w:w="4023"/>
              <w:gridCol w:w="2806"/>
              <w:gridCol w:w="980"/>
              <w:gridCol w:w="896"/>
            </w:tblGrid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Вопрос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Вариант ответа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 чем причина неравномерности вспашки передними и задними корпусами плуга, не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отрегулирован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опорное колесо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дисковый нож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рама плуга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предплужники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 какой схеме устанавливают навеску трактора ДТ-75М при работе с плугом ПЛН-4-35?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двухточечной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трехточечной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четырехточечной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все равно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сколько ниже лезвия лемеха предплужника должно быть лезвие дискового ножа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2-3см.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4-5см.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0,5см.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Расстояние от носка основного лемеха до носка лемеха предплужника должно быть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15-20см.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40-50см.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25-30см.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10-12см.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5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Глубина вспашки у плуга регулируется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навеской трактора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перемещением корпуса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опорным колесом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дисковым ножом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какую глубину срезает верхний слой почвы предплужник?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8-10см.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15-20см.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5-6см.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2-3см.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Толщина лезвия лемеха основного корпуса должна быть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 более 0,3мм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более 1,5мм.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 более 1 мм.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 более 2 мм.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Какой механизм нужно отрегулировать, если корпуса плуга пашут на разную глубину?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опорное колесо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предплужник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навеску трактора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дисковый нож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Какой толщины нужно подставить брусок под опорное колесо плуга при глубине вспашки 25 см?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 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21-22 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26-27 см.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все равно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Нужно ли регулировать предплужник при изменении глубины вспашки?</w:t>
                  </w:r>
                </w:p>
              </w:tc>
              <w:tc>
                <w:tcPr>
                  <w:tcW w:w="2490" w:type="dxa"/>
                  <w:hideMark/>
                </w:tcPr>
                <w:p w:rsidR="00700A8A" w:rsidRDefault="00700A8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без разницы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9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</w:tbl>
          <w:p w:rsidR="00700A8A" w:rsidRDefault="00700A8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Ключ ответов: 1-3, 2-1, 3-2, 4-3, 5-3, 6-1, 7-3, 8-3, 9-2, 10-1.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Критерий оценки: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75"/>
              <w:gridCol w:w="2409"/>
              <w:gridCol w:w="2409"/>
              <w:gridCol w:w="2392"/>
            </w:tblGrid>
            <w:tr w:rsidR="00700A8A">
              <w:trPr>
                <w:tblCellSpacing w:w="0" w:type="dxa"/>
              </w:trPr>
              <w:tc>
                <w:tcPr>
                  <w:tcW w:w="216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Баллы</w:t>
                  </w:r>
                </w:p>
              </w:tc>
              <w:tc>
                <w:tcPr>
                  <w:tcW w:w="21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21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21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216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Оценка</w:t>
                  </w:r>
                </w:p>
              </w:tc>
              <w:tc>
                <w:tcPr>
                  <w:tcW w:w="21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отлично)</w:t>
                  </w:r>
                </w:p>
              </w:tc>
              <w:tc>
                <w:tcPr>
                  <w:tcW w:w="21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 (хорошо)</w:t>
                  </w:r>
                </w:p>
              </w:tc>
              <w:tc>
                <w:tcPr>
                  <w:tcW w:w="21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700A8A" w:rsidRDefault="00700A8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ПМ 01. МДК 01.02. Лущильники, бороны, катки. Вариант № 1</w:t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80"/>
              <w:gridCol w:w="4023"/>
              <w:gridCol w:w="2603"/>
              <w:gridCol w:w="980"/>
              <w:gridCol w:w="1099"/>
            </w:tblGrid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Вопрос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Вариант ответа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Для лущения стерни предназначена машина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ПЛН-4-35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ЛДГ-10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БЗТС-1,0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КЗК-10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Глубину обработки регулируют изменением угла атаки и силой сжатия пружин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сеялка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плуг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лущильник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борона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Рабочие органы катка 3ККШ-6А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игольчатые диски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зубчатые диски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сферические диски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литые со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шпорами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Рабочие органы как у плуга у машины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БИГ-3А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ППЛ-10-25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КЗК-10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ЛДГ-10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5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Борона БДТ-3,0 агрегатируется с трактором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МТЗ-80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К-744Р1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ВТ-100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ЛТЗ-55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Плотность прикатывания у катка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3ККШ-6А регулируется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массой балласта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углом атаки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опорным колесом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длиной поводков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Какая борона предназначена для рыхления пластов после вспашки плугом, обработки лугов и пастбищ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БСО-4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БЗТС-1,0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БИГ-3А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ЗБП-0,6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 какой машины рабочие органы сферические вырезные диски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БДН-3,0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ЛДГ-10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БЗТС-1,0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БДТ-3,0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 бороны БЗТС-1,0 глубина обработки регулируется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поворотом бороны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массой балласта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пружинами штанг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 регулируется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Какая из этих машин предназначена для обработки полей подверженных ветровой эрозии</w:t>
                  </w:r>
                </w:p>
              </w:tc>
              <w:tc>
                <w:tcPr>
                  <w:tcW w:w="231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БЗТС-1,0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БИГ-3А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БДН-3,0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БСО-4</w:t>
                  </w:r>
                </w:p>
              </w:tc>
              <w:tc>
                <w:tcPr>
                  <w:tcW w:w="8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9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</w:tbl>
          <w:p w:rsidR="00700A8A" w:rsidRDefault="00700A8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 ответы: 1-  , 2- , 3- , 4- , 5- , 6- , 7- , 8- , 9- , 10- 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Критерий оценки: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75"/>
              <w:gridCol w:w="2409"/>
              <w:gridCol w:w="2409"/>
              <w:gridCol w:w="2392"/>
            </w:tblGrid>
            <w:tr w:rsidR="00700A8A">
              <w:trPr>
                <w:tblCellSpacing w:w="0" w:type="dxa"/>
              </w:trPr>
              <w:tc>
                <w:tcPr>
                  <w:tcW w:w="216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Баллы</w:t>
                  </w:r>
                </w:p>
              </w:tc>
              <w:tc>
                <w:tcPr>
                  <w:tcW w:w="21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21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21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216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Оценка</w:t>
                  </w:r>
                </w:p>
              </w:tc>
              <w:tc>
                <w:tcPr>
                  <w:tcW w:w="21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отлично)</w:t>
                  </w:r>
                </w:p>
              </w:tc>
              <w:tc>
                <w:tcPr>
                  <w:tcW w:w="21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 (хорошо)</w:t>
                  </w:r>
                </w:p>
              </w:tc>
              <w:tc>
                <w:tcPr>
                  <w:tcW w:w="217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700A8A" w:rsidRDefault="00700A8A" w:rsidP="00700A8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. Машины для внесения удобрений </w:t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72"/>
              <w:gridCol w:w="3986"/>
              <w:gridCol w:w="3182"/>
              <w:gridCol w:w="770"/>
              <w:gridCol w:w="775"/>
            </w:tblGrid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Вопрос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Вариант ответа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Для внесения твердых минеральных удобрений предназначена машина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РОУ-6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1РМГ-4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РЖТ-8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МЖТ-10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Разбрасыватель РОУ-6 агрегатируется с трактором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ДТ-75М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Т-150К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МТЗ-80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К-744Р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Цифра в названии разбрасывателя ПРТ-10 означает 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грузоподьемность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ширину захвата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емкость цистерны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рабочую скорость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Количество высеваемых удобрений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 1РМГ-4 регулируют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перестановкой звездочек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скоростью транспортера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 регулируют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скоростью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выгр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ранс-ра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дозирующей заслонкой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5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Выгрузной транспортер РОУ-6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планчатый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прутковый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скребковый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шнековый</w:t>
                  </w:r>
                  <w:proofErr w:type="spellEnd"/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Привод выгрузного транспортера у разбрасывателя 1РМГ-4 осуществляется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 ВОМ трактора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 ходового колеса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гидросистемы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трактора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 электродвигателя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Норму внесения удобрений у разбрасывателя РОУ-6 регулируют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скоростью трактора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дозирующей заслонкой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сменой звездочек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скоростью трактора и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радиусом кривошипа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Равномерность рассева удобрений у разбрасывателя 1РМГ-4 регулируется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заслонкой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туконаправителями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передаточным отношением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скоростью трактора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Какая из машин предназначена для внесения жидких органических удобрений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ПРТ-10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РУМ-8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МЖТ-10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все машины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  <w:tr w:rsidR="00700A8A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10</w:t>
                  </w:r>
                </w:p>
              </w:tc>
              <w:tc>
                <w:tcPr>
                  <w:tcW w:w="357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Какая машина предназначена для измельчения твердых минеральных удобрений</w:t>
                  </w:r>
                </w:p>
              </w:tc>
              <w:tc>
                <w:tcPr>
                  <w:tcW w:w="285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АИР-20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РУМ-5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РУМ-8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РОУ-6</w:t>
                  </w:r>
                </w:p>
              </w:tc>
              <w:tc>
                <w:tcPr>
                  <w:tcW w:w="690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15" w:type="dxa"/>
                  <w:hideMark/>
                </w:tcPr>
                <w:p w:rsidR="00700A8A" w:rsidRDefault="00700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1,0</w:t>
                  </w:r>
                </w:p>
              </w:tc>
            </w:tr>
          </w:tbl>
          <w:p w:rsidR="00700A8A" w:rsidRDefault="00700A8A" w:rsidP="0070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ответы: 1- , 2- ,3- , 4- , 5- , 6- , 7- , 8- , 9- , 10- .</w:t>
            </w:r>
          </w:p>
        </w:tc>
      </w:tr>
    </w:tbl>
    <w:p w:rsidR="00700A8A" w:rsidRDefault="00700A8A" w:rsidP="00700A8A"/>
    <w:p w:rsidR="00700A8A" w:rsidRPr="00700A8A" w:rsidRDefault="00700A8A">
      <w:pPr>
        <w:rPr>
          <w:lang w:val="en-US"/>
        </w:rPr>
      </w:pPr>
      <w:r>
        <w:t xml:space="preserve">Ответы на </w:t>
      </w:r>
      <w:proofErr w:type="spellStart"/>
      <w:r>
        <w:rPr>
          <w:lang w:val="en-US"/>
        </w:rPr>
        <w:t>viber</w:t>
      </w:r>
      <w:proofErr w:type="spellEnd"/>
      <w:r>
        <w:rPr>
          <w:lang w:val="en-US"/>
        </w:rPr>
        <w:t xml:space="preserve"> 89138336265</w:t>
      </w:r>
    </w:p>
    <w:sectPr w:rsidR="00700A8A" w:rsidRPr="00700A8A" w:rsidSect="00B1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A8A"/>
    <w:rsid w:val="00700A8A"/>
    <w:rsid w:val="00B13465"/>
    <w:rsid w:val="00F3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2020-05-08T02:46:00Z</dcterms:created>
  <dcterms:modified xsi:type="dcterms:W3CDTF">2020-05-08T03:04:00Z</dcterms:modified>
</cp:coreProperties>
</file>