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29E64" w14:textId="5C70B94D" w:rsidR="00252AA4" w:rsidRDefault="00EA3F52" w:rsidP="00EA3F52">
      <w:pPr>
        <w:jc w:val="center"/>
        <w:rPr>
          <w:b/>
          <w:bCs/>
        </w:rPr>
      </w:pPr>
      <w:r w:rsidRPr="00EA3F52">
        <w:rPr>
          <w:b/>
          <w:bCs/>
        </w:rPr>
        <w:t>Понятие гражданства</w:t>
      </w:r>
    </w:p>
    <w:p w14:paraId="6B81980F" w14:textId="32ED8911" w:rsidR="004B4133" w:rsidRDefault="004B4133" w:rsidP="004B4133">
      <w:pPr>
        <w:pStyle w:val="a5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Изучите информацию на картинке.</w:t>
      </w:r>
    </w:p>
    <w:p w14:paraId="5DB0125D" w14:textId="64DE3907" w:rsidR="004B4133" w:rsidRDefault="004B4133" w:rsidP="004B4133">
      <w:pPr>
        <w:pStyle w:val="a5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Просмотрите видео урок </w:t>
      </w:r>
      <w:r w:rsidRPr="004B4133">
        <w:rPr>
          <w:b/>
          <w:bCs/>
        </w:rPr>
        <w:t>«Школа обществознания» по ссылке:</w:t>
      </w:r>
      <w:r>
        <w:rPr>
          <w:b/>
          <w:bCs/>
        </w:rPr>
        <w:t xml:space="preserve"> </w:t>
      </w:r>
      <w:hyperlink r:id="rId5" w:history="1">
        <w:r w:rsidRPr="003A077A">
          <w:rPr>
            <w:rStyle w:val="a3"/>
            <w:b/>
            <w:bCs/>
          </w:rPr>
          <w:t>https://youtu.be/LWg7JXHH60U</w:t>
        </w:r>
      </w:hyperlink>
    </w:p>
    <w:p w14:paraId="04550DAF" w14:textId="6AFB5E51" w:rsidR="004B4133" w:rsidRDefault="004B4133" w:rsidP="004B4133">
      <w:pPr>
        <w:pStyle w:val="a5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Выполните тест письменно либо по ссылке (можно проверить сразу результат)</w:t>
      </w:r>
    </w:p>
    <w:p w14:paraId="48DC6722" w14:textId="77777777" w:rsidR="004B4133" w:rsidRPr="004B4133" w:rsidRDefault="004B4133" w:rsidP="004B4133">
      <w:pPr>
        <w:pStyle w:val="a5"/>
        <w:numPr>
          <w:ilvl w:val="0"/>
          <w:numId w:val="7"/>
        </w:numPr>
        <w:rPr>
          <w:b/>
          <w:bCs/>
        </w:rPr>
      </w:pPr>
      <w:r w:rsidRPr="004B4133">
        <w:rPr>
          <w:b/>
          <w:bCs/>
        </w:rPr>
        <w:t>Пройдите тест по ссылке: https://videouroki.net/tests/grazhdanstvo-v-rf.html</w:t>
      </w:r>
    </w:p>
    <w:p w14:paraId="485E4535" w14:textId="5EC6A2F4" w:rsidR="004B4133" w:rsidRDefault="004B4133" w:rsidP="004B4133">
      <w:pPr>
        <w:pStyle w:val="a5"/>
        <w:rPr>
          <w:b/>
          <w:bCs/>
        </w:rPr>
      </w:pPr>
      <w:r>
        <w:rPr>
          <w:b/>
          <w:bCs/>
        </w:rPr>
        <w:t>(</w:t>
      </w:r>
      <w:hyperlink r:id="rId6" w:history="1">
        <w:r w:rsidRPr="003A077A">
          <w:rPr>
            <w:rStyle w:val="a3"/>
            <w:b/>
            <w:bCs/>
          </w:rPr>
          <w:t>http://videouroki.net</w:t>
        </w:r>
      </w:hyperlink>
      <w:r>
        <w:rPr>
          <w:b/>
          <w:bCs/>
        </w:rPr>
        <w:t xml:space="preserve"> ).</w:t>
      </w:r>
    </w:p>
    <w:p w14:paraId="056662AE" w14:textId="50B9CE0D" w:rsidR="004B4133" w:rsidRDefault="004B4133" w:rsidP="004B4133">
      <w:pPr>
        <w:pStyle w:val="a5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Результат отправьте на  электронный адрес: </w:t>
      </w:r>
      <w:r>
        <w:rPr>
          <w:b/>
          <w:bCs/>
          <w:lang w:val="en-US"/>
        </w:rPr>
        <w:fldChar w:fldCharType="begin"/>
      </w:r>
      <w:r w:rsidRPr="004B4133">
        <w:rPr>
          <w:b/>
          <w:bCs/>
        </w:rPr>
        <w:instrText xml:space="preserve"> </w:instrText>
      </w:r>
      <w:r>
        <w:rPr>
          <w:b/>
          <w:bCs/>
          <w:lang w:val="en-US"/>
        </w:rPr>
        <w:instrText>HYPERLINK</w:instrText>
      </w:r>
      <w:r w:rsidRPr="004B4133">
        <w:rPr>
          <w:b/>
          <w:bCs/>
        </w:rPr>
        <w:instrText xml:space="preserve"> "</w:instrText>
      </w:r>
      <w:r>
        <w:rPr>
          <w:b/>
          <w:bCs/>
          <w:lang w:val="en-US"/>
        </w:rPr>
        <w:instrText>mailto</w:instrText>
      </w:r>
      <w:r w:rsidRPr="004B4133">
        <w:rPr>
          <w:b/>
          <w:bCs/>
        </w:rPr>
        <w:instrText>:</w:instrText>
      </w:r>
      <w:r>
        <w:rPr>
          <w:b/>
          <w:bCs/>
          <w:lang w:val="en-US"/>
        </w:rPr>
        <w:instrText>yliy</w:instrText>
      </w:r>
      <w:r w:rsidRPr="004B4133">
        <w:rPr>
          <w:b/>
          <w:bCs/>
        </w:rPr>
        <w:instrText>.</w:instrText>
      </w:r>
      <w:r>
        <w:rPr>
          <w:b/>
          <w:bCs/>
          <w:lang w:val="en-US"/>
        </w:rPr>
        <w:instrText>bipert</w:instrText>
      </w:r>
      <w:r w:rsidRPr="004B4133">
        <w:rPr>
          <w:b/>
          <w:bCs/>
        </w:rPr>
        <w:instrText>1982</w:instrText>
      </w:r>
      <w:r>
        <w:rPr>
          <w:b/>
          <w:bCs/>
          <w:lang w:val="en-US"/>
        </w:rPr>
        <w:instrText>g</w:instrText>
      </w:r>
      <w:r w:rsidRPr="004B4133">
        <w:rPr>
          <w:b/>
          <w:bCs/>
        </w:rPr>
        <w:instrText>@</w:instrText>
      </w:r>
      <w:r>
        <w:rPr>
          <w:b/>
          <w:bCs/>
          <w:lang w:val="en-US"/>
        </w:rPr>
        <w:instrText>mail</w:instrText>
      </w:r>
      <w:r w:rsidRPr="004B4133">
        <w:rPr>
          <w:b/>
          <w:bCs/>
        </w:rPr>
        <w:instrText>.</w:instrText>
      </w:r>
      <w:r>
        <w:rPr>
          <w:b/>
          <w:bCs/>
          <w:lang w:val="en-US"/>
        </w:rPr>
        <w:instrText>ru</w:instrText>
      </w:r>
      <w:r w:rsidRPr="004B4133">
        <w:rPr>
          <w:b/>
          <w:bCs/>
        </w:rPr>
        <w:instrText xml:space="preserve">" </w:instrText>
      </w:r>
      <w:r>
        <w:rPr>
          <w:b/>
          <w:bCs/>
          <w:lang w:val="en-US"/>
        </w:rPr>
        <w:fldChar w:fldCharType="separate"/>
      </w:r>
      <w:r w:rsidRPr="003A077A">
        <w:rPr>
          <w:rStyle w:val="a3"/>
          <w:b/>
          <w:bCs/>
          <w:lang w:val="en-US"/>
        </w:rPr>
        <w:t>yliy</w:t>
      </w:r>
      <w:r w:rsidRPr="003A077A">
        <w:rPr>
          <w:rStyle w:val="a3"/>
          <w:b/>
          <w:bCs/>
        </w:rPr>
        <w:t>.</w:t>
      </w:r>
      <w:r w:rsidRPr="003A077A">
        <w:rPr>
          <w:rStyle w:val="a3"/>
          <w:b/>
          <w:bCs/>
          <w:lang w:val="en-US"/>
        </w:rPr>
        <w:t>bipert</w:t>
      </w:r>
      <w:r w:rsidRPr="003A077A">
        <w:rPr>
          <w:rStyle w:val="a3"/>
          <w:b/>
          <w:bCs/>
        </w:rPr>
        <w:t>1982</w:t>
      </w:r>
      <w:r w:rsidRPr="003A077A">
        <w:rPr>
          <w:rStyle w:val="a3"/>
          <w:b/>
          <w:bCs/>
          <w:lang w:val="en-US"/>
        </w:rPr>
        <w:t>g</w:t>
      </w:r>
      <w:r w:rsidRPr="003A077A">
        <w:rPr>
          <w:rStyle w:val="a3"/>
          <w:b/>
          <w:bCs/>
        </w:rPr>
        <w:t>@</w:t>
      </w:r>
      <w:r w:rsidRPr="003A077A">
        <w:rPr>
          <w:rStyle w:val="a3"/>
          <w:b/>
          <w:bCs/>
          <w:lang w:val="en-US"/>
        </w:rPr>
        <w:t>mail</w:t>
      </w:r>
      <w:r w:rsidRPr="003A077A">
        <w:rPr>
          <w:rStyle w:val="a3"/>
          <w:b/>
          <w:bCs/>
        </w:rPr>
        <w:t>.</w:t>
      </w:r>
      <w:r w:rsidRPr="003A077A">
        <w:rPr>
          <w:rStyle w:val="a3"/>
          <w:b/>
          <w:bCs/>
          <w:lang w:val="en-US"/>
        </w:rPr>
        <w:t>ru</w:t>
      </w:r>
      <w:r>
        <w:rPr>
          <w:b/>
          <w:bCs/>
          <w:lang w:val="en-US"/>
        </w:rPr>
        <w:fldChar w:fldCharType="end"/>
      </w:r>
      <w:r w:rsidRPr="004B4133">
        <w:rPr>
          <w:b/>
          <w:bCs/>
        </w:rPr>
        <w:t xml:space="preserve"> </w:t>
      </w:r>
      <w:bookmarkStart w:id="0" w:name="_GoBack"/>
      <w:bookmarkEnd w:id="0"/>
      <w:r>
        <w:rPr>
          <w:b/>
          <w:bCs/>
        </w:rPr>
        <w:t xml:space="preserve"> </w:t>
      </w:r>
    </w:p>
    <w:p w14:paraId="1BA5D4B2" w14:textId="03EBF099" w:rsidR="004B4133" w:rsidRPr="004B4133" w:rsidRDefault="004B4133" w:rsidP="004B4133">
      <w:pPr>
        <w:rPr>
          <w:b/>
          <w:bCs/>
        </w:rPr>
      </w:pPr>
    </w:p>
    <w:p w14:paraId="40E1620C" w14:textId="512B1C11" w:rsidR="00EA3F52" w:rsidRDefault="00EA3F52" w:rsidP="00EA3F52">
      <w:pPr>
        <w:jc w:val="center"/>
      </w:pPr>
    </w:p>
    <w:p w14:paraId="3D04C0FB" w14:textId="154EF735" w:rsidR="00EA3F52" w:rsidRDefault="00EA3F52" w:rsidP="00EA3F52">
      <w:pPr>
        <w:jc w:val="center"/>
      </w:pPr>
      <w:r w:rsidRPr="00EA3F52">
        <w:drawing>
          <wp:inline distT="0" distB="0" distL="0" distR="0" wp14:anchorId="3C02F322" wp14:editId="55419243">
            <wp:extent cx="5824280" cy="43624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8694" cy="438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6FFE" w14:textId="6EEA6344" w:rsidR="00EA3F52" w:rsidRDefault="00EA3F52" w:rsidP="00EA3F52">
      <w:pPr>
        <w:jc w:val="center"/>
      </w:pPr>
      <w:r>
        <w:t>Просмотрите видео урок</w:t>
      </w:r>
      <w:r w:rsidR="004B4133">
        <w:t xml:space="preserve"> «Школа обществознания» по ссылке: </w:t>
      </w:r>
      <w:hyperlink r:id="rId8" w:history="1">
        <w:r w:rsidR="004B4133" w:rsidRPr="003A077A">
          <w:rPr>
            <w:rStyle w:val="a3"/>
          </w:rPr>
          <w:t>https://youtu.be/LWg7JXHH60U</w:t>
        </w:r>
      </w:hyperlink>
    </w:p>
    <w:p w14:paraId="17C6C339" w14:textId="77777777" w:rsidR="004B4133" w:rsidRDefault="004B4133" w:rsidP="004B4133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>Тест. Гражданство в РФ</w:t>
      </w:r>
    </w:p>
    <w:p w14:paraId="61DC7D49" w14:textId="56D4EEC1" w:rsidR="004B4133" w:rsidRPr="004B4133" w:rsidRDefault="004B4133" w:rsidP="004B4133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OpenSans" w:eastAsia="Times New Roman" w:hAnsi="OpenSan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4B4133">
        <w:rPr>
          <w:rFonts w:ascii="OpenSans" w:eastAsia="Times New Roman" w:hAnsi="OpenSans" w:cs="Times New Roman" w:hint="eastAsia"/>
          <w:color w:val="000000"/>
          <w:kern w:val="36"/>
          <w:sz w:val="24"/>
          <w:szCs w:val="24"/>
          <w:lang w:eastAsia="ru-RU"/>
        </w:rPr>
        <w:t>П</w:t>
      </w:r>
      <w:r w:rsidRPr="004B4133">
        <w:rPr>
          <w:rFonts w:ascii="OpenSans" w:eastAsia="Times New Roman" w:hAnsi="OpenSans" w:cs="Times New Roman"/>
          <w:color w:val="000000"/>
          <w:kern w:val="36"/>
          <w:sz w:val="24"/>
          <w:szCs w:val="24"/>
          <w:lang w:eastAsia="ru-RU"/>
        </w:rPr>
        <w:t xml:space="preserve">ройдите тест по ссылке: </w:t>
      </w:r>
      <w:r w:rsidRPr="004B4133">
        <w:rPr>
          <w:rFonts w:ascii="OpenSans" w:eastAsia="Times New Roman" w:hAnsi="OpenSans" w:cs="Times New Roman"/>
          <w:color w:val="000000"/>
          <w:kern w:val="36"/>
          <w:sz w:val="24"/>
          <w:szCs w:val="24"/>
          <w:lang w:eastAsia="ru-RU"/>
        </w:rPr>
        <w:t>https://videouroki.net/tests/grazhdanstvo-v-rf.html</w:t>
      </w:r>
    </w:p>
    <w:p w14:paraId="62BF4A96" w14:textId="7A0C375F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666666"/>
          <w:sz w:val="17"/>
          <w:szCs w:val="17"/>
          <w:lang w:eastAsia="ru-RU"/>
        </w:rPr>
      </w:pPr>
      <w:r w:rsidRPr="004B4133">
        <w:rPr>
          <w:rFonts w:ascii="OpenSans" w:eastAsia="Times New Roman" w:hAnsi="OpenSans" w:cs="Times New Roman"/>
          <w:color w:val="666666"/>
          <w:sz w:val="17"/>
          <w:szCs w:val="17"/>
          <w:lang w:eastAsia="ru-RU"/>
        </w:rPr>
        <w:t> </w:t>
      </w:r>
    </w:p>
    <w:p w14:paraId="5F9D3A00" w14:textId="77777777" w:rsidR="004B4133" w:rsidRPr="004B4133" w:rsidRDefault="004B4133" w:rsidP="004B4133">
      <w:pPr>
        <w:shd w:val="clear" w:color="auto" w:fill="FFFFFF"/>
        <w:spacing w:after="0" w:line="240" w:lineRule="auto"/>
        <w:textAlignment w:val="center"/>
        <w:rPr>
          <w:rFonts w:ascii="OpenSans" w:eastAsia="Times New Roman" w:hAnsi="OpenSans" w:cs="Times New Roman"/>
          <w:color w:val="666666"/>
          <w:sz w:val="17"/>
          <w:szCs w:val="17"/>
          <w:lang w:eastAsia="ru-RU"/>
        </w:rPr>
      </w:pPr>
      <w:r w:rsidRPr="004B4133">
        <w:rPr>
          <w:rFonts w:ascii="OpenSans" w:eastAsia="Times New Roman" w:hAnsi="OpenSans" w:cs="Times New Roman"/>
          <w:color w:val="666666"/>
          <w:sz w:val="17"/>
          <w:szCs w:val="17"/>
          <w:lang w:eastAsia="ru-RU"/>
        </w:rPr>
        <w:t xml:space="preserve">© 2018, ООО КОМПЭДУ, http://compedu.ru При поддержке проекта </w:t>
      </w:r>
      <w:bookmarkStart w:id="1" w:name="_Hlk36203778"/>
      <w:r w:rsidRPr="004B4133">
        <w:rPr>
          <w:rFonts w:ascii="OpenSans" w:eastAsia="Times New Roman" w:hAnsi="OpenSans" w:cs="Times New Roman"/>
          <w:color w:val="666666"/>
          <w:sz w:val="17"/>
          <w:szCs w:val="17"/>
          <w:lang w:eastAsia="ru-RU"/>
        </w:rPr>
        <w:t>http://videouroki.net</w:t>
      </w:r>
      <w:bookmarkEnd w:id="1"/>
    </w:p>
    <w:p w14:paraId="2DC70637" w14:textId="77777777" w:rsidR="004B4133" w:rsidRPr="004B4133" w:rsidRDefault="004B4133" w:rsidP="004B4133">
      <w:pPr>
        <w:shd w:val="clear" w:color="auto" w:fill="FFFFFF"/>
        <w:spacing w:line="240" w:lineRule="auto"/>
        <w:textAlignment w:val="center"/>
        <w:rPr>
          <w:rFonts w:ascii="OpenSans" w:eastAsia="Times New Roman" w:hAnsi="OpenSans" w:cs="Times New Roman"/>
          <w:color w:val="666666"/>
          <w:sz w:val="17"/>
          <w:szCs w:val="17"/>
          <w:lang w:eastAsia="ru-RU"/>
        </w:rPr>
      </w:pPr>
      <w:r w:rsidRPr="004B4133">
        <w:rPr>
          <w:rFonts w:ascii="OpenSans" w:eastAsia="Times New Roman" w:hAnsi="OpenSans" w:cs="Times New Roman"/>
          <w:color w:val="666666"/>
          <w:sz w:val="17"/>
          <w:szCs w:val="17"/>
          <w:lang w:eastAsia="ru-RU"/>
        </w:rPr>
        <w:t>27.08.2018</w:t>
      </w:r>
    </w:p>
    <w:p w14:paraId="47463B41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Будьте внимательны! У Вас есть 10 минут на прохождение теста. Система оценивания – 5 балльная. </w:t>
      </w:r>
      <w:proofErr w:type="spellStart"/>
      <w:r w:rsidRPr="004B4133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Разбалловка</w:t>
      </w:r>
      <w:proofErr w:type="spellEnd"/>
      <w:r w:rsidRPr="004B4133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 теста – 3,4,5 баллов, в зависимости от сложности вопроса. Порядок заданий и вариантов ответов в тесте случайный. С допущенными ошибками и верными ответами можно будет ознакомиться после прохождения теста. Удачи!</w:t>
      </w:r>
    </w:p>
    <w:p w14:paraId="6C5C0D32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666666"/>
          <w:sz w:val="19"/>
          <w:szCs w:val="19"/>
          <w:lang w:eastAsia="ru-RU"/>
        </w:rPr>
      </w:pPr>
      <w:r w:rsidRPr="004B4133">
        <w:rPr>
          <w:rFonts w:ascii="OpenSans" w:eastAsia="Times New Roman" w:hAnsi="OpenSans" w:cs="Times New Roman"/>
          <w:color w:val="666666"/>
          <w:sz w:val="19"/>
          <w:szCs w:val="19"/>
          <w:lang w:eastAsia="ru-RU"/>
        </w:rPr>
        <w:lastRenderedPageBreak/>
        <w:t>Система оценки: </w:t>
      </w:r>
      <w:hyperlink r:id="rId9" w:history="1">
        <w:r w:rsidRPr="004B4133">
          <w:rPr>
            <w:rFonts w:ascii="OpenSans" w:eastAsia="Times New Roman" w:hAnsi="OpenSans" w:cs="Times New Roman"/>
            <w:color w:val="999999"/>
            <w:sz w:val="19"/>
            <w:szCs w:val="19"/>
            <w:u w:val="single"/>
            <w:lang w:eastAsia="ru-RU"/>
          </w:rPr>
          <w:t>5 балльная</w:t>
        </w:r>
      </w:hyperlink>
    </w:p>
    <w:p w14:paraId="2273162D" w14:textId="77777777" w:rsidR="004B4133" w:rsidRPr="004B4133" w:rsidRDefault="004B4133" w:rsidP="004B4133">
      <w:pPr>
        <w:shd w:val="clear" w:color="auto" w:fill="FFFFFF"/>
        <w:spacing w:before="300" w:after="300" w:line="240" w:lineRule="auto"/>
        <w:outlineLvl w:val="1"/>
        <w:rPr>
          <w:rFonts w:ascii="OpenSans" w:eastAsia="Times New Roman" w:hAnsi="OpenSans" w:cs="Times New Roman"/>
          <w:b/>
          <w:bCs/>
          <w:color w:val="000000"/>
          <w:sz w:val="27"/>
          <w:szCs w:val="27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000000"/>
          <w:sz w:val="27"/>
          <w:szCs w:val="27"/>
          <w:lang w:eastAsia="ru-RU"/>
        </w:rPr>
        <w:t>Список вопросов теста</w:t>
      </w:r>
    </w:p>
    <w:p w14:paraId="34267C1D" w14:textId="77777777" w:rsidR="004B4133" w:rsidRPr="004B4133" w:rsidRDefault="004B4133" w:rsidP="004B4133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</w:t>
      </w:r>
    </w:p>
    <w:p w14:paraId="43742E1D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Какому термину соответствует определение?</w:t>
      </w:r>
    </w:p>
    <w:p w14:paraId="5B19F69C" w14:textId="77777777" w:rsidR="004B4133" w:rsidRPr="004B4133" w:rsidRDefault="004B4133" w:rsidP="004B4133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Предоставление государством гражданства по факту рождения.</w:t>
      </w:r>
    </w:p>
    <w:p w14:paraId="0E16A3FA" w14:textId="77777777" w:rsidR="004B4133" w:rsidRPr="004B4133" w:rsidRDefault="004B4133" w:rsidP="004B4133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2</w:t>
      </w:r>
    </w:p>
    <w:p w14:paraId="159D777A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Напишите термин, который описывает гражданство ребёнка в ситуации, изображённой на рисунке.</w:t>
      </w:r>
    </w:p>
    <w:p w14:paraId="54FD4C00" w14:textId="77777777" w:rsidR="004B4133" w:rsidRPr="004B4133" w:rsidRDefault="004B4133" w:rsidP="004B4133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6B6D1BD8" wp14:editId="53D21E16">
            <wp:extent cx="8267700" cy="4505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7D2F" w14:textId="77777777" w:rsidR="004B4133" w:rsidRPr="004B4133" w:rsidRDefault="004B4133" w:rsidP="004B4133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3</w:t>
      </w:r>
    </w:p>
    <w:p w14:paraId="48243E1A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Для получения гражданства РФ в результате натурализации в обычном порядке заявитель должен постоянно проживать на территории России не менее...</w:t>
      </w:r>
    </w:p>
    <w:p w14:paraId="316F56F8" w14:textId="77777777" w:rsidR="004B4133" w:rsidRPr="004B4133" w:rsidRDefault="004B4133" w:rsidP="004B4133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14:paraId="176834AC" w14:textId="77777777" w:rsidR="004B4133" w:rsidRPr="004B4133" w:rsidRDefault="004B4133" w:rsidP="004B4133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5 лет</w:t>
      </w:r>
    </w:p>
    <w:p w14:paraId="13B97664" w14:textId="77777777" w:rsidR="004B4133" w:rsidRPr="004B4133" w:rsidRDefault="004B4133" w:rsidP="004B4133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10 лет</w:t>
      </w:r>
    </w:p>
    <w:p w14:paraId="4CFF8DE1" w14:textId="77777777" w:rsidR="004B4133" w:rsidRPr="004B4133" w:rsidRDefault="004B4133" w:rsidP="004B4133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3 года</w:t>
      </w:r>
    </w:p>
    <w:p w14:paraId="02F2C962" w14:textId="77777777" w:rsidR="004B4133" w:rsidRPr="004B4133" w:rsidRDefault="004B4133" w:rsidP="004B4133">
      <w:pPr>
        <w:numPr>
          <w:ilvl w:val="0"/>
          <w:numId w:val="1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7 лет</w:t>
      </w:r>
    </w:p>
    <w:p w14:paraId="37246382" w14:textId="77777777" w:rsidR="004B4133" w:rsidRPr="004B4133" w:rsidRDefault="004B4133" w:rsidP="004B4133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4</w:t>
      </w:r>
    </w:p>
    <w:p w14:paraId="0A0A40D5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Дополните предложение.</w:t>
      </w:r>
    </w:p>
    <w:p w14:paraId="4665E440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На рисунке изображён принцип приобретения гражданства «по праву ___________».</w:t>
      </w:r>
    </w:p>
    <w:p w14:paraId="4DF23FEB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3ED90C22" wp14:editId="27B33B89">
            <wp:extent cx="8239125" cy="4524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FDF3" w14:textId="77777777" w:rsidR="004B4133" w:rsidRPr="004B4133" w:rsidRDefault="004B4133" w:rsidP="004B4133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i/>
          <w:iCs/>
          <w:color w:val="000000"/>
          <w:lang w:eastAsia="ru-RU"/>
        </w:rPr>
        <w:t>Пропущенное слово запишите в той грамматической форме, в которой оно употребляется в предложении.</w:t>
      </w:r>
    </w:p>
    <w:p w14:paraId="2C3D3C7A" w14:textId="77777777" w:rsidR="004B4133" w:rsidRPr="004B4133" w:rsidRDefault="004B4133" w:rsidP="004B4133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5</w:t>
      </w:r>
    </w:p>
    <w:p w14:paraId="4445EF0F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Соотнесите принципы гражданства в РФ и их характеристику.</w:t>
      </w:r>
    </w:p>
    <w:p w14:paraId="49F0EB04" w14:textId="77777777" w:rsidR="004B4133" w:rsidRPr="004B4133" w:rsidRDefault="004B4133" w:rsidP="004B4133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14:paraId="3A74C6C1" w14:textId="77777777" w:rsidR="004B4133" w:rsidRPr="004B4133" w:rsidRDefault="004B4133" w:rsidP="004B4133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единство гражданства</w:t>
      </w:r>
    </w:p>
    <w:p w14:paraId="2CF9ACD6" w14:textId="77777777" w:rsidR="004B4133" w:rsidRPr="004B4133" w:rsidRDefault="004B4133" w:rsidP="004B4133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экстерриториальность гражданства</w:t>
      </w:r>
    </w:p>
    <w:p w14:paraId="0168559A" w14:textId="77777777" w:rsidR="004B4133" w:rsidRPr="004B4133" w:rsidRDefault="004B4133" w:rsidP="004B4133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недопустимость экстрадиции граждан РФ</w:t>
      </w:r>
    </w:p>
    <w:p w14:paraId="1AA8AFD7" w14:textId="77777777" w:rsidR="004B4133" w:rsidRPr="004B4133" w:rsidRDefault="004B4133" w:rsidP="004B4133">
      <w:pPr>
        <w:numPr>
          <w:ilvl w:val="0"/>
          <w:numId w:val="2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равенство гражданства</w:t>
      </w:r>
    </w:p>
    <w:p w14:paraId="546E9C1A" w14:textId="77777777" w:rsidR="004B4133" w:rsidRPr="004B4133" w:rsidRDefault="004B4133" w:rsidP="004B4133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6</w:t>
      </w:r>
    </w:p>
    <w:p w14:paraId="32678459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В каких случаях не допускается выход из гражданства РФ?</w:t>
      </w:r>
    </w:p>
    <w:p w14:paraId="484D25E5" w14:textId="77777777" w:rsidR="004B4133" w:rsidRPr="004B4133" w:rsidRDefault="004B4133" w:rsidP="004B4133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14:paraId="52B39AAE" w14:textId="77777777" w:rsidR="004B4133" w:rsidRPr="004B4133" w:rsidRDefault="004B4133" w:rsidP="004B4133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наличие невыполненных обязательств перед государством</w:t>
      </w:r>
    </w:p>
    <w:p w14:paraId="4F41F2E8" w14:textId="77777777" w:rsidR="004B4133" w:rsidRPr="004B4133" w:rsidRDefault="004B4133" w:rsidP="004B4133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наличие несовершеннолетних детей - граждан РФ</w:t>
      </w:r>
    </w:p>
    <w:p w14:paraId="30108520" w14:textId="77777777" w:rsidR="004B4133" w:rsidRPr="004B4133" w:rsidRDefault="004B4133" w:rsidP="004B4133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отсутствие гарантий получения гражданства другого государства</w:t>
      </w:r>
    </w:p>
    <w:p w14:paraId="04CFE41C" w14:textId="77777777" w:rsidR="004B4133" w:rsidRPr="004B4133" w:rsidRDefault="004B4133" w:rsidP="004B4133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несогласие супруга (супруги) желающего выйти из гражданства</w:t>
      </w:r>
    </w:p>
    <w:p w14:paraId="366EC497" w14:textId="77777777" w:rsidR="004B4133" w:rsidRPr="004B4133" w:rsidRDefault="004B4133" w:rsidP="004B4133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работа в качестве государственного чиновника</w:t>
      </w:r>
    </w:p>
    <w:p w14:paraId="52789418" w14:textId="77777777" w:rsidR="004B4133" w:rsidRPr="004B4133" w:rsidRDefault="004B4133" w:rsidP="004B4133">
      <w:pPr>
        <w:numPr>
          <w:ilvl w:val="0"/>
          <w:numId w:val="3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привлечение в качестве обвиняемого по уголовному делу</w:t>
      </w:r>
    </w:p>
    <w:p w14:paraId="76D6423E" w14:textId="77777777" w:rsidR="004B4133" w:rsidRPr="004B4133" w:rsidRDefault="004B4133" w:rsidP="004B4133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7</w:t>
      </w:r>
    </w:p>
    <w:p w14:paraId="14B84973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Какие категории лиц могут рассчитывать на получение гражданства РФ в упрощённом порядке?</w:t>
      </w:r>
    </w:p>
    <w:p w14:paraId="7CE67D3E" w14:textId="77777777" w:rsidR="004B4133" w:rsidRPr="004B4133" w:rsidRDefault="004B4133" w:rsidP="004B4133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14:paraId="315FA3C4" w14:textId="77777777" w:rsidR="004B4133" w:rsidRPr="004B4133" w:rsidRDefault="004B4133" w:rsidP="004B4133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лица, имеющие особые заслуги перед РФ</w:t>
      </w:r>
    </w:p>
    <w:p w14:paraId="3D1A73F0" w14:textId="77777777" w:rsidR="004B4133" w:rsidRPr="004B4133" w:rsidRDefault="004B4133" w:rsidP="004B4133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супруги граждан России, состоящие в браке не менее 3 лет</w:t>
      </w:r>
    </w:p>
    <w:p w14:paraId="3ADEA0F2" w14:textId="77777777" w:rsidR="004B4133" w:rsidRPr="004B4133" w:rsidRDefault="004B4133" w:rsidP="004B4133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работающие на территории России не менее 2 лет</w:t>
      </w:r>
    </w:p>
    <w:p w14:paraId="09D126D4" w14:textId="77777777" w:rsidR="004B4133" w:rsidRPr="004B4133" w:rsidRDefault="004B4133" w:rsidP="004B4133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лица, претендующие на получение политического убежища</w:t>
      </w:r>
    </w:p>
    <w:p w14:paraId="37CB4E5C" w14:textId="77777777" w:rsidR="004B4133" w:rsidRPr="004B4133" w:rsidRDefault="004B4133" w:rsidP="004B4133">
      <w:pPr>
        <w:numPr>
          <w:ilvl w:val="0"/>
          <w:numId w:val="4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lastRenderedPageBreak/>
        <w:t>нетрудоспособные лица, чьи совершеннолетние дееспособные дети являются гражданами РФ</w:t>
      </w:r>
    </w:p>
    <w:p w14:paraId="0D89F3DF" w14:textId="77777777" w:rsidR="004B4133" w:rsidRPr="004B4133" w:rsidRDefault="004B4133" w:rsidP="004B4133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8</w:t>
      </w:r>
    </w:p>
    <w:p w14:paraId="005D5A54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Какому термину соответствует определение?</w:t>
      </w:r>
    </w:p>
    <w:p w14:paraId="185EF15B" w14:textId="77777777" w:rsidR="004B4133" w:rsidRPr="004B4133" w:rsidRDefault="004B4133" w:rsidP="004B4133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Лицо, принадлежащее на правовой основе к определённому государству.</w:t>
      </w:r>
    </w:p>
    <w:p w14:paraId="0D5DE350" w14:textId="77777777" w:rsidR="004B4133" w:rsidRPr="004B4133" w:rsidRDefault="004B4133" w:rsidP="004B4133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9</w:t>
      </w:r>
    </w:p>
    <w:p w14:paraId="65E63F32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Верны ли следующие утверждения?</w:t>
      </w:r>
    </w:p>
    <w:p w14:paraId="4D1349F8" w14:textId="77777777" w:rsidR="004B4133" w:rsidRPr="004B4133" w:rsidRDefault="004B4133" w:rsidP="004B4133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14:paraId="78099538" w14:textId="77777777" w:rsidR="004B4133" w:rsidRPr="004B4133" w:rsidRDefault="004B4133" w:rsidP="004B4133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При приёме в гражданство РФ в обычном порядке претендент должен доказать владение русским языком на уровне, позволяющем общаться устно и письменно.</w:t>
      </w:r>
    </w:p>
    <w:p w14:paraId="22AE754A" w14:textId="77777777" w:rsidR="004B4133" w:rsidRPr="004B4133" w:rsidRDefault="004B4133" w:rsidP="004B4133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Российское законодательство не признаёт двойное гражданство.</w:t>
      </w:r>
    </w:p>
    <w:p w14:paraId="19D659BF" w14:textId="77777777" w:rsidR="004B4133" w:rsidRPr="004B4133" w:rsidRDefault="004B4133" w:rsidP="004B4133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Заключение иностранным гражданином брака с гражданином РФ не ведёт к автоматическому приобретению российского гражданства.</w:t>
      </w:r>
    </w:p>
    <w:p w14:paraId="4F3DC143" w14:textId="77777777" w:rsidR="004B4133" w:rsidRPr="004B4133" w:rsidRDefault="004B4133" w:rsidP="004B4133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Апатрид – лицо, имеющее гражданство одного государства, но постоянно проживающее на территории другого.</w:t>
      </w:r>
    </w:p>
    <w:p w14:paraId="0F2C0F1E" w14:textId="77777777" w:rsidR="004B4133" w:rsidRPr="004B4133" w:rsidRDefault="004B4133" w:rsidP="004B4133">
      <w:pPr>
        <w:numPr>
          <w:ilvl w:val="0"/>
          <w:numId w:val="5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Если один из родителей ребёнка гражданин РФ, а другой – лицо без гражданства, то ребёнок автоматически приобретает гражданство РФ лишь в том случае, если он родился на территории России.</w:t>
      </w:r>
    </w:p>
    <w:p w14:paraId="284CBB54" w14:textId="77777777" w:rsidR="004B4133" w:rsidRPr="004B4133" w:rsidRDefault="004B4133" w:rsidP="004B4133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10</w:t>
      </w:r>
    </w:p>
    <w:p w14:paraId="22BB5FA8" w14:textId="77777777" w:rsidR="004B4133" w:rsidRPr="004B4133" w:rsidRDefault="004B4133" w:rsidP="004B41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4B4133">
        <w:rPr>
          <w:rFonts w:ascii="Calibri" w:eastAsia="Times New Roman" w:hAnsi="Calibri" w:cs="Calibri"/>
          <w:color w:val="000000"/>
          <w:lang w:eastAsia="ru-RU"/>
        </w:rPr>
        <w:t>Соотнесите способы приобретения гражданства и их характеристики.</w:t>
      </w:r>
    </w:p>
    <w:p w14:paraId="09517737" w14:textId="77777777" w:rsidR="004B4133" w:rsidRPr="004B4133" w:rsidRDefault="004B4133" w:rsidP="004B4133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4B4133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14:paraId="155741E3" w14:textId="77777777" w:rsidR="004B4133" w:rsidRPr="004B4133" w:rsidRDefault="004B4133" w:rsidP="004B4133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репатриация</w:t>
      </w:r>
    </w:p>
    <w:p w14:paraId="4F877130" w14:textId="77777777" w:rsidR="004B4133" w:rsidRPr="004B4133" w:rsidRDefault="004B4133" w:rsidP="004B4133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натурализация</w:t>
      </w:r>
    </w:p>
    <w:p w14:paraId="1A0E2278" w14:textId="77777777" w:rsidR="004B4133" w:rsidRPr="004B4133" w:rsidRDefault="004B4133" w:rsidP="004B4133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оптация</w:t>
      </w:r>
    </w:p>
    <w:p w14:paraId="2B4D1BE1" w14:textId="77777777" w:rsidR="004B4133" w:rsidRPr="004B4133" w:rsidRDefault="004B4133" w:rsidP="004B4133">
      <w:pPr>
        <w:numPr>
          <w:ilvl w:val="0"/>
          <w:numId w:val="6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4B4133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трансферт</w:t>
      </w:r>
    </w:p>
    <w:p w14:paraId="30EF1912" w14:textId="77777777" w:rsidR="004B4133" w:rsidRDefault="004B4133" w:rsidP="00EA3F52">
      <w:pPr>
        <w:jc w:val="center"/>
      </w:pPr>
    </w:p>
    <w:p w14:paraId="58426570" w14:textId="0E6BE65A" w:rsidR="00EA3F52" w:rsidRDefault="00EA3F52" w:rsidP="00EA3F52">
      <w:pPr>
        <w:jc w:val="center"/>
      </w:pPr>
    </w:p>
    <w:sectPr w:rsidR="00EA3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8A2E06"/>
    <w:multiLevelType w:val="multilevel"/>
    <w:tmpl w:val="9696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B310B5"/>
    <w:multiLevelType w:val="multilevel"/>
    <w:tmpl w:val="6904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540059"/>
    <w:multiLevelType w:val="multilevel"/>
    <w:tmpl w:val="F3F8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702682"/>
    <w:multiLevelType w:val="multilevel"/>
    <w:tmpl w:val="27380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4C3442"/>
    <w:multiLevelType w:val="multilevel"/>
    <w:tmpl w:val="1940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B230D6"/>
    <w:multiLevelType w:val="hybridMultilevel"/>
    <w:tmpl w:val="83189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4B2C39"/>
    <w:multiLevelType w:val="multilevel"/>
    <w:tmpl w:val="A5B45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EF5"/>
    <w:rsid w:val="00252AA4"/>
    <w:rsid w:val="004B4133"/>
    <w:rsid w:val="0051177A"/>
    <w:rsid w:val="0097201E"/>
    <w:rsid w:val="00AE5384"/>
    <w:rsid w:val="00B4200E"/>
    <w:rsid w:val="00CC38C9"/>
    <w:rsid w:val="00E321E4"/>
    <w:rsid w:val="00EA3F52"/>
    <w:rsid w:val="00F237B6"/>
    <w:rsid w:val="00F2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D1E9B"/>
  <w15:chartTrackingRefBased/>
  <w15:docId w15:val="{D323FFCD-3C4D-44B7-BAE0-BB0BF7346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3F5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A3F5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4B4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724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9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354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82059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94697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2272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9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63843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9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67926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525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04674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61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63712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083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31687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23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845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5812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833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Wg7JXHH60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ideouroki.net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LWg7JXHH60U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videouroki.net/tests/grazhdanstvo-v-rf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Админов</dc:creator>
  <cp:keywords/>
  <dc:description/>
  <cp:lastModifiedBy>Админ Админов</cp:lastModifiedBy>
  <cp:revision>3</cp:revision>
  <dcterms:created xsi:type="dcterms:W3CDTF">2020-03-27T04:47:00Z</dcterms:created>
  <dcterms:modified xsi:type="dcterms:W3CDTF">2020-03-27T05:17:00Z</dcterms:modified>
</cp:coreProperties>
</file>