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EB" w:rsidRPr="00BA19F1" w:rsidRDefault="00373CEB" w:rsidP="00BA19F1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</w:rPr>
      </w:pPr>
      <w:r w:rsidRPr="00BA19F1">
        <w:rPr>
          <w:rFonts w:ascii="Arial" w:hAnsi="Arial" w:cs="Arial"/>
          <w:vanish/>
          <w:sz w:val="16"/>
          <w:szCs w:val="16"/>
        </w:rPr>
        <w:t>Начало формы</w:t>
      </w:r>
    </w:p>
    <w:p w:rsidR="00373CEB" w:rsidRPr="000E35DB" w:rsidRDefault="00373CEB" w:rsidP="000E35DB">
      <w:pPr>
        <w:spacing w:before="151" w:after="151" w:line="240" w:lineRule="auto"/>
        <w:ind w:right="-201"/>
        <w:jc w:val="both"/>
      </w:pPr>
      <w:r>
        <w:t>Преподаватель учебной дисциплины Физика Лелаус Е.Ф</w:t>
      </w:r>
    </w:p>
    <w:p w:rsidR="00373CEB" w:rsidRPr="00733757" w:rsidRDefault="00373CEB" w:rsidP="000E35DB">
      <w:pPr>
        <w:snapToGrid w:val="0"/>
        <w:rPr>
          <w:rFonts w:ascii="Times New Roman" w:hAnsi="Times New Roman"/>
          <w:bCs/>
          <w:sz w:val="28"/>
          <w:szCs w:val="28"/>
        </w:rPr>
      </w:pPr>
      <w:r>
        <w:rPr>
          <w:sz w:val="28"/>
        </w:rPr>
        <w:t xml:space="preserve">  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дата 31.03.2020г.</w:t>
      </w:r>
    </w:p>
    <w:p w:rsidR="00373CEB" w:rsidRPr="00733757" w:rsidRDefault="00373CEB" w:rsidP="000E35DB">
      <w:pPr>
        <w:snapToGrid w:val="0"/>
        <w:rPr>
          <w:rFonts w:ascii="Times New Roman" w:hAnsi="Times New Roman"/>
          <w:smallCaps/>
          <w:kern w:val="2"/>
          <w:u w:val="single"/>
        </w:rPr>
      </w:pPr>
      <w:r w:rsidRPr="00733757">
        <w:rPr>
          <w:rFonts w:ascii="Times New Roman" w:hAnsi="Times New Roman"/>
          <w:bCs/>
          <w:sz w:val="28"/>
          <w:szCs w:val="28"/>
        </w:rPr>
        <w:t xml:space="preserve"> Профессия </w:t>
      </w:r>
      <w:r w:rsidRPr="00733757">
        <w:rPr>
          <w:rFonts w:ascii="Times New Roman" w:hAnsi="Times New Roman"/>
          <w:smallCaps/>
          <w:kern w:val="2"/>
          <w:u w:val="single"/>
        </w:rPr>
        <w:t>35.01.13 Тракторист-машинист сельскохозяйственного производства</w:t>
      </w:r>
    </w:p>
    <w:p w:rsidR="00373CEB" w:rsidRPr="00733757" w:rsidRDefault="00373CEB" w:rsidP="000E35DB">
      <w:pPr>
        <w:snapToGrid w:val="0"/>
        <w:rPr>
          <w:rFonts w:ascii="Times New Roman" w:hAnsi="Times New Roman"/>
          <w:bCs/>
          <w:szCs w:val="28"/>
        </w:rPr>
      </w:pPr>
      <w:r w:rsidRPr="00733757">
        <w:rPr>
          <w:rFonts w:ascii="Times New Roman" w:hAnsi="Times New Roman"/>
          <w:smallCaps/>
          <w:kern w:val="2"/>
          <w:u w:val="single"/>
        </w:rPr>
        <w:t xml:space="preserve"> группа № 2-2 БФ</w:t>
      </w:r>
    </w:p>
    <w:p w:rsidR="00373CEB" w:rsidRDefault="00373CEB" w:rsidP="000E35DB">
      <w:pPr>
        <w:snapToGrid w:val="0"/>
        <w:rPr>
          <w:rFonts w:ascii="Times New Roman" w:hAnsi="Times New Roman"/>
          <w:color w:val="000000"/>
          <w:szCs w:val="28"/>
        </w:rPr>
      </w:pPr>
      <w:r w:rsidRPr="00733757">
        <w:rPr>
          <w:rFonts w:ascii="Times New Roman" w:hAnsi="Times New Roman"/>
          <w:b/>
          <w:bCs/>
          <w:sz w:val="28"/>
          <w:szCs w:val="28"/>
        </w:rPr>
        <w:t xml:space="preserve"> Тема </w:t>
      </w:r>
      <w:r w:rsidRPr="002177C4">
        <w:rPr>
          <w:rFonts w:ascii="Times New Roman" w:hAnsi="Times New Roman"/>
          <w:color w:val="000000"/>
          <w:szCs w:val="28"/>
        </w:rPr>
        <w:t>Физика атома</w:t>
      </w:r>
      <w:r w:rsidRPr="00D60F70">
        <w:rPr>
          <w:rFonts w:ascii="Times New Roman" w:hAnsi="Times New Roman"/>
          <w:b/>
          <w:color w:val="000000"/>
          <w:szCs w:val="28"/>
        </w:rPr>
        <w:t>.</w:t>
      </w:r>
      <w:r w:rsidRPr="00D60F70">
        <w:rPr>
          <w:rStyle w:val="2"/>
          <w:rFonts w:ascii="Times New Roman" w:hAnsi="Times New Roman"/>
          <w:color w:val="000000"/>
          <w:sz w:val="20"/>
          <w:szCs w:val="28"/>
        </w:rPr>
        <w:t xml:space="preserve">  </w:t>
      </w:r>
      <w:r w:rsidRPr="00D60F70">
        <w:rPr>
          <w:rFonts w:ascii="Times New Roman" w:hAnsi="Times New Roman"/>
          <w:color w:val="000000"/>
          <w:szCs w:val="28"/>
        </w:rPr>
        <w:t>Ядерная модель</w:t>
      </w:r>
    </w:p>
    <w:p w:rsidR="00373CEB" w:rsidRPr="00733757" w:rsidRDefault="00373CEB" w:rsidP="000E35DB">
      <w:pPr>
        <w:snapToGri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Продолжение темы </w:t>
      </w:r>
    </w:p>
    <w:p w:rsidR="00373CEB" w:rsidRDefault="00373CEB" w:rsidP="000E35DB">
      <w:pPr>
        <w:rPr>
          <w:rFonts w:ascii="Times New Roman" w:hAnsi="Times New Roman"/>
          <w:sz w:val="28"/>
          <w:szCs w:val="28"/>
        </w:rPr>
      </w:pPr>
      <w:r w:rsidRPr="00C45CDC">
        <w:rPr>
          <w:rFonts w:ascii="Times New Roman" w:hAnsi="Times New Roman"/>
          <w:b/>
          <w:color w:val="000000"/>
          <w:szCs w:val="28"/>
        </w:rPr>
        <w:t xml:space="preserve"> Содержание</w:t>
      </w:r>
      <w:r>
        <w:rPr>
          <w:rFonts w:ascii="Times New Roman" w:hAnsi="Times New Roman"/>
          <w:b/>
          <w:color w:val="000000"/>
          <w:szCs w:val="28"/>
        </w:rPr>
        <w:t>.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D60F70">
        <w:rPr>
          <w:rFonts w:ascii="Times New Roman" w:hAnsi="Times New Roman"/>
          <w:color w:val="000000"/>
          <w:szCs w:val="28"/>
        </w:rPr>
        <w:t>Развитие взглядов на строения вещества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D60F70">
        <w:rPr>
          <w:rFonts w:ascii="Times New Roman" w:hAnsi="Times New Roman"/>
          <w:color w:val="000000"/>
          <w:szCs w:val="28"/>
        </w:rPr>
        <w:t>.</w:t>
      </w:r>
      <w:r w:rsidRPr="00D60F70">
        <w:rPr>
          <w:rFonts w:ascii="Times New Roman" w:hAnsi="Times New Roman"/>
          <w:szCs w:val="28"/>
        </w:rPr>
        <w:t>Гипотезы.  Периодическая система   Менделеева. Открытие К Кирхгофа и Р. Бузина. Носители заряда..  Открытия Дж. Томсона. Закономерности в атомных спектрах водорода. Серия Паше. Серия Лаймана. Модель Томсона. Модель Резерфорда. Опыты Резерфорда.</w:t>
      </w:r>
      <w:r w:rsidRPr="00D60F70">
        <w:rPr>
          <w:rFonts w:ascii="Times New Roman" w:hAnsi="Times New Roman"/>
          <w:color w:val="000000"/>
          <w:szCs w:val="28"/>
        </w:rPr>
        <w:t>.</w:t>
      </w:r>
      <w:r w:rsidRPr="00733757">
        <w:rPr>
          <w:rFonts w:ascii="Times New Roman" w:hAnsi="Times New Roman"/>
          <w:sz w:val="28"/>
          <w:szCs w:val="28"/>
        </w:rPr>
        <w:t xml:space="preserve"> </w:t>
      </w:r>
    </w:p>
    <w:p w:rsidR="00373CEB" w:rsidRPr="00733757" w:rsidRDefault="00373CEB" w:rsidP="000E35DB">
      <w:pPr>
        <w:rPr>
          <w:rFonts w:ascii="Times New Roman" w:hAnsi="Times New Roman"/>
          <w:sz w:val="28"/>
          <w:szCs w:val="20"/>
        </w:rPr>
      </w:pPr>
      <w:r w:rsidRPr="00733757">
        <w:rPr>
          <w:rFonts w:ascii="Times New Roman" w:hAnsi="Times New Roman"/>
          <w:sz w:val="28"/>
          <w:szCs w:val="28"/>
        </w:rPr>
        <w:t>1. Прочитать данную тему</w:t>
      </w:r>
      <w:r w:rsidRPr="00733757">
        <w:rPr>
          <w:rFonts w:ascii="Times New Roman" w:hAnsi="Times New Roman"/>
          <w:sz w:val="28"/>
          <w:szCs w:val="20"/>
        </w:rPr>
        <w:t xml:space="preserve"> Физика В.Ф Дмитриева год издания 2014 </w:t>
      </w:r>
      <w:r>
        <w:rPr>
          <w:rFonts w:ascii="Times New Roman" w:hAnsi="Times New Roman"/>
          <w:bCs/>
          <w:sz w:val="28"/>
          <w:szCs w:val="20"/>
        </w:rPr>
        <w:t xml:space="preserve">   383-387</w:t>
      </w:r>
      <w:r w:rsidRPr="00733757">
        <w:rPr>
          <w:rFonts w:ascii="Times New Roman" w:hAnsi="Times New Roman"/>
          <w:bCs/>
          <w:sz w:val="28"/>
          <w:szCs w:val="20"/>
        </w:rPr>
        <w:t>.</w:t>
      </w:r>
      <w:r>
        <w:rPr>
          <w:rFonts w:ascii="Times New Roman" w:hAnsi="Times New Roman"/>
          <w:bCs/>
          <w:sz w:val="28"/>
          <w:szCs w:val="20"/>
        </w:rPr>
        <w:t xml:space="preserve"> Просмотреть презентацию.</w:t>
      </w:r>
      <w:r w:rsidRPr="00733757">
        <w:rPr>
          <w:rFonts w:ascii="Times New Roman" w:hAnsi="Times New Roman"/>
          <w:bCs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Составить конспект. </w:t>
      </w:r>
      <w:r w:rsidRPr="00733757">
        <w:rPr>
          <w:rFonts w:ascii="Times New Roman" w:hAnsi="Times New Roman"/>
          <w:sz w:val="28"/>
          <w:szCs w:val="20"/>
        </w:rPr>
        <w:t xml:space="preserve"> Ответы прислать по  </w:t>
      </w:r>
      <w:r w:rsidRPr="00733757">
        <w:rPr>
          <w:rFonts w:ascii="Times New Roman" w:hAnsi="Times New Roman"/>
          <w:sz w:val="28"/>
          <w:szCs w:val="20"/>
          <w:lang w:val="en-US"/>
        </w:rPr>
        <w:t>Viber</w:t>
      </w:r>
      <w:r w:rsidRPr="00733757">
        <w:rPr>
          <w:rFonts w:ascii="Times New Roman" w:hAnsi="Times New Roman"/>
          <w:sz w:val="28"/>
          <w:szCs w:val="20"/>
        </w:rPr>
        <w:t>: 89029520758</w:t>
      </w:r>
    </w:p>
    <w:p w:rsidR="00373CEB" w:rsidRPr="00BA19F1" w:rsidRDefault="00373CEB" w:rsidP="00BA19F1">
      <w:pPr>
        <w:spacing w:after="151" w:line="311" w:lineRule="atLeast"/>
        <w:jc w:val="center"/>
        <w:rPr>
          <w:rFonts w:ascii="Helvetica" w:hAnsi="Helvetica" w:cs="Helvetica"/>
          <w:color w:val="333333"/>
        </w:rPr>
      </w:pPr>
    </w:p>
    <w:p w:rsidR="00373CEB" w:rsidRDefault="00373CEB" w:rsidP="00BA19F1">
      <w:pPr>
        <w:spacing w:after="151" w:line="311" w:lineRule="atLeast"/>
        <w:rPr>
          <w:rFonts w:ascii="Helvetica" w:hAnsi="Helvetica" w:cs="Helvetica"/>
          <w:i/>
          <w:iCs/>
          <w:color w:val="333333"/>
        </w:rPr>
      </w:pPr>
    </w:p>
    <w:p w:rsidR="00373CEB" w:rsidRPr="000E35DB" w:rsidRDefault="00373CEB" w:rsidP="00BA19F1">
      <w:pPr>
        <w:spacing w:after="151" w:line="311" w:lineRule="atLeast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0E35DB">
        <w:rPr>
          <w:rFonts w:ascii="Times New Roman" w:hAnsi="Times New Roman"/>
          <w:b/>
          <w:bCs/>
          <w:color w:val="333333"/>
          <w:sz w:val="24"/>
          <w:szCs w:val="24"/>
        </w:rPr>
        <w:t>2. Изучение нового материала</w:t>
      </w:r>
    </w:p>
    <w:p w:rsidR="00373CEB" w:rsidRPr="00BA19F1" w:rsidRDefault="00373CEB" w:rsidP="000E35DB">
      <w:pPr>
        <w:spacing w:before="301" w:after="151" w:line="435" w:lineRule="atLeast"/>
        <w:outlineLvl w:val="0"/>
        <w:rPr>
          <w:rFonts w:ascii="inherit" w:hAnsi="inherit" w:cs="Helvetica"/>
          <w:color w:val="199043"/>
          <w:kern w:val="36"/>
          <w:sz w:val="40"/>
          <w:szCs w:val="40"/>
        </w:rPr>
      </w:pPr>
      <w:r>
        <w:rPr>
          <w:rFonts w:ascii="Helvetica" w:hAnsi="Helvetica" w:cs="Helvetica"/>
          <w:b/>
          <w:bCs/>
          <w:color w:val="333333"/>
        </w:rPr>
        <w:t>Лекция 2</w:t>
      </w:r>
      <w:r w:rsidRPr="000E35DB">
        <w:rPr>
          <w:rFonts w:ascii="inherit" w:hAnsi="inherit" w:cs="Helvetica"/>
          <w:color w:val="199043"/>
          <w:kern w:val="36"/>
          <w:sz w:val="40"/>
          <w:szCs w:val="40"/>
        </w:rPr>
        <w:t xml:space="preserve"> </w:t>
      </w:r>
      <w:r w:rsidRPr="000E35DB">
        <w:rPr>
          <w:rFonts w:ascii="Times New Roman" w:hAnsi="Times New Roman"/>
          <w:color w:val="000000"/>
          <w:kern w:val="36"/>
          <w:sz w:val="28"/>
          <w:szCs w:val="28"/>
        </w:rPr>
        <w:t>Постулаты Бора. Модель атома водорода</w:t>
      </w:r>
    </w:p>
    <w:p w:rsidR="00373CEB" w:rsidRPr="00BA19F1" w:rsidRDefault="00373CEB" w:rsidP="00BA19F1">
      <w:pPr>
        <w:spacing w:after="151" w:line="311" w:lineRule="atLeast"/>
        <w:rPr>
          <w:rFonts w:ascii="Helvetica" w:hAnsi="Helvetica" w:cs="Helvetica"/>
          <w:color w:val="333333"/>
        </w:rPr>
      </w:pPr>
    </w:p>
    <w:p w:rsidR="00373CEB" w:rsidRPr="000E35DB" w:rsidRDefault="00373CEB" w:rsidP="00BA19F1">
      <w:pPr>
        <w:spacing w:after="151" w:line="311" w:lineRule="atLeast"/>
        <w:rPr>
          <w:rFonts w:ascii="Times New Roman" w:hAnsi="Times New Roman"/>
          <w:color w:val="333333"/>
          <w:sz w:val="24"/>
          <w:szCs w:val="24"/>
        </w:rPr>
      </w:pPr>
      <w:r w:rsidRPr="000E35DB">
        <w:rPr>
          <w:rFonts w:ascii="Times New Roman" w:hAnsi="Times New Roman"/>
          <w:color w:val="333333"/>
          <w:sz w:val="24"/>
          <w:szCs w:val="24"/>
        </w:rPr>
        <w:t xml:space="preserve">  Великий датский физик, Нильс Бор. Создал первую квантовую теорию атома и затем принял самое активное участие в разработке основ квантовой механики. Наряду с этим внёс большой вклад в теорию атомного ядра и ядерных реакций. Развил теорию деления атомных ядер, в процессе которого выделяется огромная энергия. В Копенгагине создал большую интернациональную школу физиков и много сделал для развития сотрудничества между физиками всего мира. Активно участвовал в борьбе против атомной угрозы человечеству</w:t>
      </w:r>
    </w:p>
    <w:p w:rsidR="00373CEB" w:rsidRPr="000E35DB" w:rsidRDefault="00373CEB" w:rsidP="00BA19F1">
      <w:pPr>
        <w:pStyle w:val="NormalWeb"/>
        <w:shd w:val="clear" w:color="auto" w:fill="FFFFFF"/>
        <w:spacing w:before="0" w:beforeAutospacing="0" w:after="151" w:afterAutospacing="0" w:line="335" w:lineRule="atLeast"/>
        <w:rPr>
          <w:color w:val="333333"/>
        </w:rPr>
      </w:pPr>
      <w:r w:rsidRPr="000E35DB">
        <w:rPr>
          <w:color w:val="333333"/>
        </w:rPr>
        <w:t>Одно из основных достижений Бора – его квантовая  теория атома.</w:t>
      </w:r>
      <w:r w:rsidRPr="000E35DB">
        <w:rPr>
          <w:color w:val="333333"/>
        </w:rPr>
        <w:br/>
        <w:t>Модель, предложенная Резерфордом, не позволила объяснить устойчивость атома.</w:t>
      </w:r>
      <w:r w:rsidRPr="000E35DB">
        <w:rPr>
          <w:color w:val="333333"/>
        </w:rPr>
        <w:br/>
        <w:t>Ускоренное движение электрона согласно теории Максвелла сопровождается электромагнитным излучением, поэтому энергия электрона уменьшается, и он движется по спирали, приближаясь к ядру. Казалось бы, электрон должен упасть на ядро, так как при движении по спирали уменьшается энергия электрона. В действительности атомы являются устойчивыми системами.</w:t>
      </w:r>
      <w:r w:rsidRPr="000E35DB">
        <w:rPr>
          <w:color w:val="333333"/>
        </w:rPr>
        <w:br/>
        <w:t>Выход из этого затруднения предложен Н.Бором. В основе его теории лежат следующие постулаты (рис 1)</w:t>
      </w:r>
    </w:p>
    <w:p w:rsidR="00373CEB" w:rsidRPr="00527CF9" w:rsidRDefault="00373CEB" w:rsidP="00BA19F1">
      <w:pPr>
        <w:pStyle w:val="NormalWeb"/>
        <w:shd w:val="clear" w:color="auto" w:fill="FFFFFF"/>
        <w:spacing w:before="0" w:beforeAutospacing="0" w:after="151" w:afterAutospacing="0" w:line="335" w:lineRule="atLeast"/>
        <w:rPr>
          <w:i/>
          <w:color w:val="333333"/>
        </w:rPr>
      </w:pPr>
      <w:r w:rsidRPr="00527CF9">
        <w:rPr>
          <w:rStyle w:val="Strong"/>
          <w:i/>
          <w:color w:val="333333"/>
        </w:rPr>
        <w:t>1. Существуют особые, стационарные состояния атома, находясь в которых атом не излучает энергию, при этом электроны в атоме движутся с ускорением. Каждому стационарному состоянию соответствует определённая энергия Е</w:t>
      </w:r>
      <w:r w:rsidRPr="00527CF9">
        <w:rPr>
          <w:rStyle w:val="Strong"/>
          <w:i/>
          <w:color w:val="333333"/>
          <w:vertAlign w:val="subscript"/>
        </w:rPr>
        <w:t>n</w:t>
      </w:r>
      <w:r w:rsidRPr="00527CF9">
        <w:rPr>
          <w:rStyle w:val="Strong"/>
          <w:i/>
          <w:color w:val="333333"/>
        </w:rPr>
        <w:t>.</w:t>
      </w:r>
    </w:p>
    <w:p w:rsidR="00373CEB" w:rsidRPr="00527CF9" w:rsidRDefault="00373CEB" w:rsidP="00BA19F1">
      <w:pPr>
        <w:pStyle w:val="NormalWeb"/>
        <w:shd w:val="clear" w:color="auto" w:fill="FFFFFF"/>
        <w:spacing w:before="0" w:beforeAutospacing="0" w:after="151" w:afterAutospacing="0" w:line="335" w:lineRule="atLeast"/>
        <w:rPr>
          <w:rStyle w:val="Strong"/>
          <w:i/>
          <w:color w:val="333333"/>
        </w:rPr>
      </w:pPr>
      <w:r w:rsidRPr="00527CF9">
        <w:rPr>
          <w:rStyle w:val="Strong"/>
          <w:i/>
          <w:color w:val="333333"/>
        </w:rPr>
        <w:t>2. Излучение света происходит при переходе атома из стационарного состояния с большей энергией Е</w:t>
      </w:r>
      <w:r w:rsidRPr="00527CF9">
        <w:rPr>
          <w:rStyle w:val="Strong"/>
          <w:i/>
          <w:color w:val="333333"/>
          <w:vertAlign w:val="subscript"/>
        </w:rPr>
        <w:t>к</w:t>
      </w:r>
      <w:r w:rsidRPr="00527CF9">
        <w:rPr>
          <w:rStyle w:val="apple-converted-space"/>
          <w:b/>
          <w:bCs/>
          <w:i/>
          <w:color w:val="333333"/>
        </w:rPr>
        <w:t> </w:t>
      </w:r>
      <w:r w:rsidRPr="00527CF9">
        <w:rPr>
          <w:rStyle w:val="Strong"/>
          <w:i/>
          <w:color w:val="333333"/>
        </w:rPr>
        <w:t>в стационарное состояние с меньшей энергией Е</w:t>
      </w:r>
      <w:r w:rsidRPr="00527CF9">
        <w:rPr>
          <w:rStyle w:val="Strong"/>
          <w:i/>
          <w:color w:val="333333"/>
          <w:vertAlign w:val="subscript"/>
        </w:rPr>
        <w:t>n</w:t>
      </w:r>
      <w:r w:rsidRPr="00527CF9">
        <w:rPr>
          <w:rStyle w:val="Strong"/>
          <w:i/>
          <w:color w:val="333333"/>
        </w:rPr>
        <w:t>. Энергия излучённого фотона равна разности энергий стационарных состояний:</w:t>
      </w:r>
    </w:p>
    <w:p w:rsidR="00373CEB" w:rsidRPr="00527CF9" w:rsidRDefault="00373CEB" w:rsidP="00BA19F1">
      <w:pPr>
        <w:pStyle w:val="NormalWeb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b/>
          <w:bCs/>
          <w:color w:val="333333"/>
          <w:sz w:val="23"/>
          <w:szCs w:val="23"/>
        </w:rPr>
      </w:pPr>
      <w:r w:rsidRPr="00EE6934">
        <w:rPr>
          <w:rStyle w:val="Strong"/>
          <w:rFonts w:ascii="Helvetica" w:hAnsi="Helvetica" w:cs="Helvetica"/>
          <w:b w:val="0"/>
          <w:noProof/>
          <w:color w:val="333333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7" o:spid="_x0000_i1025" type="#_x0000_t75" alt="IMG_0001" style="width:238.5pt;height:183.75pt;visibility:visible">
            <v:imagedata r:id="rId5" o:title=""/>
          </v:shape>
        </w:pict>
      </w:r>
    </w:p>
    <w:p w:rsidR="00373CEB" w:rsidRDefault="00373CEB" w:rsidP="00BA19F1">
      <w:pPr>
        <w:pStyle w:val="NormalWeb"/>
        <w:shd w:val="clear" w:color="auto" w:fill="FFFFFF"/>
        <w:spacing w:before="0" w:beforeAutospacing="0" w:after="0" w:afterAutospacing="0" w:line="268" w:lineRule="atLeast"/>
        <w:rPr>
          <w:rFonts w:ascii="Helvetica" w:hAnsi="Helvetica" w:cs="Helvetica"/>
          <w:color w:val="333333"/>
          <w:sz w:val="22"/>
          <w:szCs w:val="22"/>
        </w:rPr>
      </w:pPr>
      <w:r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</w:rPr>
        <w:t>h</w:t>
      </w:r>
      <w:r>
        <w:rPr>
          <w:rStyle w:val="Emphasis"/>
          <w:rFonts w:ascii="Helvetica" w:hAnsi="Helvetica" w:cs="Helvetica"/>
          <w:color w:val="333333"/>
          <w:sz w:val="22"/>
          <w:szCs w:val="22"/>
        </w:rPr>
        <w:t>v</w:t>
      </w:r>
      <w:r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  <w:vertAlign w:val="subscript"/>
        </w:rPr>
        <w:t>кn</w:t>
      </w:r>
      <w:r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</w:rPr>
        <w:t>=</w:t>
      </w:r>
      <w:r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</w:rPr>
        <w:t>E</w:t>
      </w:r>
      <w:r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  <w:vertAlign w:val="subscript"/>
        </w:rPr>
        <w:t>к</w:t>
      </w:r>
      <w:r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</w:rPr>
        <w:t>– E</w:t>
      </w:r>
      <w:r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  <w:vertAlign w:val="subscript"/>
        </w:rPr>
        <w:t>n</w:t>
      </w:r>
    </w:p>
    <w:p w:rsidR="00373CEB" w:rsidRDefault="00373CEB" w:rsidP="00BA19F1">
      <w:pPr>
        <w:pStyle w:val="NormalWeb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Отсюда частоту излучения можно выразить так:</w:t>
      </w:r>
    </w:p>
    <w:p w:rsidR="00373CEB" w:rsidRPr="00213B54" w:rsidRDefault="00373CEB" w:rsidP="00BA19F1">
      <w:pPr>
        <w:pStyle w:val="NormalWeb"/>
        <w:shd w:val="clear" w:color="auto" w:fill="FFFFFF"/>
        <w:spacing w:before="0" w:beforeAutospacing="0" w:after="0" w:afterAutospacing="0" w:line="268" w:lineRule="atLeast"/>
        <w:rPr>
          <w:rFonts w:ascii="Helvetica" w:hAnsi="Helvetica" w:cs="Helvetica"/>
          <w:color w:val="333333"/>
          <w:sz w:val="22"/>
          <w:szCs w:val="22"/>
        </w:rPr>
      </w:pPr>
      <w:r w:rsidRPr="00BA19F1">
        <w:rPr>
          <w:rStyle w:val="Emphasis"/>
          <w:rFonts w:ascii="Helvetica" w:hAnsi="Helvetica" w:cs="Helvetica"/>
          <w:color w:val="333333"/>
          <w:sz w:val="22"/>
          <w:szCs w:val="22"/>
          <w:lang w:val="en-US"/>
        </w:rPr>
        <w:t>v</w:t>
      </w:r>
      <w:r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  <w:vertAlign w:val="subscript"/>
        </w:rPr>
        <w:t>к</w:t>
      </w:r>
      <w:r w:rsidRPr="00BA19F1"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  <w:vertAlign w:val="subscript"/>
          <w:lang w:val="en-US"/>
        </w:rPr>
        <w:t>n</w:t>
      </w:r>
      <w:r w:rsidRPr="00BA19F1">
        <w:rPr>
          <w:rStyle w:val="apple-converted-space"/>
          <w:rFonts w:ascii="Helvetica" w:hAnsi="Helvetica" w:cs="Helvetica"/>
          <w:color w:val="333333"/>
          <w:sz w:val="22"/>
          <w:szCs w:val="22"/>
          <w:lang w:val="en-US"/>
        </w:rPr>
        <w:t> </w:t>
      </w:r>
      <w:r w:rsidRPr="00213B54"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</w:rPr>
        <w:t>=</w:t>
      </w:r>
      <w:r w:rsidRPr="00BA19F1">
        <w:rPr>
          <w:rStyle w:val="apple-converted-space"/>
          <w:rFonts w:ascii="Helvetica" w:hAnsi="Helvetica" w:cs="Helvetica"/>
          <w:color w:val="333333"/>
          <w:sz w:val="22"/>
          <w:szCs w:val="22"/>
          <w:lang w:val="en-US"/>
        </w:rPr>
        <w:t> </w:t>
      </w:r>
      <w:r w:rsidRPr="00213B54"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</w:rPr>
        <w:t>(</w:t>
      </w:r>
      <w:r w:rsidRPr="00BA19F1"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  <w:lang w:val="en-US"/>
        </w:rPr>
        <w:t>E</w:t>
      </w:r>
      <w:r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  <w:vertAlign w:val="subscript"/>
        </w:rPr>
        <w:t>к</w:t>
      </w:r>
      <w:r w:rsidRPr="00BA19F1">
        <w:rPr>
          <w:rStyle w:val="apple-converted-space"/>
          <w:rFonts w:ascii="Helvetica" w:hAnsi="Helvetica" w:cs="Helvetica"/>
          <w:color w:val="333333"/>
          <w:sz w:val="22"/>
          <w:szCs w:val="22"/>
          <w:lang w:val="en-US"/>
        </w:rPr>
        <w:t> </w:t>
      </w:r>
      <w:r w:rsidRPr="00213B54"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</w:rPr>
        <w:t xml:space="preserve">– </w:t>
      </w:r>
      <w:r w:rsidRPr="00BA19F1"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  <w:lang w:val="en-US"/>
        </w:rPr>
        <w:t>E</w:t>
      </w:r>
      <w:r w:rsidRPr="00BA19F1"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  <w:vertAlign w:val="subscript"/>
          <w:lang w:val="en-US"/>
        </w:rPr>
        <w:t>n</w:t>
      </w:r>
      <w:r w:rsidRPr="00213B54"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</w:rPr>
        <w:t>)/</w:t>
      </w:r>
      <w:r w:rsidRPr="00BA19F1"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  <w:lang w:val="en-US"/>
        </w:rPr>
        <w:t>h</w:t>
      </w:r>
      <w:r w:rsidRPr="00213B54"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</w:rPr>
        <w:t xml:space="preserve"> = </w:t>
      </w:r>
      <w:r w:rsidRPr="00BA19F1"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  <w:lang w:val="en-US"/>
        </w:rPr>
        <w:t>E</w:t>
      </w:r>
      <w:r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  <w:vertAlign w:val="subscript"/>
        </w:rPr>
        <w:t>к</w:t>
      </w:r>
      <w:r w:rsidRPr="00213B54"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</w:rPr>
        <w:t>/</w:t>
      </w:r>
      <w:r w:rsidRPr="00BA19F1"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  <w:lang w:val="en-US"/>
        </w:rPr>
        <w:t>h</w:t>
      </w:r>
      <w:r w:rsidRPr="00213B54"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</w:rPr>
        <w:t xml:space="preserve"> – </w:t>
      </w:r>
      <w:r w:rsidRPr="00BA19F1"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  <w:lang w:val="en-US"/>
        </w:rPr>
        <w:t>E</w:t>
      </w:r>
      <w:r w:rsidRPr="00BA19F1"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  <w:vertAlign w:val="subscript"/>
          <w:lang w:val="en-US"/>
        </w:rPr>
        <w:t>n</w:t>
      </w:r>
      <w:r w:rsidRPr="00213B54"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</w:rPr>
        <w:t>/</w:t>
      </w:r>
      <w:r w:rsidRPr="00BA19F1"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  <w:lang w:val="en-US"/>
        </w:rPr>
        <w:t>h</w:t>
      </w:r>
    </w:p>
    <w:p w:rsidR="00373CEB" w:rsidRDefault="00373CEB" w:rsidP="00BA19F1">
      <w:pPr>
        <w:pStyle w:val="NormalWeb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Согласно теории Бора энергия электрона в атоме водорода, находящегося на n-м энергетическом уровне, равна:</w:t>
      </w:r>
    </w:p>
    <w:p w:rsidR="00373CEB" w:rsidRDefault="00373CEB" w:rsidP="00BA19F1">
      <w:pPr>
        <w:pStyle w:val="NormalWeb"/>
        <w:shd w:val="clear" w:color="auto" w:fill="FFFFFF"/>
        <w:spacing w:before="0" w:beforeAutospacing="0" w:after="0" w:afterAutospacing="0" w:line="268" w:lineRule="atLeast"/>
        <w:rPr>
          <w:rFonts w:ascii="Helvetica" w:hAnsi="Helvetica" w:cs="Helvetica"/>
          <w:color w:val="333333"/>
          <w:sz w:val="22"/>
          <w:szCs w:val="22"/>
        </w:rPr>
      </w:pPr>
      <w:r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</w:rPr>
        <w:t>E</w:t>
      </w:r>
      <w:r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  <w:vertAlign w:val="subscript"/>
        </w:rPr>
        <w:t>n</w:t>
      </w:r>
      <w:r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</w:rPr>
        <w:t>= – (k</w:t>
      </w:r>
      <w:r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  <w:vertAlign w:val="superscript"/>
        </w:rPr>
        <w:t>2</w:t>
      </w:r>
      <w:r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</w:rPr>
        <w:t>m</w:t>
      </w:r>
      <w:r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  <w:vertAlign w:val="subscript"/>
        </w:rPr>
        <w:t>e</w:t>
      </w:r>
      <w:r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</w:rPr>
        <w:t>e</w:t>
      </w:r>
      <w:r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  <w:vertAlign w:val="superscript"/>
        </w:rPr>
        <w:t>4</w:t>
      </w:r>
      <w:r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</w:rPr>
        <w:t>) / 2ћ</w:t>
      </w:r>
      <w:r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  <w:vertAlign w:val="superscript"/>
        </w:rPr>
        <w:t>2</w:t>
      </w:r>
      <w:r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</w:rPr>
        <w:t>n</w:t>
      </w:r>
      <w:r>
        <w:rPr>
          <w:rStyle w:val="Strong"/>
          <w:rFonts w:ascii="Helvetica" w:hAnsi="Helvetica" w:cs="Helvetica"/>
          <w:b w:val="0"/>
          <w:bCs w:val="0"/>
          <w:color w:val="333333"/>
          <w:sz w:val="22"/>
          <w:szCs w:val="22"/>
          <w:vertAlign w:val="superscript"/>
        </w:rPr>
        <w:t>2</w:t>
      </w:r>
      <w:r>
        <w:rPr>
          <w:rFonts w:ascii="Helvetica" w:hAnsi="Helvetica" w:cs="Helvetica"/>
          <w:color w:val="333333"/>
          <w:sz w:val="22"/>
          <w:szCs w:val="22"/>
        </w:rPr>
        <w:t>, где</w:t>
      </w:r>
    </w:p>
    <w:p w:rsidR="00373CEB" w:rsidRDefault="00373CEB" w:rsidP="00BA19F1">
      <w:pPr>
        <w:pStyle w:val="NormalWeb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Strong"/>
          <w:rFonts w:ascii="Helvetica" w:hAnsi="Helvetica" w:cs="Helvetica"/>
          <w:color w:val="333333"/>
          <w:sz w:val="23"/>
          <w:szCs w:val="23"/>
        </w:rPr>
        <w:t>m –</w:t>
      </w:r>
      <w:r>
        <w:rPr>
          <w:rStyle w:val="apple-converted-space"/>
          <w:rFonts w:ascii="Helvetica" w:hAnsi="Helvetica" w:cs="Helvetica"/>
          <w:b/>
          <w:bCs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масса электрона,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Style w:val="Emphasis"/>
          <w:rFonts w:ascii="Helvetica" w:hAnsi="Helvetica" w:cs="Helvetica"/>
          <w:b/>
          <w:bCs/>
          <w:color w:val="333333"/>
          <w:sz w:val="23"/>
          <w:szCs w:val="23"/>
        </w:rPr>
        <w:t>v</w:t>
      </w:r>
      <w:r>
        <w:rPr>
          <w:rStyle w:val="apple-converted-space"/>
          <w:rFonts w:ascii="Helvetica" w:hAnsi="Helvetica" w:cs="Helvetica"/>
          <w:b/>
          <w:bCs/>
          <w:color w:val="333333"/>
          <w:sz w:val="23"/>
          <w:szCs w:val="23"/>
        </w:rPr>
        <w:t>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–</w:t>
      </w:r>
      <w:r>
        <w:rPr>
          <w:rStyle w:val="apple-converted-space"/>
          <w:rFonts w:ascii="Helvetica" w:hAnsi="Helvetica" w:cs="Helvetica"/>
          <w:b/>
          <w:bCs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его скорость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, r –</w:t>
      </w:r>
      <w:r>
        <w:rPr>
          <w:rStyle w:val="apple-converted-space"/>
          <w:rFonts w:ascii="Helvetica" w:hAnsi="Helvetica" w:cs="Helvetica"/>
          <w:b/>
          <w:bCs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радиус круговой орбиты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, ћ</w:t>
      </w:r>
      <w:r>
        <w:rPr>
          <w:rStyle w:val="apple-converted-space"/>
          <w:rFonts w:ascii="Helvetica" w:hAnsi="Helvetica" w:cs="Helvetica"/>
          <w:b/>
          <w:bCs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– постоянная Планка,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n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– целое число,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k = 9 ·10</w:t>
      </w:r>
      <w:r>
        <w:rPr>
          <w:rStyle w:val="Strong"/>
          <w:rFonts w:ascii="Helvetica" w:hAnsi="Helvetica" w:cs="Helvetica"/>
          <w:color w:val="333333"/>
          <w:sz w:val="18"/>
          <w:szCs w:val="18"/>
          <w:vertAlign w:val="superscript"/>
        </w:rPr>
        <w:t>9</w:t>
      </w:r>
      <w:r>
        <w:rPr>
          <w:rStyle w:val="apple-converted-space"/>
          <w:rFonts w:ascii="Helvetica" w:hAnsi="Helvetica" w:cs="Helvetica"/>
          <w:b/>
          <w:bCs/>
          <w:color w:val="333333"/>
          <w:sz w:val="23"/>
          <w:szCs w:val="23"/>
        </w:rPr>
        <w:t>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Н·м</w:t>
      </w:r>
      <w:r>
        <w:rPr>
          <w:rStyle w:val="Strong"/>
          <w:rFonts w:ascii="Helvetica" w:hAnsi="Helvetica" w:cs="Helvetica"/>
          <w:color w:val="333333"/>
          <w:sz w:val="18"/>
          <w:szCs w:val="18"/>
          <w:vertAlign w:val="superscript"/>
        </w:rPr>
        <w:t>2</w:t>
      </w:r>
      <w:r>
        <w:rPr>
          <w:rStyle w:val="apple-converted-space"/>
          <w:rFonts w:ascii="Helvetica" w:hAnsi="Helvetica" w:cs="Helvetica"/>
          <w:b/>
          <w:bCs/>
          <w:color w:val="333333"/>
          <w:sz w:val="23"/>
          <w:szCs w:val="23"/>
        </w:rPr>
        <w:t>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/ Кл</w:t>
      </w:r>
      <w:r>
        <w:rPr>
          <w:rStyle w:val="Strong"/>
          <w:rFonts w:ascii="Helvetica" w:hAnsi="Helvetica" w:cs="Helvetica"/>
          <w:color w:val="333333"/>
          <w:sz w:val="18"/>
          <w:szCs w:val="18"/>
          <w:vertAlign w:val="superscript"/>
        </w:rPr>
        <w:t>2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.</w:t>
      </w:r>
    </w:p>
    <w:p w:rsidR="00373CEB" w:rsidRDefault="00373CEB" w:rsidP="00BA19F1">
      <w:pPr>
        <w:pStyle w:val="NormalWeb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При поглощении света атом переходит из стационарного состояния с меньшей энергией в стационарное состояние с большей энергией </w:t>
      </w:r>
    </w:p>
    <w:p w:rsidR="00373CEB" w:rsidRPr="000E35DB" w:rsidRDefault="00373CEB" w:rsidP="00BA19F1">
      <w:pPr>
        <w:pStyle w:val="NormalWeb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 w:rsidRPr="005E1B85">
        <w:rPr>
          <w:noProof/>
        </w:rPr>
        <w:pict>
          <v:shape id="Рисунок 28" o:spid="_x0000_i1026" type="#_x0000_t75" alt="IMG_0002" style="width:288.75pt;height:200.25pt;visibility:visible">
            <v:imagedata r:id="rId6" o:title=""/>
          </v:shape>
        </w:pict>
      </w:r>
      <w:r>
        <w:rPr>
          <w:rFonts w:ascii="Helvetica" w:hAnsi="Helvetica" w:cs="Helvetica"/>
          <w:color w:val="333333"/>
          <w:sz w:val="23"/>
          <w:szCs w:val="23"/>
        </w:rPr>
        <w:br/>
      </w:r>
      <w:r w:rsidRPr="000E35DB">
        <w:rPr>
          <w:rFonts w:ascii="Helvetica" w:hAnsi="Helvetica" w:cs="Helvetica"/>
          <w:sz w:val="23"/>
          <w:szCs w:val="23"/>
        </w:rPr>
        <w:t>Второй постулат, также как и первый, противоречит электродинамики Максвелла, так как согласно этому постулату частота излучения света свидетельствует не об особенностях движения электрона, а лишь об изменении энергии атома.</w:t>
      </w:r>
      <w:r w:rsidRPr="000E35DB">
        <w:rPr>
          <w:rFonts w:ascii="Helvetica" w:hAnsi="Helvetica" w:cs="Helvetica"/>
          <w:sz w:val="23"/>
          <w:szCs w:val="23"/>
        </w:rPr>
        <w:br/>
        <w:t>Свои постулаты Бор применил для построения теории простейшей атомной системы – атома водорода. Основная задача состояла в нахождении частот электромагнитных волн, излучаемых водородом. Эти частоты можно найти на основе второго постулата и правила определения стационарных значений энергии атома. Это правило (так называемое правило квантования) Бору опять-таки пришлось постулировать.</w:t>
      </w:r>
    </w:p>
    <w:p w:rsidR="00373CEB" w:rsidRPr="000E35DB" w:rsidRDefault="00373CEB" w:rsidP="00BA19F1">
      <w:pPr>
        <w:pStyle w:val="NormalWeb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 w:rsidRPr="000E35DB">
        <w:rPr>
          <w:rFonts w:ascii="Helvetica" w:hAnsi="Helvetica" w:cs="Helvetica"/>
          <w:sz w:val="23"/>
          <w:szCs w:val="23"/>
        </w:rPr>
        <w:t>Бор рассматривал простейшие круговые орбиты:</w:t>
      </w:r>
    </w:p>
    <w:p w:rsidR="00373CEB" w:rsidRPr="000E35DB" w:rsidRDefault="00373CEB" w:rsidP="00BA19F1">
      <w:pPr>
        <w:pStyle w:val="NormalWeb"/>
        <w:shd w:val="clear" w:color="auto" w:fill="FFFFFF"/>
        <w:spacing w:before="0" w:beforeAutospacing="0" w:after="0" w:afterAutospacing="0" w:line="268" w:lineRule="atLeast"/>
        <w:rPr>
          <w:rFonts w:ascii="Helvetica" w:hAnsi="Helvetica" w:cs="Helvetica"/>
          <w:sz w:val="22"/>
          <w:szCs w:val="22"/>
        </w:rPr>
      </w:pPr>
      <w:r w:rsidRPr="000E35DB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Wр = – е</w:t>
      </w:r>
      <w:r w:rsidRPr="000E35DB">
        <w:rPr>
          <w:rStyle w:val="Strong"/>
          <w:rFonts w:ascii="Helvetica" w:hAnsi="Helvetica" w:cs="Helvetica"/>
          <w:b w:val="0"/>
          <w:bCs w:val="0"/>
          <w:sz w:val="22"/>
          <w:szCs w:val="22"/>
          <w:vertAlign w:val="superscript"/>
        </w:rPr>
        <w:t>2</w:t>
      </w:r>
      <w:r w:rsidRPr="000E35DB">
        <w:rPr>
          <w:rStyle w:val="apple-converted-space"/>
          <w:rFonts w:ascii="Helvetica" w:hAnsi="Helvetica" w:cs="Helvetica"/>
          <w:sz w:val="22"/>
          <w:szCs w:val="22"/>
        </w:rPr>
        <w:t> </w:t>
      </w:r>
      <w:r w:rsidRPr="000E35DB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/ r</w:t>
      </w:r>
      <w:r w:rsidRPr="000E35DB">
        <w:rPr>
          <w:rStyle w:val="Strong"/>
          <w:rFonts w:ascii="Helvetica" w:hAnsi="Helvetica" w:cs="Helvetica"/>
          <w:b w:val="0"/>
          <w:bCs w:val="0"/>
          <w:sz w:val="22"/>
          <w:szCs w:val="22"/>
          <w:vertAlign w:val="superscript"/>
        </w:rPr>
        <w:t>2</w:t>
      </w:r>
      <w:r w:rsidRPr="000E35DB">
        <w:rPr>
          <w:rFonts w:ascii="Helvetica" w:hAnsi="Helvetica" w:cs="Helvetica"/>
          <w:sz w:val="22"/>
          <w:szCs w:val="22"/>
        </w:rPr>
        <w:t>,  где</w:t>
      </w:r>
    </w:p>
    <w:p w:rsidR="00373CEB" w:rsidRPr="000E35DB" w:rsidRDefault="00373CEB" w:rsidP="00BA19F1">
      <w:pPr>
        <w:pStyle w:val="NormalWeb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 w:rsidRPr="000E35DB">
        <w:rPr>
          <w:rStyle w:val="Strong"/>
          <w:rFonts w:ascii="Helvetica" w:hAnsi="Helvetica" w:cs="Helvetica"/>
          <w:sz w:val="23"/>
          <w:szCs w:val="23"/>
        </w:rPr>
        <w:t>е</w:t>
      </w:r>
      <w:r w:rsidRPr="000E35DB">
        <w:rPr>
          <w:rStyle w:val="apple-converted-space"/>
          <w:rFonts w:ascii="Helvetica" w:hAnsi="Helvetica" w:cs="Helvetica"/>
          <w:b/>
          <w:bCs/>
          <w:sz w:val="23"/>
          <w:szCs w:val="23"/>
        </w:rPr>
        <w:t> </w:t>
      </w:r>
      <w:r w:rsidRPr="000E35DB">
        <w:rPr>
          <w:rFonts w:ascii="Helvetica" w:hAnsi="Helvetica" w:cs="Helvetica"/>
          <w:sz w:val="23"/>
          <w:szCs w:val="23"/>
        </w:rPr>
        <w:t>– модуль заряда электрона;</w:t>
      </w:r>
      <w:r w:rsidRPr="000E35DB">
        <w:rPr>
          <w:rStyle w:val="apple-converted-space"/>
          <w:rFonts w:ascii="Helvetica" w:hAnsi="Helvetica" w:cs="Helvetica"/>
          <w:sz w:val="23"/>
          <w:szCs w:val="23"/>
        </w:rPr>
        <w:t> </w:t>
      </w:r>
      <w:r w:rsidRPr="000E35DB">
        <w:rPr>
          <w:rStyle w:val="Strong"/>
          <w:rFonts w:ascii="Helvetica" w:hAnsi="Helvetica" w:cs="Helvetica"/>
          <w:sz w:val="23"/>
          <w:szCs w:val="23"/>
        </w:rPr>
        <w:t>r</w:t>
      </w:r>
      <w:r w:rsidRPr="000E35DB">
        <w:rPr>
          <w:rStyle w:val="apple-converted-space"/>
          <w:rFonts w:ascii="Helvetica" w:hAnsi="Helvetica" w:cs="Helvetica"/>
          <w:b/>
          <w:bCs/>
          <w:sz w:val="23"/>
          <w:szCs w:val="23"/>
        </w:rPr>
        <w:t> </w:t>
      </w:r>
      <w:r w:rsidRPr="000E35DB">
        <w:rPr>
          <w:rFonts w:ascii="Helvetica" w:hAnsi="Helvetica" w:cs="Helvetica"/>
          <w:sz w:val="23"/>
          <w:szCs w:val="23"/>
        </w:rPr>
        <w:t>– расстояние от электрона до ядра.</w:t>
      </w:r>
    </w:p>
    <w:p w:rsidR="00373CEB" w:rsidRPr="000E35DB" w:rsidRDefault="00373CEB" w:rsidP="00BA19F1">
      <w:pPr>
        <w:pStyle w:val="NormalWeb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 w:rsidRPr="000E35DB">
        <w:rPr>
          <w:rFonts w:ascii="Helvetica" w:hAnsi="Helvetica" w:cs="Helvetica"/>
          <w:sz w:val="23"/>
          <w:szCs w:val="23"/>
        </w:rPr>
        <w:t>Согласно механике Ньютона полна энергия равна:</w:t>
      </w:r>
    </w:p>
    <w:p w:rsidR="00373CEB" w:rsidRPr="000E35DB" w:rsidRDefault="00373CEB" w:rsidP="00BA19F1">
      <w:pPr>
        <w:pStyle w:val="NormalWeb"/>
        <w:shd w:val="clear" w:color="auto" w:fill="FFFFFF"/>
        <w:spacing w:before="0" w:beforeAutospacing="0" w:after="0" w:afterAutospacing="0" w:line="268" w:lineRule="atLeast"/>
        <w:rPr>
          <w:rFonts w:ascii="Helvetica" w:hAnsi="Helvetica" w:cs="Helvetica"/>
          <w:sz w:val="22"/>
          <w:szCs w:val="22"/>
        </w:rPr>
      </w:pPr>
      <w:r w:rsidRPr="000E35DB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m</w:t>
      </w:r>
      <w:r w:rsidRPr="000E35DB">
        <w:rPr>
          <w:rStyle w:val="Emphasis"/>
          <w:rFonts w:ascii="Helvetica" w:hAnsi="Helvetica" w:cs="Helvetica"/>
          <w:sz w:val="22"/>
          <w:szCs w:val="22"/>
        </w:rPr>
        <w:t>v</w:t>
      </w:r>
      <w:r w:rsidRPr="000E35DB">
        <w:rPr>
          <w:rStyle w:val="Strong"/>
          <w:rFonts w:ascii="Helvetica" w:hAnsi="Helvetica" w:cs="Helvetica"/>
          <w:b w:val="0"/>
          <w:bCs w:val="0"/>
          <w:sz w:val="22"/>
          <w:szCs w:val="22"/>
          <w:vertAlign w:val="superscript"/>
        </w:rPr>
        <w:t>2</w:t>
      </w:r>
      <w:r w:rsidRPr="000E35DB">
        <w:rPr>
          <w:rStyle w:val="apple-converted-space"/>
          <w:rFonts w:ascii="Helvetica" w:hAnsi="Helvetica" w:cs="Helvetica"/>
          <w:sz w:val="22"/>
          <w:szCs w:val="22"/>
        </w:rPr>
        <w:t> </w:t>
      </w:r>
      <w:r w:rsidRPr="000E35DB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/ 2 – e</w:t>
      </w:r>
      <w:r w:rsidRPr="000E35DB">
        <w:rPr>
          <w:rStyle w:val="Strong"/>
          <w:rFonts w:ascii="Helvetica" w:hAnsi="Helvetica" w:cs="Helvetica"/>
          <w:b w:val="0"/>
          <w:bCs w:val="0"/>
          <w:sz w:val="22"/>
          <w:szCs w:val="22"/>
          <w:vertAlign w:val="superscript"/>
        </w:rPr>
        <w:t>2</w:t>
      </w:r>
      <w:r w:rsidRPr="000E35DB">
        <w:rPr>
          <w:rStyle w:val="apple-converted-space"/>
          <w:rFonts w:ascii="Helvetica" w:hAnsi="Helvetica" w:cs="Helvetica"/>
          <w:sz w:val="22"/>
          <w:szCs w:val="22"/>
        </w:rPr>
        <w:t> </w:t>
      </w:r>
      <w:r w:rsidRPr="000E35DB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/ r</w:t>
      </w:r>
      <w:r w:rsidRPr="000E35DB">
        <w:rPr>
          <w:rStyle w:val="Strong"/>
          <w:rFonts w:ascii="Helvetica" w:hAnsi="Helvetica" w:cs="Helvetica"/>
          <w:b w:val="0"/>
          <w:bCs w:val="0"/>
          <w:sz w:val="22"/>
          <w:szCs w:val="22"/>
          <w:vertAlign w:val="superscript"/>
        </w:rPr>
        <w:t>2</w:t>
      </w:r>
      <w:r w:rsidRPr="000E35DB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.</w:t>
      </w:r>
    </w:p>
    <w:p w:rsidR="00373CEB" w:rsidRPr="000E35DB" w:rsidRDefault="00373CEB" w:rsidP="00BA19F1">
      <w:pPr>
        <w:pStyle w:val="NormalWeb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 w:rsidRPr="000E35DB">
        <w:rPr>
          <w:rFonts w:ascii="Helvetica" w:hAnsi="Helvetica" w:cs="Helvetica"/>
          <w:sz w:val="23"/>
          <w:szCs w:val="23"/>
        </w:rPr>
        <w:t>Кулоновская сила сообщает электрону центростремительное ускорение:</w:t>
      </w:r>
    </w:p>
    <w:p w:rsidR="00373CEB" w:rsidRPr="00213B54" w:rsidRDefault="00373CEB" w:rsidP="00BA19F1">
      <w:pPr>
        <w:pStyle w:val="NormalWeb"/>
        <w:shd w:val="clear" w:color="auto" w:fill="FFFFFF"/>
        <w:spacing w:before="0" w:beforeAutospacing="0" w:after="0" w:afterAutospacing="0" w:line="268" w:lineRule="atLeast"/>
        <w:rPr>
          <w:rFonts w:ascii="Helvetica" w:hAnsi="Helvetica" w:cs="Helvetica"/>
          <w:sz w:val="22"/>
          <w:szCs w:val="22"/>
          <w:lang w:val="de-DE"/>
        </w:rPr>
      </w:pPr>
      <w:r w:rsidRPr="00213B54">
        <w:rPr>
          <w:rStyle w:val="Strong"/>
          <w:rFonts w:ascii="Helvetica" w:hAnsi="Helvetica" w:cs="Helvetica"/>
          <w:b w:val="0"/>
          <w:bCs w:val="0"/>
          <w:sz w:val="22"/>
          <w:szCs w:val="22"/>
          <w:lang w:val="de-DE"/>
        </w:rPr>
        <w:t>m</w:t>
      </w:r>
      <w:r w:rsidRPr="00213B54">
        <w:rPr>
          <w:rStyle w:val="Emphasis"/>
          <w:rFonts w:ascii="Helvetica" w:hAnsi="Helvetica" w:cs="Helvetica"/>
          <w:sz w:val="22"/>
          <w:szCs w:val="22"/>
          <w:lang w:val="de-DE"/>
        </w:rPr>
        <w:t>v</w:t>
      </w:r>
      <w:r w:rsidRPr="00213B54">
        <w:rPr>
          <w:rStyle w:val="Strong"/>
          <w:rFonts w:ascii="Helvetica" w:hAnsi="Helvetica" w:cs="Helvetica"/>
          <w:b w:val="0"/>
          <w:bCs w:val="0"/>
          <w:sz w:val="22"/>
          <w:szCs w:val="22"/>
          <w:vertAlign w:val="superscript"/>
          <w:lang w:val="de-DE"/>
        </w:rPr>
        <w:t>2</w:t>
      </w:r>
      <w:r w:rsidRPr="00213B54">
        <w:rPr>
          <w:rStyle w:val="apple-converted-space"/>
          <w:rFonts w:ascii="Helvetica" w:hAnsi="Helvetica" w:cs="Helvetica"/>
          <w:sz w:val="22"/>
          <w:szCs w:val="22"/>
          <w:lang w:val="de-DE"/>
        </w:rPr>
        <w:t> </w:t>
      </w:r>
      <w:r w:rsidRPr="00213B54">
        <w:rPr>
          <w:rStyle w:val="Strong"/>
          <w:rFonts w:ascii="Helvetica" w:hAnsi="Helvetica" w:cs="Helvetica"/>
          <w:b w:val="0"/>
          <w:bCs w:val="0"/>
          <w:sz w:val="22"/>
          <w:szCs w:val="22"/>
          <w:lang w:val="de-DE"/>
        </w:rPr>
        <w:t>/ r = e</w:t>
      </w:r>
      <w:r w:rsidRPr="00213B54">
        <w:rPr>
          <w:rStyle w:val="Strong"/>
          <w:rFonts w:ascii="Helvetica" w:hAnsi="Helvetica" w:cs="Helvetica"/>
          <w:b w:val="0"/>
          <w:bCs w:val="0"/>
          <w:sz w:val="22"/>
          <w:szCs w:val="22"/>
          <w:vertAlign w:val="superscript"/>
          <w:lang w:val="de-DE"/>
        </w:rPr>
        <w:t>2</w:t>
      </w:r>
      <w:r w:rsidRPr="00213B54">
        <w:rPr>
          <w:rStyle w:val="apple-converted-space"/>
          <w:rFonts w:ascii="Helvetica" w:hAnsi="Helvetica" w:cs="Helvetica"/>
          <w:sz w:val="22"/>
          <w:szCs w:val="22"/>
          <w:lang w:val="de-DE"/>
        </w:rPr>
        <w:t> </w:t>
      </w:r>
      <w:r w:rsidRPr="00213B54">
        <w:rPr>
          <w:rStyle w:val="Strong"/>
          <w:rFonts w:ascii="Helvetica" w:hAnsi="Helvetica" w:cs="Helvetica"/>
          <w:b w:val="0"/>
          <w:bCs w:val="0"/>
          <w:sz w:val="22"/>
          <w:szCs w:val="22"/>
          <w:lang w:val="de-DE"/>
        </w:rPr>
        <w:t>/ r</w:t>
      </w:r>
      <w:r w:rsidRPr="00213B54">
        <w:rPr>
          <w:rStyle w:val="Strong"/>
          <w:rFonts w:ascii="Helvetica" w:hAnsi="Helvetica" w:cs="Helvetica"/>
          <w:b w:val="0"/>
          <w:bCs w:val="0"/>
          <w:sz w:val="22"/>
          <w:szCs w:val="22"/>
          <w:vertAlign w:val="superscript"/>
          <w:lang w:val="de-DE"/>
        </w:rPr>
        <w:t>2</w:t>
      </w:r>
      <w:r w:rsidRPr="00213B54">
        <w:rPr>
          <w:rStyle w:val="Strong"/>
          <w:rFonts w:ascii="Helvetica" w:hAnsi="Helvetica" w:cs="Helvetica"/>
          <w:b w:val="0"/>
          <w:bCs w:val="0"/>
          <w:sz w:val="22"/>
          <w:szCs w:val="22"/>
          <w:lang w:val="de-DE"/>
        </w:rPr>
        <w:t>  </w:t>
      </w:r>
      <w:r w:rsidRPr="00213B54">
        <w:rPr>
          <w:rStyle w:val="apple-converted-space"/>
          <w:rFonts w:ascii="Helvetica" w:hAnsi="Helvetica" w:cs="Helvetica"/>
          <w:sz w:val="22"/>
          <w:szCs w:val="22"/>
          <w:lang w:val="de-DE"/>
        </w:rPr>
        <w:t> </w:t>
      </w:r>
      <w:r w:rsidRPr="000E35DB">
        <w:rPr>
          <w:rFonts w:ascii="Helvetica" w:hAnsi="Helvetica" w:cs="Helvetica"/>
          <w:sz w:val="22"/>
          <w:szCs w:val="22"/>
        </w:rPr>
        <w:t>или</w:t>
      </w:r>
      <w:r w:rsidRPr="00213B54">
        <w:rPr>
          <w:rFonts w:ascii="Helvetica" w:hAnsi="Helvetica" w:cs="Helvetica"/>
          <w:sz w:val="22"/>
          <w:szCs w:val="22"/>
          <w:lang w:val="de-DE"/>
        </w:rPr>
        <w:t>  </w:t>
      </w:r>
      <w:r w:rsidRPr="00213B54">
        <w:rPr>
          <w:rStyle w:val="apple-converted-space"/>
          <w:rFonts w:ascii="Helvetica" w:hAnsi="Helvetica" w:cs="Helvetica"/>
          <w:sz w:val="22"/>
          <w:szCs w:val="22"/>
          <w:lang w:val="de-DE"/>
        </w:rPr>
        <w:t> </w:t>
      </w:r>
      <w:r w:rsidRPr="00213B54">
        <w:rPr>
          <w:rStyle w:val="Strong"/>
          <w:rFonts w:ascii="Helvetica" w:hAnsi="Helvetica" w:cs="Helvetica"/>
          <w:b w:val="0"/>
          <w:bCs w:val="0"/>
          <w:sz w:val="22"/>
          <w:szCs w:val="22"/>
          <w:lang w:val="de-DE"/>
        </w:rPr>
        <w:t>mr</w:t>
      </w:r>
      <w:r w:rsidRPr="00213B54">
        <w:rPr>
          <w:rStyle w:val="Emphasis"/>
          <w:rFonts w:ascii="Helvetica" w:hAnsi="Helvetica" w:cs="Helvetica"/>
          <w:sz w:val="22"/>
          <w:szCs w:val="22"/>
          <w:lang w:val="de-DE"/>
        </w:rPr>
        <w:t>v</w:t>
      </w:r>
      <w:r w:rsidRPr="00213B54">
        <w:rPr>
          <w:rStyle w:val="Strong"/>
          <w:rFonts w:ascii="Helvetica" w:hAnsi="Helvetica" w:cs="Helvetica"/>
          <w:b w:val="0"/>
          <w:bCs w:val="0"/>
          <w:sz w:val="22"/>
          <w:szCs w:val="22"/>
          <w:vertAlign w:val="superscript"/>
          <w:lang w:val="de-DE"/>
        </w:rPr>
        <w:t>2</w:t>
      </w:r>
      <w:r w:rsidRPr="00213B54">
        <w:rPr>
          <w:rStyle w:val="apple-converted-space"/>
          <w:rFonts w:ascii="Helvetica" w:hAnsi="Helvetica" w:cs="Helvetica"/>
          <w:sz w:val="22"/>
          <w:szCs w:val="22"/>
          <w:lang w:val="de-DE"/>
        </w:rPr>
        <w:t> </w:t>
      </w:r>
      <w:r w:rsidRPr="00213B54">
        <w:rPr>
          <w:rStyle w:val="Strong"/>
          <w:rFonts w:ascii="Helvetica" w:hAnsi="Helvetica" w:cs="Helvetica"/>
          <w:b w:val="0"/>
          <w:bCs w:val="0"/>
          <w:sz w:val="22"/>
          <w:szCs w:val="22"/>
          <w:lang w:val="de-DE"/>
        </w:rPr>
        <w:t>= e</w:t>
      </w:r>
      <w:r w:rsidRPr="00213B54">
        <w:rPr>
          <w:rStyle w:val="Strong"/>
          <w:rFonts w:ascii="Helvetica" w:hAnsi="Helvetica" w:cs="Helvetica"/>
          <w:b w:val="0"/>
          <w:bCs w:val="0"/>
          <w:sz w:val="22"/>
          <w:szCs w:val="22"/>
          <w:vertAlign w:val="superscript"/>
          <w:lang w:val="de-DE"/>
        </w:rPr>
        <w:t>2</w:t>
      </w:r>
      <w:r w:rsidRPr="00213B54">
        <w:rPr>
          <w:rStyle w:val="Strong"/>
          <w:rFonts w:ascii="Helvetica" w:hAnsi="Helvetica" w:cs="Helvetica"/>
          <w:b w:val="0"/>
          <w:bCs w:val="0"/>
          <w:sz w:val="22"/>
          <w:szCs w:val="22"/>
          <w:lang w:val="de-DE"/>
        </w:rPr>
        <w:t>.</w:t>
      </w:r>
    </w:p>
    <w:p w:rsidR="00373CEB" w:rsidRPr="000E35DB" w:rsidRDefault="00373CEB" w:rsidP="00BA19F1">
      <w:pPr>
        <w:pStyle w:val="NormalWeb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 w:rsidRPr="000E35DB">
        <w:rPr>
          <w:rFonts w:ascii="Helvetica" w:hAnsi="Helvetica" w:cs="Helvetica"/>
          <w:sz w:val="23"/>
          <w:szCs w:val="23"/>
        </w:rPr>
        <w:t>(произведение</w:t>
      </w:r>
      <w:r w:rsidRPr="000E35DB">
        <w:rPr>
          <w:rStyle w:val="apple-converted-space"/>
          <w:rFonts w:ascii="Helvetica" w:hAnsi="Helvetica" w:cs="Helvetica"/>
          <w:b/>
          <w:bCs/>
          <w:sz w:val="23"/>
          <w:szCs w:val="23"/>
        </w:rPr>
        <w:t> </w:t>
      </w:r>
      <w:r w:rsidRPr="000E35DB">
        <w:rPr>
          <w:rStyle w:val="Strong"/>
          <w:rFonts w:ascii="Helvetica" w:hAnsi="Helvetica" w:cs="Helvetica"/>
          <w:sz w:val="23"/>
          <w:szCs w:val="23"/>
        </w:rPr>
        <w:t>mr</w:t>
      </w:r>
      <w:r w:rsidRPr="000E35DB">
        <w:rPr>
          <w:rStyle w:val="Emphasis"/>
          <w:rFonts w:ascii="Helvetica" w:hAnsi="Helvetica" w:cs="Helvetica"/>
          <w:b/>
          <w:bCs/>
          <w:sz w:val="23"/>
          <w:szCs w:val="23"/>
        </w:rPr>
        <w:t>v</w:t>
      </w:r>
      <w:r w:rsidRPr="000E35DB">
        <w:rPr>
          <w:rStyle w:val="apple-converted-space"/>
          <w:rFonts w:ascii="Helvetica" w:hAnsi="Helvetica" w:cs="Helvetica"/>
          <w:b/>
          <w:bCs/>
          <w:sz w:val="23"/>
          <w:szCs w:val="23"/>
        </w:rPr>
        <w:t> </w:t>
      </w:r>
      <w:r w:rsidRPr="000E35DB">
        <w:rPr>
          <w:rFonts w:ascii="Helvetica" w:hAnsi="Helvetica" w:cs="Helvetica"/>
          <w:sz w:val="23"/>
          <w:szCs w:val="23"/>
        </w:rPr>
        <w:t>называется</w:t>
      </w:r>
      <w:r w:rsidRPr="000E35DB">
        <w:rPr>
          <w:rStyle w:val="apple-converted-space"/>
          <w:rFonts w:ascii="Helvetica" w:hAnsi="Helvetica" w:cs="Helvetica"/>
          <w:sz w:val="23"/>
          <w:szCs w:val="23"/>
        </w:rPr>
        <w:t> </w:t>
      </w:r>
      <w:r w:rsidRPr="000E35DB">
        <w:rPr>
          <w:rStyle w:val="Strong"/>
          <w:rFonts w:ascii="Helvetica" w:hAnsi="Helvetica" w:cs="Helvetica"/>
          <w:sz w:val="23"/>
          <w:szCs w:val="23"/>
        </w:rPr>
        <w:t>моментом импульса электрона</w:t>
      </w:r>
      <w:r w:rsidRPr="000E35DB">
        <w:rPr>
          <w:rFonts w:ascii="Helvetica" w:hAnsi="Helvetica" w:cs="Helvetica"/>
          <w:sz w:val="23"/>
          <w:szCs w:val="23"/>
        </w:rPr>
        <w:t>)</w:t>
      </w:r>
    </w:p>
    <w:p w:rsidR="00373CEB" w:rsidRPr="000E35DB" w:rsidRDefault="00373CEB" w:rsidP="00BA19F1">
      <w:pPr>
        <w:pStyle w:val="NormalWeb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 w:rsidRPr="000E35DB">
        <w:rPr>
          <w:rFonts w:ascii="Helvetica" w:hAnsi="Helvetica" w:cs="Helvetica"/>
          <w:sz w:val="23"/>
          <w:szCs w:val="23"/>
        </w:rPr>
        <w:t>По классической механике радиус орбит может быть любым, следовательно, любые значения может принимать и энергия.</w:t>
      </w:r>
    </w:p>
    <w:p w:rsidR="00373CEB" w:rsidRPr="000E35DB" w:rsidRDefault="00373CEB" w:rsidP="00BA19F1">
      <w:pPr>
        <w:pStyle w:val="NormalWeb"/>
        <w:shd w:val="clear" w:color="auto" w:fill="FFFFFF"/>
        <w:spacing w:before="0" w:beforeAutospacing="0" w:after="0" w:afterAutospacing="0" w:line="268" w:lineRule="atLeast"/>
        <w:rPr>
          <w:rFonts w:ascii="Helvetica" w:hAnsi="Helvetica" w:cs="Helvetica"/>
          <w:sz w:val="22"/>
          <w:szCs w:val="22"/>
        </w:rPr>
      </w:pPr>
      <w:r w:rsidRPr="000E35DB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Е = – е</w:t>
      </w:r>
      <w:r w:rsidRPr="000E35DB">
        <w:rPr>
          <w:rStyle w:val="Strong"/>
          <w:rFonts w:ascii="Helvetica" w:hAnsi="Helvetica" w:cs="Helvetica"/>
          <w:b w:val="0"/>
          <w:bCs w:val="0"/>
          <w:sz w:val="22"/>
          <w:szCs w:val="22"/>
          <w:vertAlign w:val="superscript"/>
        </w:rPr>
        <w:t>2</w:t>
      </w:r>
      <w:r w:rsidRPr="000E35DB">
        <w:rPr>
          <w:rStyle w:val="apple-converted-space"/>
          <w:rFonts w:ascii="Helvetica" w:hAnsi="Helvetica" w:cs="Helvetica"/>
          <w:sz w:val="22"/>
          <w:szCs w:val="22"/>
        </w:rPr>
        <w:t> </w:t>
      </w:r>
      <w:r w:rsidRPr="000E35DB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/ 2r.</w:t>
      </w:r>
    </w:p>
    <w:p w:rsidR="00373CEB" w:rsidRPr="000E35DB" w:rsidRDefault="00373CEB" w:rsidP="00BA19F1">
      <w:pPr>
        <w:pStyle w:val="NormalWeb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 w:rsidRPr="000E35DB">
        <w:rPr>
          <w:rFonts w:ascii="Helvetica" w:hAnsi="Helvetica" w:cs="Helvetica"/>
          <w:sz w:val="23"/>
          <w:szCs w:val="23"/>
        </w:rPr>
        <w:t>По постулату Бора энергия может быть только определённого значения Е</w:t>
      </w:r>
      <w:r w:rsidRPr="000E35DB">
        <w:rPr>
          <w:rFonts w:ascii="Helvetica" w:hAnsi="Helvetica" w:cs="Helvetica"/>
          <w:sz w:val="18"/>
          <w:szCs w:val="18"/>
          <w:vertAlign w:val="subscript"/>
        </w:rPr>
        <w:t>n</w:t>
      </w:r>
      <w:r w:rsidRPr="000E35DB">
        <w:rPr>
          <w:rFonts w:ascii="Helvetica" w:hAnsi="Helvetica" w:cs="Helvetica"/>
          <w:sz w:val="23"/>
          <w:szCs w:val="23"/>
        </w:rPr>
        <w:t>.</w:t>
      </w:r>
    </w:p>
    <w:p w:rsidR="00373CEB" w:rsidRPr="000E35DB" w:rsidRDefault="00373CEB" w:rsidP="00BA19F1">
      <w:pPr>
        <w:pStyle w:val="NormalWeb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 w:rsidRPr="000E35DB">
        <w:rPr>
          <w:rFonts w:ascii="Helvetica" w:hAnsi="Helvetica" w:cs="Helvetica"/>
          <w:sz w:val="23"/>
          <w:szCs w:val="23"/>
        </w:rPr>
        <w:t>При движении электрона по круговой орбите модуль его импульса</w:t>
      </w:r>
      <w:r w:rsidRPr="000E35DB">
        <w:rPr>
          <w:rStyle w:val="apple-converted-space"/>
          <w:rFonts w:ascii="Helvetica" w:hAnsi="Helvetica" w:cs="Helvetica"/>
          <w:sz w:val="23"/>
          <w:szCs w:val="23"/>
        </w:rPr>
        <w:t> </w:t>
      </w:r>
      <w:r w:rsidRPr="000E35DB">
        <w:rPr>
          <w:rStyle w:val="Strong"/>
          <w:rFonts w:ascii="Helvetica" w:hAnsi="Helvetica" w:cs="Helvetica"/>
          <w:sz w:val="23"/>
          <w:szCs w:val="23"/>
        </w:rPr>
        <w:t>m</w:t>
      </w:r>
      <w:r w:rsidRPr="000E35DB">
        <w:rPr>
          <w:rStyle w:val="Emphasis"/>
          <w:rFonts w:ascii="Helvetica" w:hAnsi="Helvetica" w:cs="Helvetica"/>
          <w:b/>
          <w:bCs/>
          <w:sz w:val="23"/>
          <w:szCs w:val="23"/>
        </w:rPr>
        <w:t>v</w:t>
      </w:r>
      <w:r w:rsidRPr="000E35DB">
        <w:rPr>
          <w:rStyle w:val="apple-converted-space"/>
          <w:rFonts w:ascii="Helvetica" w:hAnsi="Helvetica" w:cs="Helvetica"/>
          <w:sz w:val="23"/>
          <w:szCs w:val="23"/>
        </w:rPr>
        <w:t> </w:t>
      </w:r>
      <w:r w:rsidRPr="000E35DB">
        <w:rPr>
          <w:rFonts w:ascii="Helvetica" w:hAnsi="Helvetica" w:cs="Helvetica"/>
          <w:sz w:val="23"/>
          <w:szCs w:val="23"/>
        </w:rPr>
        <w:t>и радиус остаются неизменными.</w:t>
      </w:r>
    </w:p>
    <w:p w:rsidR="00373CEB" w:rsidRPr="000E35DB" w:rsidRDefault="00373CEB" w:rsidP="00BA19F1">
      <w:pPr>
        <w:pStyle w:val="NormalWeb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 w:rsidRPr="000E35DB">
        <w:rPr>
          <w:rFonts w:ascii="Helvetica" w:hAnsi="Helvetica" w:cs="Helvetica"/>
          <w:sz w:val="23"/>
          <w:szCs w:val="23"/>
        </w:rPr>
        <w:t>m</w:t>
      </w:r>
      <w:r w:rsidRPr="000E35DB">
        <w:rPr>
          <w:rStyle w:val="Emphasis"/>
          <w:rFonts w:ascii="Helvetica" w:hAnsi="Helvetica" w:cs="Helvetica"/>
          <w:sz w:val="23"/>
          <w:szCs w:val="23"/>
        </w:rPr>
        <w:t>v</w:t>
      </w:r>
      <w:r w:rsidRPr="000E35DB">
        <w:rPr>
          <w:rFonts w:ascii="Helvetica" w:hAnsi="Helvetica" w:cs="Helvetica"/>
          <w:sz w:val="23"/>
          <w:szCs w:val="23"/>
        </w:rPr>
        <w:t>r – момент импульса. Это совпадает с постоянной Планка по наименованиям:</w:t>
      </w:r>
    </w:p>
    <w:p w:rsidR="00373CEB" w:rsidRPr="000E35DB" w:rsidRDefault="00373CEB" w:rsidP="00BA19F1">
      <w:pPr>
        <w:pStyle w:val="NormalWeb"/>
        <w:shd w:val="clear" w:color="auto" w:fill="FFFFFF"/>
        <w:spacing w:before="0" w:beforeAutospacing="0" w:after="0" w:afterAutospacing="0" w:line="268" w:lineRule="atLeast"/>
        <w:rPr>
          <w:rFonts w:ascii="Helvetica" w:hAnsi="Helvetica" w:cs="Helvetica"/>
          <w:sz w:val="22"/>
          <w:szCs w:val="22"/>
        </w:rPr>
      </w:pPr>
      <w:r w:rsidRPr="000E35DB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Дж · с = (кг · м / с ) · м.</w:t>
      </w:r>
    </w:p>
    <w:p w:rsidR="00373CEB" w:rsidRPr="000E35DB" w:rsidRDefault="00373CEB" w:rsidP="00BA19F1">
      <w:pPr>
        <w:pStyle w:val="NormalWeb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 w:rsidRPr="000E35DB">
        <w:rPr>
          <w:rFonts w:ascii="Helvetica" w:hAnsi="Helvetica" w:cs="Helvetica"/>
          <w:sz w:val="23"/>
          <w:szCs w:val="23"/>
        </w:rPr>
        <w:t>Бор предположил, что m</w:t>
      </w:r>
      <w:r w:rsidRPr="000E35DB">
        <w:rPr>
          <w:rStyle w:val="Emphasis"/>
          <w:rFonts w:ascii="Helvetica" w:hAnsi="Helvetica" w:cs="Helvetica"/>
          <w:sz w:val="23"/>
          <w:szCs w:val="23"/>
        </w:rPr>
        <w:t>v</w:t>
      </w:r>
      <w:r w:rsidRPr="000E35DB">
        <w:rPr>
          <w:rFonts w:ascii="Helvetica" w:hAnsi="Helvetica" w:cs="Helvetica"/>
          <w:sz w:val="23"/>
          <w:szCs w:val="23"/>
        </w:rPr>
        <w:t>r = nћ, где n = 1, 2, 3. Это и есть правило квантования:</w:t>
      </w:r>
    </w:p>
    <w:p w:rsidR="00373CEB" w:rsidRPr="000E35DB" w:rsidRDefault="00373CEB" w:rsidP="00BA19F1">
      <w:pPr>
        <w:pStyle w:val="NormalWeb"/>
        <w:shd w:val="clear" w:color="auto" w:fill="FFFFFF"/>
        <w:spacing w:before="0" w:beforeAutospacing="0" w:after="0" w:afterAutospacing="0" w:line="268" w:lineRule="atLeast"/>
        <w:rPr>
          <w:rFonts w:ascii="Helvetica" w:hAnsi="Helvetica" w:cs="Helvetica"/>
          <w:sz w:val="22"/>
          <w:szCs w:val="22"/>
        </w:rPr>
      </w:pPr>
      <w:r w:rsidRPr="000E35DB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mr</w:t>
      </w:r>
      <w:r w:rsidRPr="000E35DB">
        <w:rPr>
          <w:rStyle w:val="Emphasis"/>
          <w:rFonts w:ascii="Helvetica" w:hAnsi="Helvetica" w:cs="Helvetica"/>
          <w:sz w:val="22"/>
          <w:szCs w:val="22"/>
        </w:rPr>
        <w:t>v</w:t>
      </w:r>
      <w:r w:rsidRPr="000E35DB">
        <w:rPr>
          <w:rStyle w:val="Strong"/>
          <w:rFonts w:ascii="Helvetica" w:hAnsi="Helvetica" w:cs="Helvetica"/>
          <w:b w:val="0"/>
          <w:bCs w:val="0"/>
          <w:sz w:val="22"/>
          <w:szCs w:val="22"/>
          <w:vertAlign w:val="superscript"/>
        </w:rPr>
        <w:t>2</w:t>
      </w:r>
      <w:r w:rsidRPr="000E35DB">
        <w:rPr>
          <w:rStyle w:val="apple-converted-space"/>
          <w:rFonts w:ascii="Helvetica" w:hAnsi="Helvetica" w:cs="Helvetica"/>
          <w:sz w:val="22"/>
          <w:szCs w:val="22"/>
        </w:rPr>
        <w:t> </w:t>
      </w:r>
      <w:r w:rsidRPr="000E35DB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= e</w:t>
      </w:r>
      <w:r w:rsidRPr="000E35DB">
        <w:rPr>
          <w:rStyle w:val="Strong"/>
          <w:rFonts w:ascii="Helvetica" w:hAnsi="Helvetica" w:cs="Helvetica"/>
          <w:b w:val="0"/>
          <w:bCs w:val="0"/>
          <w:sz w:val="22"/>
          <w:szCs w:val="22"/>
          <w:vertAlign w:val="superscript"/>
        </w:rPr>
        <w:t>2</w:t>
      </w:r>
      <w:r w:rsidRPr="000E35DB">
        <w:rPr>
          <w:rStyle w:val="apple-converted-space"/>
          <w:rFonts w:ascii="Helvetica" w:hAnsi="Helvetica" w:cs="Helvetica"/>
          <w:sz w:val="22"/>
          <w:szCs w:val="22"/>
        </w:rPr>
        <w:t> </w:t>
      </w:r>
      <w:r w:rsidRPr="000E35DB">
        <w:rPr>
          <w:rFonts w:ascii="Helvetica" w:hAnsi="Helvetica" w:cs="Helvetica"/>
          <w:sz w:val="22"/>
          <w:szCs w:val="22"/>
        </w:rPr>
        <w:t>и</w:t>
      </w:r>
      <w:r w:rsidRPr="000E35DB">
        <w:rPr>
          <w:rStyle w:val="apple-converted-space"/>
          <w:rFonts w:ascii="Helvetica" w:hAnsi="Helvetica" w:cs="Helvetica"/>
          <w:sz w:val="22"/>
          <w:szCs w:val="22"/>
        </w:rPr>
        <w:t> </w:t>
      </w:r>
      <w:r w:rsidRPr="000E35DB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m</w:t>
      </w:r>
      <w:r w:rsidRPr="000E35DB">
        <w:rPr>
          <w:rStyle w:val="Emphasis"/>
          <w:rFonts w:ascii="Helvetica" w:hAnsi="Helvetica" w:cs="Helvetica"/>
          <w:sz w:val="22"/>
          <w:szCs w:val="22"/>
        </w:rPr>
        <w:t>v</w:t>
      </w:r>
      <w:r w:rsidRPr="000E35DB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r = nћ,  </w:t>
      </w:r>
      <w:r w:rsidRPr="000E35DB">
        <w:rPr>
          <w:rStyle w:val="apple-converted-space"/>
          <w:rFonts w:ascii="Helvetica" w:hAnsi="Helvetica" w:cs="Helvetica"/>
          <w:sz w:val="22"/>
          <w:szCs w:val="22"/>
        </w:rPr>
        <w:t> </w:t>
      </w:r>
      <w:r w:rsidRPr="000E35DB">
        <w:rPr>
          <w:rFonts w:ascii="Helvetica" w:hAnsi="Helvetica" w:cs="Helvetica"/>
          <w:sz w:val="22"/>
          <w:szCs w:val="22"/>
        </w:rPr>
        <w:br/>
      </w:r>
      <w:r w:rsidRPr="000E35DB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mr</w:t>
      </w:r>
      <w:r w:rsidRPr="000E35DB">
        <w:rPr>
          <w:rStyle w:val="Emphasis"/>
          <w:rFonts w:ascii="Helvetica" w:hAnsi="Helvetica" w:cs="Helvetica"/>
          <w:sz w:val="22"/>
          <w:szCs w:val="22"/>
        </w:rPr>
        <w:t>v</w:t>
      </w:r>
      <w:r w:rsidRPr="000E35DB">
        <w:rPr>
          <w:rStyle w:val="apple-converted-space"/>
          <w:rFonts w:ascii="Helvetica" w:hAnsi="Helvetica" w:cs="Helvetica"/>
          <w:sz w:val="22"/>
          <w:szCs w:val="22"/>
        </w:rPr>
        <w:t> </w:t>
      </w:r>
      <w:r w:rsidRPr="000E35DB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= nћ / 2</w:t>
      </w:r>
      <w:r w:rsidRPr="0093618C">
        <w:rPr>
          <w:rFonts w:ascii="Helvetica" w:hAnsi="Helvetica" w:cs="Helvetica"/>
          <w:sz w:val="22"/>
          <w:szCs w:val="22"/>
        </w:rPr>
        <w:pict>
          <v:shape id="_x0000_i1027" type="#_x0000_t75" alt="" style="width:6.75pt;height:9pt">
            <v:imagedata r:id="rId7" o:title=""/>
          </v:shape>
        </w:pict>
      </w:r>
      <w:r w:rsidRPr="000E35DB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,</w:t>
      </w:r>
    </w:p>
    <w:p w:rsidR="00373CEB" w:rsidRPr="000E35DB" w:rsidRDefault="00373CEB" w:rsidP="00BA19F1">
      <w:pPr>
        <w:pStyle w:val="NormalWeb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 w:rsidRPr="000E35DB">
        <w:rPr>
          <w:rFonts w:ascii="Helvetica" w:hAnsi="Helvetica" w:cs="Helvetica"/>
          <w:sz w:val="23"/>
          <w:szCs w:val="23"/>
        </w:rPr>
        <w:t>где</w:t>
      </w:r>
      <w:r w:rsidRPr="000E35DB">
        <w:rPr>
          <w:rStyle w:val="apple-converted-space"/>
          <w:rFonts w:ascii="Helvetica" w:hAnsi="Helvetica" w:cs="Helvetica"/>
          <w:sz w:val="23"/>
          <w:szCs w:val="23"/>
        </w:rPr>
        <w:t> </w:t>
      </w:r>
      <w:r w:rsidRPr="000E35DB">
        <w:rPr>
          <w:rStyle w:val="Strong"/>
          <w:rFonts w:ascii="Helvetica" w:hAnsi="Helvetica" w:cs="Helvetica"/>
          <w:sz w:val="23"/>
          <w:szCs w:val="23"/>
        </w:rPr>
        <w:t>m –</w:t>
      </w:r>
      <w:r w:rsidRPr="000E35DB">
        <w:rPr>
          <w:rStyle w:val="apple-converted-space"/>
          <w:rFonts w:ascii="Helvetica" w:hAnsi="Helvetica" w:cs="Helvetica"/>
          <w:b/>
          <w:bCs/>
          <w:sz w:val="23"/>
          <w:szCs w:val="23"/>
        </w:rPr>
        <w:t> </w:t>
      </w:r>
      <w:r w:rsidRPr="000E35DB">
        <w:rPr>
          <w:rFonts w:ascii="Helvetica" w:hAnsi="Helvetica" w:cs="Helvetica"/>
          <w:sz w:val="23"/>
          <w:szCs w:val="23"/>
        </w:rPr>
        <w:t>масса электрона,</w:t>
      </w:r>
      <w:r w:rsidRPr="000E35DB">
        <w:rPr>
          <w:rStyle w:val="apple-converted-space"/>
          <w:rFonts w:ascii="Helvetica" w:hAnsi="Helvetica" w:cs="Helvetica"/>
          <w:sz w:val="23"/>
          <w:szCs w:val="23"/>
        </w:rPr>
        <w:t> </w:t>
      </w:r>
      <w:r w:rsidRPr="000E35DB">
        <w:rPr>
          <w:rStyle w:val="Emphasis"/>
          <w:rFonts w:ascii="Helvetica" w:hAnsi="Helvetica" w:cs="Helvetica"/>
          <w:b/>
          <w:bCs/>
          <w:sz w:val="23"/>
          <w:szCs w:val="23"/>
        </w:rPr>
        <w:t>v</w:t>
      </w:r>
      <w:r w:rsidRPr="000E35DB">
        <w:rPr>
          <w:rStyle w:val="apple-converted-space"/>
          <w:rFonts w:ascii="Helvetica" w:hAnsi="Helvetica" w:cs="Helvetica"/>
          <w:b/>
          <w:bCs/>
          <w:sz w:val="23"/>
          <w:szCs w:val="23"/>
        </w:rPr>
        <w:t> </w:t>
      </w:r>
      <w:r w:rsidRPr="000E35DB">
        <w:rPr>
          <w:rStyle w:val="Strong"/>
          <w:rFonts w:ascii="Helvetica" w:hAnsi="Helvetica" w:cs="Helvetica"/>
          <w:sz w:val="23"/>
          <w:szCs w:val="23"/>
        </w:rPr>
        <w:t>–</w:t>
      </w:r>
      <w:r w:rsidRPr="000E35DB">
        <w:rPr>
          <w:rStyle w:val="apple-converted-space"/>
          <w:rFonts w:ascii="Helvetica" w:hAnsi="Helvetica" w:cs="Helvetica"/>
          <w:b/>
          <w:bCs/>
          <w:sz w:val="23"/>
          <w:szCs w:val="23"/>
        </w:rPr>
        <w:t> </w:t>
      </w:r>
      <w:r w:rsidRPr="000E35DB">
        <w:rPr>
          <w:rFonts w:ascii="Helvetica" w:hAnsi="Helvetica" w:cs="Helvetica"/>
          <w:sz w:val="23"/>
          <w:szCs w:val="23"/>
        </w:rPr>
        <w:t>его скорость</w:t>
      </w:r>
      <w:r w:rsidRPr="000E35DB">
        <w:rPr>
          <w:rStyle w:val="Strong"/>
          <w:rFonts w:ascii="Helvetica" w:hAnsi="Helvetica" w:cs="Helvetica"/>
          <w:sz w:val="23"/>
          <w:szCs w:val="23"/>
        </w:rPr>
        <w:t>, r –</w:t>
      </w:r>
      <w:r w:rsidRPr="000E35DB">
        <w:rPr>
          <w:rStyle w:val="apple-converted-space"/>
          <w:rFonts w:ascii="Helvetica" w:hAnsi="Helvetica" w:cs="Helvetica"/>
          <w:b/>
          <w:bCs/>
          <w:sz w:val="23"/>
          <w:szCs w:val="23"/>
        </w:rPr>
        <w:t> </w:t>
      </w:r>
      <w:r w:rsidRPr="000E35DB">
        <w:rPr>
          <w:rFonts w:ascii="Helvetica" w:hAnsi="Helvetica" w:cs="Helvetica"/>
          <w:sz w:val="23"/>
          <w:szCs w:val="23"/>
        </w:rPr>
        <w:t>радиус круговой орбиты</w:t>
      </w:r>
      <w:r w:rsidRPr="000E35DB">
        <w:rPr>
          <w:rStyle w:val="Strong"/>
          <w:rFonts w:ascii="Helvetica" w:hAnsi="Helvetica" w:cs="Helvetica"/>
          <w:sz w:val="23"/>
          <w:szCs w:val="23"/>
        </w:rPr>
        <w:t>, ћ</w:t>
      </w:r>
      <w:r w:rsidRPr="000E35DB">
        <w:rPr>
          <w:rStyle w:val="apple-converted-space"/>
          <w:rFonts w:ascii="Helvetica" w:hAnsi="Helvetica" w:cs="Helvetica"/>
          <w:b/>
          <w:bCs/>
          <w:sz w:val="23"/>
          <w:szCs w:val="23"/>
        </w:rPr>
        <w:t> </w:t>
      </w:r>
      <w:r w:rsidRPr="000E35DB">
        <w:rPr>
          <w:rFonts w:ascii="Helvetica" w:hAnsi="Helvetica" w:cs="Helvetica"/>
          <w:sz w:val="23"/>
          <w:szCs w:val="23"/>
        </w:rPr>
        <w:t>– постоянная Планка (</w:t>
      </w:r>
      <w:r w:rsidRPr="000E35DB">
        <w:rPr>
          <w:rStyle w:val="Strong"/>
          <w:rFonts w:ascii="Helvetica" w:hAnsi="Helvetica" w:cs="Helvetica"/>
          <w:sz w:val="23"/>
          <w:szCs w:val="23"/>
        </w:rPr>
        <w:t>ћ = 6,625 · 10</w:t>
      </w:r>
      <w:r w:rsidRPr="000E35DB">
        <w:rPr>
          <w:rStyle w:val="Strong"/>
          <w:rFonts w:ascii="Helvetica" w:hAnsi="Helvetica" w:cs="Helvetica"/>
          <w:sz w:val="18"/>
          <w:szCs w:val="18"/>
          <w:vertAlign w:val="superscript"/>
        </w:rPr>
        <w:t>–34</w:t>
      </w:r>
      <w:r w:rsidRPr="000E35DB">
        <w:rPr>
          <w:rStyle w:val="Strong"/>
          <w:rFonts w:ascii="Helvetica" w:hAnsi="Helvetica" w:cs="Helvetica"/>
          <w:sz w:val="23"/>
          <w:szCs w:val="23"/>
        </w:rPr>
        <w:t>Дж·с</w:t>
      </w:r>
      <w:r w:rsidRPr="000E35DB">
        <w:rPr>
          <w:rFonts w:ascii="Helvetica" w:hAnsi="Helvetica" w:cs="Helvetica"/>
          <w:sz w:val="23"/>
          <w:szCs w:val="23"/>
        </w:rPr>
        <w:t>),</w:t>
      </w:r>
      <w:r w:rsidRPr="000E35DB">
        <w:rPr>
          <w:rStyle w:val="apple-converted-space"/>
          <w:rFonts w:ascii="Helvetica" w:hAnsi="Helvetica" w:cs="Helvetica"/>
          <w:sz w:val="23"/>
          <w:szCs w:val="23"/>
        </w:rPr>
        <w:t> </w:t>
      </w:r>
      <w:r w:rsidRPr="000E35DB">
        <w:rPr>
          <w:rStyle w:val="Strong"/>
          <w:rFonts w:ascii="Helvetica" w:hAnsi="Helvetica" w:cs="Helvetica"/>
          <w:sz w:val="23"/>
          <w:szCs w:val="23"/>
        </w:rPr>
        <w:t>n</w:t>
      </w:r>
      <w:r w:rsidRPr="000E35DB">
        <w:rPr>
          <w:rStyle w:val="apple-converted-space"/>
          <w:rFonts w:ascii="Helvetica" w:hAnsi="Helvetica" w:cs="Helvetica"/>
          <w:sz w:val="23"/>
          <w:szCs w:val="23"/>
        </w:rPr>
        <w:t> </w:t>
      </w:r>
      <w:r w:rsidRPr="000E35DB">
        <w:rPr>
          <w:rFonts w:ascii="Helvetica" w:hAnsi="Helvetica" w:cs="Helvetica"/>
          <w:sz w:val="23"/>
          <w:szCs w:val="23"/>
        </w:rPr>
        <w:t>– целое число (главное квантовое число).</w:t>
      </w:r>
    </w:p>
    <w:p w:rsidR="00373CEB" w:rsidRPr="000E35DB" w:rsidRDefault="00373CEB" w:rsidP="00BA19F1">
      <w:pPr>
        <w:pStyle w:val="NormalWeb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 w:rsidRPr="000E35DB">
        <w:rPr>
          <w:rFonts w:ascii="Helvetica" w:hAnsi="Helvetica" w:cs="Helvetica"/>
          <w:sz w:val="23"/>
          <w:szCs w:val="23"/>
        </w:rPr>
        <w:t>Получаем</w:t>
      </w:r>
      <w:r w:rsidRPr="000E35DB">
        <w:rPr>
          <w:rStyle w:val="apple-converted-space"/>
          <w:rFonts w:ascii="Helvetica" w:hAnsi="Helvetica" w:cs="Helvetica"/>
          <w:sz w:val="23"/>
          <w:szCs w:val="23"/>
        </w:rPr>
        <w:t> </w:t>
      </w:r>
      <w:r w:rsidRPr="000E35DB">
        <w:rPr>
          <w:rStyle w:val="Strong"/>
          <w:rFonts w:ascii="Helvetica" w:hAnsi="Helvetica" w:cs="Helvetica"/>
          <w:sz w:val="23"/>
          <w:szCs w:val="23"/>
        </w:rPr>
        <w:t>r</w:t>
      </w:r>
      <w:r w:rsidRPr="000E35DB">
        <w:rPr>
          <w:rStyle w:val="Strong"/>
          <w:rFonts w:ascii="Helvetica" w:hAnsi="Helvetica" w:cs="Helvetica"/>
          <w:sz w:val="18"/>
          <w:szCs w:val="18"/>
          <w:vertAlign w:val="subscript"/>
        </w:rPr>
        <w:t>n</w:t>
      </w:r>
      <w:r w:rsidRPr="000E35DB">
        <w:rPr>
          <w:rStyle w:val="apple-converted-space"/>
          <w:rFonts w:ascii="Helvetica" w:hAnsi="Helvetica" w:cs="Helvetica"/>
          <w:b/>
          <w:bCs/>
          <w:sz w:val="23"/>
          <w:szCs w:val="23"/>
        </w:rPr>
        <w:t> </w:t>
      </w:r>
      <w:r w:rsidRPr="000E35DB">
        <w:rPr>
          <w:rStyle w:val="Strong"/>
          <w:rFonts w:ascii="Helvetica" w:hAnsi="Helvetica" w:cs="Helvetica"/>
          <w:sz w:val="23"/>
          <w:szCs w:val="23"/>
        </w:rPr>
        <w:t>= ћn</w:t>
      </w:r>
      <w:r w:rsidRPr="000E35DB">
        <w:rPr>
          <w:rStyle w:val="Strong"/>
          <w:rFonts w:ascii="Helvetica" w:hAnsi="Helvetica" w:cs="Helvetica"/>
          <w:sz w:val="18"/>
          <w:szCs w:val="18"/>
          <w:vertAlign w:val="superscript"/>
        </w:rPr>
        <w:t>2</w:t>
      </w:r>
      <w:r w:rsidRPr="000E35DB">
        <w:rPr>
          <w:rStyle w:val="apple-converted-space"/>
          <w:rFonts w:ascii="Helvetica" w:hAnsi="Helvetica" w:cs="Helvetica"/>
          <w:b/>
          <w:bCs/>
          <w:sz w:val="23"/>
          <w:szCs w:val="23"/>
        </w:rPr>
        <w:t> </w:t>
      </w:r>
      <w:r w:rsidRPr="000E35DB">
        <w:rPr>
          <w:rStyle w:val="Strong"/>
          <w:rFonts w:ascii="Helvetica" w:hAnsi="Helvetica" w:cs="Helvetica"/>
          <w:sz w:val="23"/>
          <w:szCs w:val="23"/>
        </w:rPr>
        <w:t>/ me</w:t>
      </w:r>
      <w:r w:rsidRPr="000E35DB">
        <w:rPr>
          <w:rStyle w:val="Strong"/>
          <w:rFonts w:ascii="Helvetica" w:hAnsi="Helvetica" w:cs="Helvetica"/>
          <w:sz w:val="18"/>
          <w:szCs w:val="18"/>
          <w:vertAlign w:val="superscript"/>
        </w:rPr>
        <w:t>2</w:t>
      </w:r>
      <w:r w:rsidRPr="000E35DB">
        <w:rPr>
          <w:rStyle w:val="Strong"/>
          <w:rFonts w:ascii="Helvetica" w:hAnsi="Helvetica" w:cs="Helvetica"/>
          <w:sz w:val="23"/>
          <w:szCs w:val="23"/>
        </w:rPr>
        <w:t>.</w:t>
      </w:r>
    </w:p>
    <w:p w:rsidR="00373CEB" w:rsidRPr="000E35DB" w:rsidRDefault="00373CEB" w:rsidP="00BA19F1">
      <w:pPr>
        <w:pStyle w:val="NormalWeb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 w:rsidRPr="000E35DB">
        <w:rPr>
          <w:rFonts w:ascii="Helvetica" w:hAnsi="Helvetica" w:cs="Helvetica"/>
          <w:sz w:val="23"/>
          <w:szCs w:val="23"/>
        </w:rPr>
        <w:t>Радиусы орбит меняются дискретно числам n.</w:t>
      </w:r>
    </w:p>
    <w:p w:rsidR="00373CEB" w:rsidRPr="000E35DB" w:rsidRDefault="00373CEB" w:rsidP="00BA19F1">
      <w:pPr>
        <w:pStyle w:val="NormalWeb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 w:rsidRPr="000E35DB">
        <w:rPr>
          <w:rFonts w:ascii="Helvetica" w:hAnsi="Helvetica" w:cs="Helvetica"/>
          <w:sz w:val="23"/>
          <w:szCs w:val="23"/>
        </w:rPr>
        <w:t>Наименьшая орбита: r</w:t>
      </w:r>
      <w:r w:rsidRPr="000E35DB">
        <w:rPr>
          <w:rFonts w:ascii="Helvetica" w:hAnsi="Helvetica" w:cs="Helvetica"/>
          <w:sz w:val="18"/>
          <w:szCs w:val="18"/>
          <w:vertAlign w:val="subscript"/>
        </w:rPr>
        <w:t>1</w:t>
      </w:r>
      <w:r w:rsidRPr="000E35DB">
        <w:rPr>
          <w:rStyle w:val="apple-converted-space"/>
          <w:rFonts w:ascii="Helvetica" w:hAnsi="Helvetica" w:cs="Helvetica"/>
          <w:sz w:val="23"/>
          <w:szCs w:val="23"/>
        </w:rPr>
        <w:t> </w:t>
      </w:r>
      <w:r w:rsidRPr="000E35DB">
        <w:rPr>
          <w:rFonts w:ascii="Helvetica" w:hAnsi="Helvetica" w:cs="Helvetica"/>
          <w:sz w:val="23"/>
          <w:szCs w:val="23"/>
        </w:rPr>
        <w:t>= 5 · 10</w:t>
      </w:r>
      <w:r w:rsidRPr="000E35DB">
        <w:rPr>
          <w:rFonts w:ascii="Helvetica" w:hAnsi="Helvetica" w:cs="Helvetica"/>
          <w:sz w:val="18"/>
          <w:szCs w:val="18"/>
          <w:vertAlign w:val="superscript"/>
        </w:rPr>
        <w:t>–9</w:t>
      </w:r>
      <w:r w:rsidRPr="000E35DB">
        <w:rPr>
          <w:rStyle w:val="apple-converted-space"/>
          <w:rFonts w:ascii="Helvetica" w:hAnsi="Helvetica" w:cs="Helvetica"/>
          <w:sz w:val="23"/>
          <w:szCs w:val="23"/>
        </w:rPr>
        <w:t> </w:t>
      </w:r>
      <w:r w:rsidRPr="000E35DB">
        <w:rPr>
          <w:rFonts w:ascii="Helvetica" w:hAnsi="Helvetica" w:cs="Helvetica"/>
          <w:sz w:val="23"/>
          <w:szCs w:val="23"/>
        </w:rPr>
        <w:t>см.</w:t>
      </w:r>
    </w:p>
    <w:p w:rsidR="00373CEB" w:rsidRPr="000E35DB" w:rsidRDefault="00373CEB" w:rsidP="00BA19F1">
      <w:pPr>
        <w:pStyle w:val="NormalWeb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 w:rsidRPr="000E35DB">
        <w:rPr>
          <w:rFonts w:ascii="Helvetica" w:hAnsi="Helvetica" w:cs="Helvetica"/>
          <w:sz w:val="23"/>
          <w:szCs w:val="23"/>
        </w:rPr>
        <w:t>Это и есть радиус</w:t>
      </w:r>
      <w:r>
        <w:rPr>
          <w:rFonts w:ascii="Helvetica" w:hAnsi="Helvetica" w:cs="Helvetica"/>
          <w:sz w:val="23"/>
          <w:szCs w:val="23"/>
        </w:rPr>
        <w:t xml:space="preserve"> </w:t>
      </w:r>
      <w:r w:rsidRPr="000E35DB">
        <w:rPr>
          <w:rFonts w:ascii="Helvetica" w:hAnsi="Helvetica" w:cs="Helvetica"/>
          <w:sz w:val="23"/>
          <w:szCs w:val="23"/>
        </w:rPr>
        <w:t xml:space="preserve"> атома. Теория Бора даёт для него правильное значение.</w:t>
      </w:r>
    </w:p>
    <w:p w:rsidR="00373CEB" w:rsidRPr="000E35DB" w:rsidRDefault="00373CEB" w:rsidP="00BA19F1">
      <w:pPr>
        <w:pStyle w:val="NormalWeb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 w:rsidRPr="000E35DB">
        <w:rPr>
          <w:rStyle w:val="Strong"/>
          <w:rFonts w:ascii="Helvetica" w:hAnsi="Helvetica" w:cs="Helvetica"/>
          <w:sz w:val="23"/>
          <w:szCs w:val="23"/>
        </w:rPr>
        <w:t>Из этого следует</w:t>
      </w:r>
    </w:p>
    <w:p w:rsidR="00373CEB" w:rsidRDefault="00373CEB" w:rsidP="00BA19F1">
      <w:pPr>
        <w:pStyle w:val="NormalWeb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 w:rsidRPr="005E1B85">
        <w:rPr>
          <w:noProof/>
        </w:rPr>
        <w:pict>
          <v:shape id="Рисунок 20" o:spid="_x0000_i1028" type="#_x0000_t75" alt="IMG_0003" style="width:381pt;height:395.25pt;visibility:visible">
            <v:imagedata r:id="rId8" o:title=""/>
          </v:shape>
        </w:pict>
      </w:r>
    </w:p>
    <w:p w:rsidR="00373CEB" w:rsidRDefault="00373CEB" w:rsidP="00BA19F1">
      <w:pPr>
        <w:pStyle w:val="NormalWeb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теория Бора приводит к количественному согласию с экспериментом для значений этих частот. Все частоты излучений атома водорода составляют в своей совокупности ряд серий, каждая из которых образуется при переходах атома в одно из энергетических состояний со всех верхних энергетических состояний (состояний с большей энергией).</w:t>
      </w:r>
      <w:r>
        <w:rPr>
          <w:rFonts w:ascii="Helvetica" w:hAnsi="Helvetica" w:cs="Helvetica"/>
          <w:color w:val="333333"/>
          <w:sz w:val="23"/>
          <w:szCs w:val="23"/>
        </w:rPr>
        <w:br/>
        <w:t xml:space="preserve">Переходы в первое возбуждённое состояние (на второй энергетический уровень) с верхних уровней образуют </w:t>
      </w:r>
      <w:r>
        <w:rPr>
          <w:rStyle w:val="Emphasis"/>
          <w:rFonts w:ascii="Helvetica" w:hAnsi="Helvetica" w:cs="Helvetica"/>
          <w:b/>
          <w:bCs/>
          <w:color w:val="333333"/>
          <w:sz w:val="23"/>
          <w:szCs w:val="23"/>
        </w:rPr>
        <w:t>серию Бальмера.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br/>
        <w:t>Данная серия названа по имени швейцарского учителя И.Бальмера, который ещё в 1885 г. на основе экспериментальных данных вывел простую формулу для определения частот видимой части спектра водорода.</w:t>
      </w:r>
    </w:p>
    <w:p w:rsidR="00373CEB" w:rsidRDefault="00373CEB" w:rsidP="00BA19F1">
      <w:pPr>
        <w:pStyle w:val="NormalWeb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Strong"/>
          <w:rFonts w:ascii="Helvetica" w:hAnsi="Helvetica" w:cs="Helvetica"/>
          <w:color w:val="333333"/>
          <w:sz w:val="23"/>
          <w:szCs w:val="23"/>
        </w:rPr>
        <w:t>Поглощение света –</w:t>
      </w:r>
      <w:r>
        <w:rPr>
          <w:rStyle w:val="apple-converted-space"/>
          <w:rFonts w:ascii="Helvetica" w:hAnsi="Helvetica" w:cs="Helvetica"/>
          <w:b/>
          <w:bCs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процесс, обратный излучению. Атом, поглощая свет, переходит из низших энергетических состояний в высшие. При этом он поглощает излучение той же самой частоты, которую излучает, переходя из высших энергетических состояний в низшие.</w:t>
      </w:r>
      <w:r>
        <w:rPr>
          <w:rFonts w:ascii="Helvetica" w:hAnsi="Helvetica" w:cs="Helvetica"/>
          <w:color w:val="333333"/>
          <w:sz w:val="23"/>
          <w:szCs w:val="23"/>
        </w:rPr>
        <w:br/>
        <w:t>Однако построить количественную теорию для следующего за водородом атома гелия на основе боровских представлений не удалось. Это неудивительно, так как теория Бора была половинчатой.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br/>
        <w:t>С одной стороны, используется закон Кулона и механика Ньютона, а с другой – вводятся квантовые постулаты. Введение в физику квантовых представлений требовало радикальной перестройки механики и электродинамики. Эта перестройка была осуществлена, когда были созданы новые физические теории: квантовая механика и квантовая электродинамика.</w:t>
      </w:r>
      <w:r>
        <w:rPr>
          <w:rFonts w:ascii="Helvetica" w:hAnsi="Helvetica" w:cs="Helvetica"/>
          <w:color w:val="333333"/>
          <w:sz w:val="23"/>
          <w:szCs w:val="23"/>
        </w:rPr>
        <w:br/>
        <w:t>Постулаты Бора оказались совершенно правильными. Правило же квантования Бора, как выяснилось, применимо далеко не всегда.</w:t>
      </w:r>
    </w:p>
    <w:p w:rsidR="00373CEB" w:rsidRPr="00D564B7" w:rsidRDefault="00373CEB" w:rsidP="001373CC">
      <w:pPr>
        <w:jc w:val="center"/>
        <w:rPr>
          <w:b/>
          <w:u w:val="single"/>
        </w:rPr>
      </w:pPr>
      <w:r w:rsidRPr="00D564B7">
        <w:rPr>
          <w:b/>
          <w:u w:val="single"/>
        </w:rPr>
        <w:t>Постулаты Бора</w:t>
      </w:r>
    </w:p>
    <w:p w:rsidR="00373CEB" w:rsidRDefault="00373CEB" w:rsidP="001373CC"/>
    <w:p w:rsidR="00373CEB" w:rsidRDefault="00373CEB" w:rsidP="001373CC">
      <w:pPr>
        <w:ind w:firstLine="900"/>
        <w:jc w:val="both"/>
      </w:pPr>
      <w:r w:rsidRPr="00244B3D">
        <w:rPr>
          <w:b/>
        </w:rPr>
        <w:t xml:space="preserve">1. </w:t>
      </w:r>
      <w:r>
        <w:rPr>
          <w:b/>
        </w:rPr>
        <w:t>существуют особые, стационарные состояния атома, находясь в которых атом не излучает энергию, при этом электроны в атоме движутся с ускорением. Каждому стационарному состоянию соответствует определённая энергия Е</w:t>
      </w:r>
      <w:r>
        <w:rPr>
          <w:b/>
          <w:vertAlign w:val="subscript"/>
          <w:lang w:val="en-US"/>
        </w:rPr>
        <w:t>n</w:t>
      </w:r>
      <w:r>
        <w:rPr>
          <w:b/>
        </w:rPr>
        <w:t>.</w:t>
      </w:r>
    </w:p>
    <w:p w:rsidR="00373CEB" w:rsidRDefault="00373CEB" w:rsidP="001373CC">
      <w:pPr>
        <w:ind w:firstLine="900"/>
        <w:jc w:val="both"/>
      </w:pPr>
    </w:p>
    <w:p w:rsidR="00373CEB" w:rsidRPr="00244B3D" w:rsidRDefault="00373CEB" w:rsidP="001373CC">
      <w:pPr>
        <w:ind w:firstLine="900"/>
        <w:jc w:val="both"/>
        <w:rPr>
          <w:b/>
        </w:rPr>
      </w:pPr>
      <w:r w:rsidRPr="00244B3D">
        <w:rPr>
          <w:b/>
        </w:rPr>
        <w:t xml:space="preserve">2. </w:t>
      </w:r>
      <w:r>
        <w:rPr>
          <w:b/>
        </w:rPr>
        <w:t>излучение света происходит при переходе атома из стационарного состояния с большей энергией Е</w:t>
      </w:r>
      <w:r>
        <w:rPr>
          <w:b/>
          <w:vertAlign w:val="subscript"/>
        </w:rPr>
        <w:t>к</w:t>
      </w:r>
      <w:r>
        <w:rPr>
          <w:b/>
        </w:rPr>
        <w:t xml:space="preserve"> в стационарное состояние с меньшей энергией Е</w:t>
      </w:r>
      <w:r>
        <w:rPr>
          <w:b/>
          <w:vertAlign w:val="subscript"/>
          <w:lang w:val="en-US"/>
        </w:rPr>
        <w:t>n</w:t>
      </w:r>
      <w:r>
        <w:rPr>
          <w:b/>
        </w:rPr>
        <w:t xml:space="preserve">. Энергия излучённого фотона равна разности энергий стационарных состояний: </w:t>
      </w:r>
    </w:p>
    <w:p w:rsidR="00373CEB" w:rsidRPr="00F37FE3" w:rsidRDefault="00373CEB" w:rsidP="001373CC">
      <w:pPr>
        <w:ind w:firstLine="900"/>
        <w:jc w:val="center"/>
        <w:rPr>
          <w:b/>
          <w:vertAlign w:val="subscript"/>
        </w:rPr>
      </w:pPr>
      <w:r>
        <w:rPr>
          <w:b/>
          <w:lang w:val="en-US"/>
        </w:rPr>
        <w:t>hν</w:t>
      </w:r>
      <w:r>
        <w:rPr>
          <w:b/>
          <w:vertAlign w:val="subscript"/>
          <w:lang w:val="en-US"/>
        </w:rPr>
        <w:t>kn</w:t>
      </w:r>
      <w:r w:rsidRPr="00244B3D">
        <w:rPr>
          <w:b/>
        </w:rPr>
        <w:t xml:space="preserve"> = </w:t>
      </w:r>
      <w:r>
        <w:rPr>
          <w:b/>
        </w:rPr>
        <w:t>Е</w:t>
      </w:r>
      <w:r>
        <w:rPr>
          <w:b/>
          <w:vertAlign w:val="subscript"/>
        </w:rPr>
        <w:t>к</w:t>
      </w:r>
      <w:r w:rsidRPr="00F37FE3">
        <w:rPr>
          <w:b/>
          <w:vertAlign w:val="subscript"/>
        </w:rPr>
        <w:t xml:space="preserve">  </w:t>
      </w:r>
      <w:r w:rsidRPr="00F37FE3">
        <w:rPr>
          <w:b/>
        </w:rPr>
        <w:t xml:space="preserve">-  </w:t>
      </w:r>
      <w:r>
        <w:rPr>
          <w:b/>
        </w:rPr>
        <w:t>Е</w:t>
      </w:r>
      <w:r>
        <w:rPr>
          <w:b/>
          <w:vertAlign w:val="subscript"/>
          <w:lang w:val="en-US"/>
        </w:rPr>
        <w:t>n</w:t>
      </w:r>
    </w:p>
    <w:p w:rsidR="00373CEB" w:rsidRDefault="00373CEB" w:rsidP="001373CC"/>
    <w:p w:rsidR="00373CEB" w:rsidRDefault="00373CEB" w:rsidP="001373CC"/>
    <w:p w:rsidR="00373CEB" w:rsidRDefault="00373CEB" w:rsidP="001373CC">
      <w:pPr>
        <w:jc w:val="center"/>
      </w:pPr>
      <w:r w:rsidRPr="005E1B85">
        <w:rPr>
          <w:noProof/>
        </w:rPr>
        <w:pict>
          <v:shape id="Рисунок 23" o:spid="_x0000_i1029" type="#_x0000_t75" alt="IMG_0002" style="width:301.5pt;height:192pt;visibility:visible">
            <v:imagedata r:id="rId6" o:title=""/>
          </v:shape>
        </w:pict>
      </w:r>
    </w:p>
    <w:p w:rsidR="00373CEB" w:rsidRDefault="00373CEB" w:rsidP="001373CC">
      <w:pPr>
        <w:jc w:val="center"/>
      </w:pPr>
    </w:p>
    <w:p w:rsidR="00373CEB" w:rsidRDefault="00373CEB" w:rsidP="001373CC">
      <w:pPr>
        <w:jc w:val="center"/>
      </w:pPr>
    </w:p>
    <w:p w:rsidR="00373CEB" w:rsidRDefault="00373CEB" w:rsidP="001373CC">
      <w:pPr>
        <w:jc w:val="center"/>
        <w:rPr>
          <w:b/>
          <w:u w:val="single"/>
        </w:rPr>
      </w:pPr>
      <w:r w:rsidRPr="00CC2ACF">
        <w:rPr>
          <w:b/>
          <w:u w:val="single"/>
        </w:rPr>
        <w:t>Правило квантования орбит</w:t>
      </w:r>
    </w:p>
    <w:p w:rsidR="00373CEB" w:rsidRDefault="00373CEB" w:rsidP="001373CC">
      <w:pPr>
        <w:jc w:val="center"/>
        <w:rPr>
          <w:b/>
          <w:u w:val="single"/>
        </w:rPr>
      </w:pPr>
    </w:p>
    <w:p w:rsidR="00373CEB" w:rsidRDefault="00373CEB" w:rsidP="001373CC">
      <w:pPr>
        <w:ind w:firstLine="900"/>
        <w:jc w:val="center"/>
      </w:pPr>
      <w:r w:rsidRPr="00CC2ACF">
        <w:t>В стационарном состоянии атома электрон, двигаясь по круговой орбите, должен иметь дискретные, квантовые значения момента импульса</w:t>
      </w:r>
    </w:p>
    <w:p w:rsidR="00373CEB" w:rsidRDefault="00373CEB" w:rsidP="001373CC">
      <w:pPr>
        <w:ind w:firstLine="900"/>
        <w:jc w:val="center"/>
      </w:pPr>
      <w:r w:rsidRPr="00CC2ACF">
        <w:rPr>
          <w:b/>
          <w:lang w:val="en-US"/>
        </w:rPr>
        <w:t>m</w:t>
      </w:r>
      <w:r w:rsidRPr="00CC2ACF">
        <w:rPr>
          <w:b/>
          <w:vertAlign w:val="subscript"/>
          <w:lang w:val="en-US"/>
        </w:rPr>
        <w:t>e</w:t>
      </w:r>
      <w:r w:rsidRPr="00CC2ACF">
        <w:rPr>
          <w:b/>
          <w:lang w:val="en-US"/>
        </w:rPr>
        <w:t>υ</w:t>
      </w:r>
      <w:r w:rsidRPr="00CC2ACF">
        <w:rPr>
          <w:b/>
          <w:vertAlign w:val="subscript"/>
          <w:lang w:val="en-US"/>
        </w:rPr>
        <w:t>n</w:t>
      </w:r>
      <w:r w:rsidRPr="00CC2ACF">
        <w:rPr>
          <w:b/>
          <w:lang w:val="en-US"/>
        </w:rPr>
        <w:t>r</w:t>
      </w:r>
      <w:r w:rsidRPr="00CC2ACF">
        <w:rPr>
          <w:b/>
          <w:vertAlign w:val="subscript"/>
          <w:lang w:val="en-US"/>
        </w:rPr>
        <w:t>n</w:t>
      </w:r>
      <w:r w:rsidRPr="001373CC">
        <w:rPr>
          <w:b/>
        </w:rPr>
        <w:t xml:space="preserve"> = </w:t>
      </w:r>
      <w:r w:rsidRPr="00CC2ACF">
        <w:rPr>
          <w:b/>
          <w:lang w:val="en-US"/>
        </w:rPr>
        <w:t>nh</w:t>
      </w:r>
      <w:r w:rsidRPr="001373CC">
        <w:rPr>
          <w:b/>
        </w:rPr>
        <w:t xml:space="preserve"> / 2</w:t>
      </w:r>
      <w:r w:rsidRPr="00CC2ACF">
        <w:rPr>
          <w:b/>
          <w:lang w:val="en-US"/>
        </w:rPr>
        <w:t>π</w:t>
      </w:r>
      <w:r w:rsidRPr="001373CC">
        <w:rPr>
          <w:b/>
        </w:rPr>
        <w:t xml:space="preserve"> = </w:t>
      </w:r>
      <w:r w:rsidRPr="00CC2ACF">
        <w:rPr>
          <w:b/>
          <w:lang w:val="en-US"/>
        </w:rPr>
        <w:t>n</w:t>
      </w:r>
      <w:r w:rsidRPr="001373CC">
        <w:rPr>
          <w:b/>
        </w:rPr>
        <w:t>ћ</w:t>
      </w:r>
      <w:r>
        <w:t>, где</w:t>
      </w:r>
    </w:p>
    <w:p w:rsidR="00373CEB" w:rsidRDefault="00373CEB" w:rsidP="001373CC">
      <w:pPr>
        <w:ind w:firstLine="900"/>
      </w:pPr>
      <w:r w:rsidRPr="00CC2ACF">
        <w:rPr>
          <w:b/>
          <w:lang w:val="en-US"/>
        </w:rPr>
        <w:t>r</w:t>
      </w:r>
      <w:r w:rsidRPr="00CC2ACF">
        <w:rPr>
          <w:b/>
          <w:vertAlign w:val="subscript"/>
          <w:lang w:val="en-US"/>
        </w:rPr>
        <w:t>n</w:t>
      </w:r>
      <w:r>
        <w:rPr>
          <w:b/>
        </w:rPr>
        <w:t xml:space="preserve"> – </w:t>
      </w:r>
      <w:r w:rsidRPr="00CC2ACF">
        <w:t xml:space="preserve">радиус </w:t>
      </w:r>
      <w:r w:rsidRPr="00CC2ACF">
        <w:rPr>
          <w:lang w:val="en-US"/>
        </w:rPr>
        <w:t>n</w:t>
      </w:r>
      <w:r w:rsidRPr="00CC2ACF">
        <w:t>-ой орбиты,</w:t>
      </w:r>
      <w:r>
        <w:rPr>
          <w:b/>
        </w:rPr>
        <w:t xml:space="preserve"> </w:t>
      </w:r>
      <w:r w:rsidRPr="00CC2ACF">
        <w:rPr>
          <w:b/>
          <w:lang w:val="en-US"/>
        </w:rPr>
        <w:t>υ</w:t>
      </w:r>
      <w:r w:rsidRPr="00CC2ACF">
        <w:rPr>
          <w:b/>
          <w:vertAlign w:val="subscript"/>
          <w:lang w:val="en-US"/>
        </w:rPr>
        <w:t>n</w:t>
      </w:r>
      <w:r>
        <w:rPr>
          <w:b/>
          <w:vertAlign w:val="subscript"/>
        </w:rPr>
        <w:t xml:space="preserve"> </w:t>
      </w:r>
      <w:r>
        <w:rPr>
          <w:b/>
        </w:rPr>
        <w:t xml:space="preserve">– </w:t>
      </w:r>
      <w:r>
        <w:t xml:space="preserve">скорость электрона на этой орбите, </w:t>
      </w:r>
      <w:r w:rsidRPr="00CC2ACF">
        <w:rPr>
          <w:b/>
          <w:lang w:val="en-US"/>
        </w:rPr>
        <w:t>m</w:t>
      </w:r>
      <w:r w:rsidRPr="00CC2ACF">
        <w:rPr>
          <w:b/>
          <w:vertAlign w:val="subscript"/>
          <w:lang w:val="en-US"/>
        </w:rPr>
        <w:t>e</w:t>
      </w:r>
      <w:r>
        <w:rPr>
          <w:b/>
        </w:rPr>
        <w:t xml:space="preserve"> – </w:t>
      </w:r>
      <w:r>
        <w:t xml:space="preserve">масса электрона, </w:t>
      </w:r>
      <w:r w:rsidRPr="00CC2ACF">
        <w:rPr>
          <w:b/>
          <w:lang w:val="en-US"/>
        </w:rPr>
        <w:t>n</w:t>
      </w:r>
      <w:r w:rsidRPr="00CC2ACF">
        <w:t xml:space="preserve"> </w:t>
      </w:r>
      <w:r>
        <w:t>–</w:t>
      </w:r>
      <w:r w:rsidRPr="00CC2ACF">
        <w:t xml:space="preserve"> </w:t>
      </w:r>
      <w:r>
        <w:t xml:space="preserve">целое число – номер орбиты или главное квантовое число, </w:t>
      </w:r>
      <w:r w:rsidRPr="00CC2ACF">
        <w:rPr>
          <w:b/>
        </w:rPr>
        <w:t>ћ</w:t>
      </w:r>
      <w:r>
        <w:rPr>
          <w:b/>
        </w:rPr>
        <w:t xml:space="preserve"> – </w:t>
      </w:r>
      <w:r>
        <w:t>постоянная Планка.</w:t>
      </w:r>
    </w:p>
    <w:p w:rsidR="00373CEB" w:rsidRDefault="00373CEB" w:rsidP="001373CC">
      <w:pPr>
        <w:ind w:firstLine="900"/>
      </w:pPr>
    </w:p>
    <w:p w:rsidR="00373CEB" w:rsidRDefault="00373CEB" w:rsidP="001373CC">
      <w:pPr>
        <w:jc w:val="center"/>
        <w:rPr>
          <w:b/>
          <w:u w:val="single"/>
        </w:rPr>
      </w:pPr>
      <w:r>
        <w:rPr>
          <w:b/>
          <w:u w:val="single"/>
        </w:rPr>
        <w:t>Трудности теории Бора</w:t>
      </w:r>
    </w:p>
    <w:p w:rsidR="00373CEB" w:rsidRDefault="00373CEB" w:rsidP="001373CC">
      <w:pPr>
        <w:jc w:val="center"/>
        <w:rPr>
          <w:b/>
          <w:u w:val="single"/>
        </w:rPr>
      </w:pPr>
    </w:p>
    <w:p w:rsidR="00373CEB" w:rsidRDefault="00373CEB" w:rsidP="001373CC">
      <w:pPr>
        <w:ind w:firstLine="900"/>
        <w:jc w:val="both"/>
      </w:pPr>
      <w:r>
        <w:t>Правило квантования Бора применимо не всегда. Представление об определённых орбитах, по которым движется электрон в атоме Бора, оказалось условным. Теория Бора неприменима для многоэлектронных атомов и не объясняет ряд спектральных закономерностей.</w:t>
      </w:r>
    </w:p>
    <w:p w:rsidR="00373CEB" w:rsidRPr="008E52DD" w:rsidRDefault="00373CEB" w:rsidP="001373CC"/>
    <w:p w:rsidR="00373CEB" w:rsidRPr="00D94F28" w:rsidRDefault="00373CEB" w:rsidP="001373CC">
      <w:pPr>
        <w:ind w:firstLine="900"/>
        <w:jc w:val="both"/>
        <w:rPr>
          <w:b/>
        </w:rPr>
      </w:pPr>
      <w:r>
        <w:t xml:space="preserve">В </w:t>
      </w:r>
      <w:smartTag w:uri="urn:schemas-microsoft-com:office:smarttags" w:element="metricconverter">
        <w:smartTagPr>
          <w:attr w:name="ProductID" w:val="1917 г"/>
        </w:smartTagPr>
        <w:r>
          <w:t>1917 г</w:t>
        </w:r>
      </w:smartTag>
      <w:r>
        <w:t xml:space="preserve">. А.Эйнштейн предсказал возможность перехода атома с высшего энергетического состояния в низшее под влиянием внешнего воздействия. Такое излучение называется </w:t>
      </w:r>
      <w:r>
        <w:rPr>
          <w:b/>
        </w:rPr>
        <w:t xml:space="preserve">вынужденным </w:t>
      </w:r>
      <w:r w:rsidRPr="00D94F28">
        <w:t>излучением и лежит в основе работы</w:t>
      </w:r>
      <w:r>
        <w:rPr>
          <w:b/>
        </w:rPr>
        <w:t xml:space="preserve"> лазеров.</w:t>
      </w:r>
    </w:p>
    <w:p w:rsidR="00373CEB" w:rsidRPr="00CC2ACF" w:rsidRDefault="00373CEB" w:rsidP="001373CC">
      <w:pPr>
        <w:rPr>
          <w:u w:val="single"/>
        </w:rPr>
      </w:pPr>
    </w:p>
    <w:p w:rsidR="00373CEB" w:rsidRPr="008D3DFF" w:rsidRDefault="00373CEB" w:rsidP="008D3DFF">
      <w:pPr>
        <w:shd w:val="clear" w:color="auto" w:fill="FFFFFF"/>
        <w:spacing w:after="167" w:line="240" w:lineRule="auto"/>
        <w:jc w:val="both"/>
        <w:rPr>
          <w:rFonts w:ascii="Tahoma" w:hAnsi="Tahoma" w:cs="Tahoma"/>
          <w:color w:val="000000"/>
          <w:sz w:val="27"/>
          <w:szCs w:val="27"/>
        </w:rPr>
      </w:pPr>
    </w:p>
    <w:sectPr w:rsidR="00373CEB" w:rsidRPr="008D3DFF" w:rsidSect="00F6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258B"/>
    <w:multiLevelType w:val="multilevel"/>
    <w:tmpl w:val="3FB0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9C0B1A"/>
    <w:multiLevelType w:val="multilevel"/>
    <w:tmpl w:val="2F74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DFF"/>
    <w:rsid w:val="00017DF4"/>
    <w:rsid w:val="000E35DB"/>
    <w:rsid w:val="001373CC"/>
    <w:rsid w:val="00213B54"/>
    <w:rsid w:val="002177C4"/>
    <w:rsid w:val="00244B3D"/>
    <w:rsid w:val="00373CEB"/>
    <w:rsid w:val="003A2507"/>
    <w:rsid w:val="00527CF9"/>
    <w:rsid w:val="00567539"/>
    <w:rsid w:val="005E1B85"/>
    <w:rsid w:val="0067156F"/>
    <w:rsid w:val="00733757"/>
    <w:rsid w:val="007F6F15"/>
    <w:rsid w:val="008D3DFF"/>
    <w:rsid w:val="008E52DD"/>
    <w:rsid w:val="0093618C"/>
    <w:rsid w:val="00BA19F1"/>
    <w:rsid w:val="00C45CDC"/>
    <w:rsid w:val="00CC2ACF"/>
    <w:rsid w:val="00D564B7"/>
    <w:rsid w:val="00D60F70"/>
    <w:rsid w:val="00D94F28"/>
    <w:rsid w:val="00E97826"/>
    <w:rsid w:val="00EE6934"/>
    <w:rsid w:val="00F37FE3"/>
    <w:rsid w:val="00F641C0"/>
    <w:rsid w:val="00F6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C0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BA19F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9"/>
    <w:qFormat/>
    <w:rsid w:val="00BA19F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19F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A19F1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rsid w:val="008D3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8D3DFF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8D3DFF"/>
    <w:rPr>
      <w:rFonts w:cs="Times New Roman"/>
    </w:rPr>
  </w:style>
  <w:style w:type="character" w:customStyle="1" w:styleId="st">
    <w:name w:val="st"/>
    <w:basedOn w:val="DefaultParagraphFont"/>
    <w:uiPriority w:val="99"/>
    <w:rsid w:val="00BA19F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BA19F1"/>
    <w:rPr>
      <w:rFonts w:cs="Times New Roman"/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BA19F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BA19F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BA19F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BA19F1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BA19F1"/>
    <w:rPr>
      <w:rFonts w:cs="Times New Roman"/>
      <w:color w:val="0000FF"/>
      <w:u w:val="single"/>
    </w:rPr>
  </w:style>
  <w:style w:type="paragraph" w:customStyle="1" w:styleId="text-right">
    <w:name w:val="text-right"/>
    <w:basedOn w:val="Normal"/>
    <w:uiPriority w:val="99"/>
    <w:rsid w:val="00BA19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A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19F1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DefaultParagraphFont"/>
    <w:uiPriority w:val="99"/>
    <w:rsid w:val="000E35DB"/>
    <w:rPr>
      <w:rFonts w:ascii="Century Schoolbook" w:hAnsi="Century Schoolbook" w:cs="Times New Roman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5356">
          <w:marLeft w:val="0"/>
          <w:marRight w:val="0"/>
          <w:marTop w:val="0"/>
          <w:marBottom w:val="4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534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5334">
          <w:marLeft w:val="0"/>
          <w:marRight w:val="0"/>
          <w:marTop w:val="1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535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5343">
                  <w:marLeft w:val="416"/>
                  <w:marRight w:val="416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5346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5341">
                              <w:marLeft w:val="-251"/>
                              <w:marRight w:val="-2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5352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5353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5347">
              <w:marLeft w:val="50"/>
              <w:marRight w:val="5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5335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5336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533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5339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534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534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535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5361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53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6</Pages>
  <Words>1120</Words>
  <Characters>6386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2020-03-26T07:30:00Z</dcterms:created>
  <dcterms:modified xsi:type="dcterms:W3CDTF">2001-01-01T18:20:00Z</dcterms:modified>
</cp:coreProperties>
</file>