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6351B9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0C0DD7" w:rsidRPr="008B43AA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8B43AA">
        <w:rPr>
          <w:rFonts w:ascii="Times New Roman" w:hAnsi="Times New Roman" w:cs="Times New Roman"/>
          <w:b/>
          <w:sz w:val="32"/>
          <w:szCs w:val="32"/>
        </w:rPr>
        <w:t>Контроль качества сварных соединений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B27347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B27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Выбор метода контроля качества сварных швов. Сущность разрушающих и </w:t>
      </w:r>
      <w:proofErr w:type="spellStart"/>
      <w:r w:rsidR="00B27347">
        <w:rPr>
          <w:rFonts w:ascii="Times New Roman" w:hAnsi="Times New Roman" w:cs="Times New Roman"/>
          <w:b/>
          <w:sz w:val="28"/>
          <w:szCs w:val="28"/>
          <w:u w:val="single"/>
        </w:rPr>
        <w:t>неразрущающих</w:t>
      </w:r>
      <w:proofErr w:type="spellEnd"/>
      <w:r w:rsidR="00B27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методов контроля.</w:t>
      </w:r>
    </w:p>
    <w:p w:rsidR="00B27347" w:rsidRPr="00945D37" w:rsidRDefault="00B27347" w:rsidP="00B273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урока.</w:t>
      </w:r>
      <w:r w:rsidRPr="00202425">
        <w:rPr>
          <w:rFonts w:ascii="Times New Roman" w:hAnsi="Times New Roman" w:cs="Times New Roman"/>
          <w:sz w:val="28"/>
          <w:szCs w:val="28"/>
        </w:rPr>
        <w:t xml:space="preserve"> Ответить на вопросы, выполнить задания.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фото. Сдать до 24.04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8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27347" w:rsidRPr="00153794" w:rsidRDefault="00B27347" w:rsidP="00B273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3794">
        <w:rPr>
          <w:rFonts w:ascii="Times New Roman" w:hAnsi="Times New Roman" w:cs="Times New Roman"/>
          <w:b/>
          <w:sz w:val="28"/>
          <w:szCs w:val="28"/>
          <w:u w:val="single"/>
        </w:rPr>
        <w:t>(воспользоваться папкой лекционные материалы урока)</w:t>
      </w:r>
    </w:p>
    <w:p w:rsidR="004276E1" w:rsidRDefault="004276E1" w:rsidP="00B2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347" w:rsidRPr="004276E1" w:rsidRDefault="004276E1" w:rsidP="0042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E1">
        <w:rPr>
          <w:rStyle w:val="aa"/>
          <w:rFonts w:ascii="Times New Roman" w:hAnsi="Times New Roman" w:cs="Times New Roman"/>
          <w:i w:val="0"/>
          <w:sz w:val="24"/>
          <w:szCs w:val="24"/>
        </w:rPr>
        <w:t>Качество</w:t>
      </w:r>
      <w:r w:rsidRPr="004276E1">
        <w:rPr>
          <w:rFonts w:ascii="Times New Roman" w:hAnsi="Times New Roman" w:cs="Times New Roman"/>
          <w:sz w:val="24"/>
          <w:szCs w:val="24"/>
        </w:rPr>
        <w:t xml:space="preserve"> — это совокупность свой</w:t>
      </w:r>
      <w:proofErr w:type="gramStart"/>
      <w:r w:rsidRPr="004276E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4276E1">
        <w:rPr>
          <w:rFonts w:ascii="Times New Roman" w:hAnsi="Times New Roman" w:cs="Times New Roman"/>
          <w:sz w:val="24"/>
          <w:szCs w:val="24"/>
        </w:rPr>
        <w:t xml:space="preserve">одукции, обусловливающих ее пригодность удовлетворять потребности в соответствии с ее назначением. Это категория относительная и комплексная. Требования, предъявляемые к изделиям различного назначения, не могут быть одинаковыми. Качество сварных соединений оценивается совокупностью показателей: прочностью, пластичностью, коррозионной стойкостью, структурой металла шва и </w:t>
      </w:r>
      <w:proofErr w:type="spellStart"/>
      <w:r w:rsidRPr="004276E1">
        <w:rPr>
          <w:rFonts w:ascii="Times New Roman" w:hAnsi="Times New Roman" w:cs="Times New Roman"/>
          <w:sz w:val="24"/>
          <w:szCs w:val="24"/>
        </w:rPr>
        <w:t>околошовной</w:t>
      </w:r>
      <w:proofErr w:type="spellEnd"/>
      <w:r w:rsidRPr="004276E1">
        <w:rPr>
          <w:rFonts w:ascii="Times New Roman" w:hAnsi="Times New Roman" w:cs="Times New Roman"/>
          <w:sz w:val="24"/>
          <w:szCs w:val="24"/>
        </w:rPr>
        <w:t xml:space="preserve"> зоны, числом дефектов, числом и характером исправлений, вероятностью безотказной работы за заданное время и т.д.</w:t>
      </w:r>
    </w:p>
    <w:p w:rsidR="004276E1" w:rsidRPr="004276E1" w:rsidRDefault="004276E1" w:rsidP="0042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E1">
        <w:rPr>
          <w:rFonts w:ascii="Times New Roman" w:hAnsi="Times New Roman" w:cs="Times New Roman"/>
          <w:sz w:val="24"/>
          <w:szCs w:val="24"/>
        </w:rPr>
        <w:t>Для получения качественных сварных конструкций на всех этапах их изготовления применяются различные методы контроля, обеспечивающие обнаружение дефектов и их предупреждение.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Классификация методов контроля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 xml:space="preserve">Обычно по воздействию на материал или изделие все </w:t>
      </w:r>
      <w:r w:rsidRPr="004276E1">
        <w:rPr>
          <w:rStyle w:val="a4"/>
        </w:rPr>
        <w:t>методы контроля разделяются на две большие группы — разрушающие и неразрушающие</w:t>
      </w:r>
      <w:r w:rsidRPr="004276E1">
        <w:t>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rPr>
          <w:rStyle w:val="a4"/>
        </w:rPr>
        <w:t xml:space="preserve">К </w:t>
      </w:r>
      <w:proofErr w:type="gramStart"/>
      <w:r w:rsidRPr="004276E1">
        <w:rPr>
          <w:rStyle w:val="a4"/>
        </w:rPr>
        <w:t>разрушающим</w:t>
      </w:r>
      <w:proofErr w:type="gramEnd"/>
      <w:r w:rsidRPr="004276E1">
        <w:t xml:space="preserve"> относят механические, металлографические и коррозионные испытания. Механические испытания сварных соединений и металла шва включают растяжение, изгиб, сплющивание и другие виды разрушения, которые количественно характеризуют прочность, качество и надежность соединений. По характеру нагрузки предусматривают статические, динамические и усталостные испытания. </w:t>
      </w:r>
      <w:r w:rsidRPr="004276E1">
        <w:rPr>
          <w:rStyle w:val="a4"/>
        </w:rPr>
        <w:t>Разрушающие испытания</w:t>
      </w:r>
      <w:r w:rsidRPr="004276E1">
        <w:t xml:space="preserve"> проводят обычно на образцах-свидетелях и реже — на самих изделиях. Образцы-свидетели сваривают из того материала и по той же технологии, что и сварные соединения изделий.</w:t>
      </w:r>
    </w:p>
    <w:p w:rsidR="004276E1" w:rsidRPr="004276E1" w:rsidRDefault="004276E1" w:rsidP="0042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E1">
        <w:rPr>
          <w:rStyle w:val="a4"/>
          <w:rFonts w:ascii="Times New Roman" w:hAnsi="Times New Roman" w:cs="Times New Roman"/>
          <w:sz w:val="24"/>
          <w:szCs w:val="24"/>
        </w:rPr>
        <w:t>Неразрушающие методы</w:t>
      </w:r>
      <w:r w:rsidRPr="004276E1">
        <w:rPr>
          <w:rFonts w:ascii="Times New Roman" w:hAnsi="Times New Roman" w:cs="Times New Roman"/>
          <w:sz w:val="24"/>
          <w:szCs w:val="24"/>
        </w:rPr>
        <w:t xml:space="preserve"> используют для проверки качества швов без их разрушения. При неразрушающих испытаниях, осуществляемых обычно на самих изделиях, оценивают те или иные физические свойства, косвенно характеризующие прочность или надежность соединений. Эти свойства, а точнее их изменение, обычно связаны с наличием дефектов. В связи с этим с помощью данных методов можно узнать местоположение дефектов, их размер и характер, что объясняет их обобщенное название — дефектоскопия. Все </w:t>
      </w:r>
      <w:r w:rsidRPr="004276E1">
        <w:rPr>
          <w:rStyle w:val="a4"/>
          <w:rFonts w:ascii="Times New Roman" w:hAnsi="Times New Roman" w:cs="Times New Roman"/>
          <w:sz w:val="24"/>
          <w:szCs w:val="24"/>
        </w:rPr>
        <w:t>неразрушающие методы дефектоскопии</w:t>
      </w:r>
      <w:r w:rsidRPr="004276E1">
        <w:rPr>
          <w:rFonts w:ascii="Times New Roman" w:hAnsi="Times New Roman" w:cs="Times New Roman"/>
          <w:sz w:val="24"/>
          <w:szCs w:val="24"/>
        </w:rPr>
        <w:t xml:space="preserve"> различаются физическими явлениями, положенными в их основу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 xml:space="preserve">Сигналы от излучателя и приемника поступают на индикаторное устройство и служат для принятия решения </w:t>
      </w:r>
      <w:proofErr w:type="gramStart"/>
      <w:r w:rsidRPr="004276E1">
        <w:t>Р</w:t>
      </w:r>
      <w:proofErr w:type="gramEnd"/>
      <w:r w:rsidRPr="004276E1">
        <w:t xml:space="preserve"> о дефектности или качестве объекта. В настоящее время при контроле сварных соединений и изделий применяются в той или иной мере все перечисленные методы оценки качества, так как универсального не существует. Поэтому важен не только правильный выбор метода контроля, но и их комбинация, сочетание неразрушающих и разрушающих испытаний. Главными критериями при этом должны быть </w:t>
      </w:r>
      <w:proofErr w:type="spellStart"/>
      <w:r w:rsidRPr="004276E1">
        <w:t>выявляемость</w:t>
      </w:r>
      <w:proofErr w:type="spellEnd"/>
      <w:r w:rsidRPr="004276E1">
        <w:t xml:space="preserve"> наиболее опасных дефектов данным методом, стоимость и производительность контроля. Оптимальным будет такое их сочетание, которое обеспечивает достаточно высокое качество соединений при минимальных затратах и необходимой производительности контроля.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lastRenderedPageBreak/>
        <w:t xml:space="preserve">Методы НРК подразделяются на следующие виды: акустические, </w:t>
      </w:r>
      <w:proofErr w:type="spellStart"/>
      <w:r w:rsidRPr="004276E1">
        <w:t>вихретоковые</w:t>
      </w:r>
      <w:proofErr w:type="spellEnd"/>
      <w:r w:rsidRPr="004276E1">
        <w:t xml:space="preserve">, магнитные, оптические проникающими веществами (капиллярные и </w:t>
      </w:r>
      <w:proofErr w:type="spellStart"/>
      <w:r w:rsidRPr="004276E1">
        <w:t>течеисканием</w:t>
      </w:r>
      <w:proofErr w:type="spellEnd"/>
      <w:r w:rsidRPr="004276E1">
        <w:t>), радиационные, радиоволновые, тепловые, электрические. При контроле сварных соединений чаще применяются четыре метода: радиационные, акустические, магнитные и испытания проникающими веществами.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 xml:space="preserve">К неразрушающим методам близки так называемые </w:t>
      </w:r>
      <w:proofErr w:type="spellStart"/>
      <w:r w:rsidRPr="004276E1">
        <w:t>безобразцовые</w:t>
      </w:r>
      <w:proofErr w:type="spellEnd"/>
      <w:r w:rsidRPr="004276E1">
        <w:t xml:space="preserve"> испытания, сопровождающиеся небольшими нарушениями целостности материала, но не изделия в целом (например, измерение твердости), внешний осмотр, а также контроль параметров процесса сварки.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Под контролем качества сварки подразумеваются проверка условий и порядок выполнения сварочных работ, а также определение качества выполненных сварных соединений в соответствии с техническими требованиями.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В сварочном производстве применяют следующие виды контроля: входной (предупредительный), текущий (пооперационный) и приемочный (выходной) готовых изделий и узлов.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 xml:space="preserve">Цель входного контроля – уменьшить вероятность </w:t>
      </w:r>
      <w:proofErr w:type="spellStart"/>
      <w:r w:rsidRPr="004276E1">
        <w:t>возникновениябрака</w:t>
      </w:r>
      <w:proofErr w:type="spellEnd"/>
      <w:r w:rsidRPr="004276E1">
        <w:t xml:space="preserve"> при выполнении сварочных работ (контроль документации, качества исходных и сварочных материалов, квалификации сварщиков и т. д.).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Текущий контроль осуществляется в процессе сборочно-сварочных работ.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Приемочный, или выходной контроль, осуществляется для выявления наружных и внутренних дефектов сварки.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Различают разрушающие и неразрушающие методы контроля качества сварных соединений.</w:t>
      </w:r>
    </w:p>
    <w:p w:rsidR="004276E1" w:rsidRPr="004276E1" w:rsidRDefault="004276E1" w:rsidP="004276E1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4276E1">
        <w:rPr>
          <w:rStyle w:val="ez-toc-section"/>
          <w:rFonts w:cs="Times New Roman"/>
          <w:sz w:val="24"/>
          <w:szCs w:val="24"/>
        </w:rPr>
        <w:t>Разрушающие методы контроля качества сварных соединений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Разрушающие испытания проводят на образцах-свидетелях, моделях и реже на самих изделиях для получения информации, прямо характеризующей прочность, качество или надежность соединений. К их числу относятся: механические испытания, металлографические исследования, химический анализ и специальные испытания. Эти методы применяют главным образом при разработке технологии изготовления металлических конструкций или для выборочного контроля готовой продукции.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 xml:space="preserve">Механические испытания предусматривают статические испытания различных участков сварного соединения на растяжение, изгиб, твердость и динамические испытания на ударный </w:t>
      </w:r>
      <w:proofErr w:type="gramStart"/>
      <w:r w:rsidRPr="004276E1">
        <w:t>изгиб</w:t>
      </w:r>
      <w:proofErr w:type="gramEnd"/>
      <w:r w:rsidRPr="004276E1">
        <w:t xml:space="preserve"> и усталостную прочность.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Металлографические исследования проводят для установления структуры металла сварного соединения и наличия дефектов.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При макроструктурном методе определяют характер и расположение видимых дефектов в разных зонах сварных соединений путем изучения макрошлифов и изломов металла невооруженным глазом или с помощью лупы.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При микроструктурном анализе исследуют структуру металла на полированных и травленных реактивами шлифах при увеличении в 50. 2000 раз. Такие исследования позволяют обнаружить пережог металла, наличие окислов по границам зерен, сульфидных и оксидных включений, размеры зерна, микроскопические трещины и другие дефекты структуры.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Химический анализ позволяет установить состав основного и наплавленного металла, электродов и их соответствие ТУ на изготовление сварного соединения.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Специальные испытания проводят для получения характеристик сварных соединений, учитывающих условия эксплуатации (коррозионная стойкость, ползучесть металла при воздействии повышенных температур и др.).</w:t>
      </w:r>
    </w:p>
    <w:p w:rsidR="004276E1" w:rsidRPr="004276E1" w:rsidRDefault="004276E1" w:rsidP="004276E1">
      <w:pPr>
        <w:pStyle w:val="2"/>
        <w:spacing w:before="0" w:after="0"/>
        <w:jc w:val="both"/>
        <w:rPr>
          <w:rFonts w:cs="Times New Roman"/>
          <w:sz w:val="24"/>
          <w:szCs w:val="24"/>
        </w:rPr>
      </w:pPr>
      <w:r w:rsidRPr="004276E1">
        <w:rPr>
          <w:rStyle w:val="ez-toc-section"/>
          <w:rFonts w:cs="Times New Roman"/>
          <w:sz w:val="24"/>
          <w:szCs w:val="24"/>
        </w:rPr>
        <w:t>Неразрушающие методы контроля качества сварных соединений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При неразрушающих испытаниях оценивают те или иные физические свойства, косвенно характеризующие прочность или надежность сварного соединения. Неразрушающие методы (ими проверяется более 80 % сварных соединений) применяют, как правило, после изготовления изделия для обнаружения в нем дефектов. К неразрушающим методам контроля качества сварных соединений относятся: внешний осмотр, радиационный, ультразвуковой и магнитный контроль, контроль на непроницаемость и ряд других методов, имеющих ограниченное применение.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lastRenderedPageBreak/>
        <w:t xml:space="preserve">Внешнему осмотру подвергается 100 % сварных соединений. Осмотр выполняют невооруженным глазом или с помощью лупы, используя шаблоны и мерительный инструмент. При этом проверяются геометрические размеры швов, наличие подрезов, трещин, </w:t>
      </w:r>
      <w:proofErr w:type="spellStart"/>
      <w:r w:rsidRPr="004276E1">
        <w:t>непроваров</w:t>
      </w:r>
      <w:proofErr w:type="spellEnd"/>
      <w:r w:rsidRPr="004276E1">
        <w:t>, кратеров и других наружных дефектов.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Контролю на непроницаемость подвергают трубопроводы и емкости, предназначенные для транспортирования и хранения газов и жидкостей и, как правило, работающие при избыточном давлении.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 xml:space="preserve">Пневматические испытания основаны на создании с одной стороны шва избыточного давления воздуха (10. 20 кПа) и промазывании другой стороны шва мыльной пеной, образующей пузыри под действием проникающего через </w:t>
      </w:r>
      <w:proofErr w:type="spellStart"/>
      <w:r w:rsidRPr="004276E1">
        <w:t>неплотности</w:t>
      </w:r>
      <w:proofErr w:type="spellEnd"/>
      <w:r w:rsidRPr="004276E1">
        <w:t xml:space="preserve"> сжатого воздуха. </w:t>
      </w:r>
      <w:proofErr w:type="spellStart"/>
      <w:r w:rsidRPr="004276E1">
        <w:t>Негерметичность</w:t>
      </w:r>
      <w:proofErr w:type="spellEnd"/>
      <w:r w:rsidRPr="004276E1">
        <w:t xml:space="preserve"> можно также оценить по падению давления воздуха в емкости, снабженной манометром.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 xml:space="preserve">Вид гидравлического испытания зависит от конструкции изделия. Налив воды применяют для испытания на прочность и плотность вертикальных резервуаров, газгольдеров и других сосудов с толщиной стенки не более 10 мм. Воду наливают на полную высоту сосуда и выдерживают не менее 2 ч. Поливу из шланга с брандспойтом под давлением не ниже 0,1 МПа подвергают сварные швы открытых сосудов. При испытании с дополнительным гидростатическим давлением последнее создают в наполненном водой и закрытом сосуде с помощью гидравлического насоса. Величину давления определяют по техническим условиям и правилам Котлонадзора. Дефектные места устанавливают по наличию капель, струек воды и </w:t>
      </w:r>
      <w:proofErr w:type="spellStart"/>
      <w:r w:rsidRPr="004276E1">
        <w:t>отпотеваний</w:t>
      </w:r>
      <w:proofErr w:type="spellEnd"/>
      <w:r w:rsidRPr="004276E1">
        <w:t>.</w:t>
      </w:r>
    </w:p>
    <w:p w:rsidR="004276E1" w:rsidRPr="004276E1" w:rsidRDefault="004276E1" w:rsidP="004276E1">
      <w:pPr>
        <w:pStyle w:val="a3"/>
        <w:spacing w:before="0" w:beforeAutospacing="0" w:after="0" w:afterAutospacing="0"/>
        <w:jc w:val="both"/>
      </w:pPr>
      <w:r w:rsidRPr="004276E1">
        <w:t>Внутренние дефекты сварных соединений выявляют просвечиванием рентгеновскими лучами (т</w:t>
      </w:r>
      <w:r w:rsidR="00153794">
        <w:t>олщина металла до 60 мм</w:t>
      </w:r>
      <w:r w:rsidRPr="004276E1">
        <w:t>), или гамма-лучами (толщина металла до 300 мм (рис. 2)). Выявление дефектов основано на различном поглощении рентгеновского или гамма-излучения участками металла с дефектами и без них. Результаты фиксируются на пленке или выводятся на специальный экран. Размеры выявляемых дефектов: при рентгенографии – 1. 3 % от толщины металла, при радиографии – 2. 4 %.</w:t>
      </w:r>
    </w:p>
    <w:p w:rsidR="00153794" w:rsidRDefault="00153794" w:rsidP="0042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6E1" w:rsidRDefault="00153794" w:rsidP="00427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94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153794" w:rsidRDefault="00153794" w:rsidP="0015379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методом контроля можно воспользоваться после восстановления газового трубопровода, водопровода?</w:t>
      </w:r>
    </w:p>
    <w:p w:rsidR="00153794" w:rsidRDefault="00153794" w:rsidP="0015379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неразрушающий контроль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разрушающего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53794" w:rsidRDefault="00153794" w:rsidP="00153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79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53794" w:rsidRDefault="00153794" w:rsidP="0015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таблицу в колонки, которой прописать виды контроля</w:t>
      </w:r>
    </w:p>
    <w:p w:rsidR="00153794" w:rsidRPr="00153794" w:rsidRDefault="00153794" w:rsidP="0015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53794" w:rsidTr="00153794">
        <w:tc>
          <w:tcPr>
            <w:tcW w:w="4785" w:type="dxa"/>
          </w:tcPr>
          <w:p w:rsidR="00153794" w:rsidRDefault="00153794" w:rsidP="0015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</w:t>
            </w:r>
          </w:p>
        </w:tc>
        <w:tc>
          <w:tcPr>
            <w:tcW w:w="4786" w:type="dxa"/>
          </w:tcPr>
          <w:p w:rsidR="00153794" w:rsidRDefault="00153794" w:rsidP="0015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разрушающий контроль</w:t>
            </w:r>
          </w:p>
        </w:tc>
      </w:tr>
    </w:tbl>
    <w:p w:rsidR="00153794" w:rsidRPr="00153794" w:rsidRDefault="00153794" w:rsidP="00153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3794" w:rsidRPr="00153794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DD7" w:rsidRDefault="000C0DD7" w:rsidP="000C0DD7">
      <w:pPr>
        <w:spacing w:after="0" w:line="240" w:lineRule="auto"/>
      </w:pPr>
      <w:r>
        <w:separator/>
      </w:r>
    </w:p>
  </w:endnote>
  <w:endnote w:type="continuationSeparator" w:id="1">
    <w:p w:rsidR="000C0DD7" w:rsidRDefault="000C0DD7" w:rsidP="000C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DD7" w:rsidRDefault="000C0DD7" w:rsidP="000C0DD7">
      <w:pPr>
        <w:spacing w:after="0" w:line="240" w:lineRule="auto"/>
      </w:pPr>
      <w:r>
        <w:separator/>
      </w:r>
    </w:p>
  </w:footnote>
  <w:footnote w:type="continuationSeparator" w:id="1">
    <w:p w:rsidR="000C0DD7" w:rsidRDefault="000C0DD7" w:rsidP="000C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16079"/>
    <w:multiLevelType w:val="hybridMultilevel"/>
    <w:tmpl w:val="1C9C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8F6"/>
    <w:rsid w:val="00015463"/>
    <w:rsid w:val="000B0D4B"/>
    <w:rsid w:val="000C0DD7"/>
    <w:rsid w:val="00152C0A"/>
    <w:rsid w:val="00153794"/>
    <w:rsid w:val="001A4663"/>
    <w:rsid w:val="001D5CBA"/>
    <w:rsid w:val="00202425"/>
    <w:rsid w:val="002202A7"/>
    <w:rsid w:val="003F7CA0"/>
    <w:rsid w:val="004276E1"/>
    <w:rsid w:val="00430ABC"/>
    <w:rsid w:val="005348F6"/>
    <w:rsid w:val="005359AB"/>
    <w:rsid w:val="005F0320"/>
    <w:rsid w:val="006351B9"/>
    <w:rsid w:val="008371CC"/>
    <w:rsid w:val="008622B7"/>
    <w:rsid w:val="008A37C4"/>
    <w:rsid w:val="008B43AA"/>
    <w:rsid w:val="00945D37"/>
    <w:rsid w:val="009C1D0C"/>
    <w:rsid w:val="00A25E19"/>
    <w:rsid w:val="00A9230E"/>
    <w:rsid w:val="00B27347"/>
    <w:rsid w:val="00BC2E72"/>
    <w:rsid w:val="00C47637"/>
    <w:rsid w:val="00C74E04"/>
    <w:rsid w:val="00CA3518"/>
    <w:rsid w:val="00CF0E9A"/>
    <w:rsid w:val="00D63D8D"/>
    <w:rsid w:val="00DC3DFC"/>
    <w:rsid w:val="00EF5F76"/>
    <w:rsid w:val="00F07456"/>
    <w:rsid w:val="00F649B0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0C0DD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0DD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C0DD7"/>
    <w:rPr>
      <w:vertAlign w:val="superscript"/>
    </w:rPr>
  </w:style>
  <w:style w:type="character" w:customStyle="1" w:styleId="ez-toc-section">
    <w:name w:val="ez-toc-section"/>
    <w:basedOn w:val="a0"/>
    <w:rsid w:val="00427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08588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C839-E4FE-41C3-8D19-7938BE9E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2020-03-17T07:00:00Z</dcterms:created>
  <dcterms:modified xsi:type="dcterms:W3CDTF">2020-04-17T05:42:00Z</dcterms:modified>
</cp:coreProperties>
</file>