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A7" w:rsidRPr="005348F6" w:rsidRDefault="00015463" w:rsidP="002202A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Группа </w:t>
      </w:r>
      <w:r w:rsidRPr="00015463">
        <w:rPr>
          <w:rFonts w:ascii="Times New Roman" w:hAnsi="Times New Roman" w:cs="Times New Roman"/>
          <w:b/>
          <w:sz w:val="32"/>
          <w:szCs w:val="32"/>
        </w:rPr>
        <w:t>1</w:t>
      </w:r>
      <w:r w:rsidR="002202A7">
        <w:rPr>
          <w:rFonts w:ascii="Times New Roman" w:hAnsi="Times New Roman" w:cs="Times New Roman"/>
          <w:b/>
          <w:sz w:val="32"/>
          <w:szCs w:val="32"/>
        </w:rPr>
        <w:t>-5</w:t>
      </w:r>
      <w:r w:rsidR="002202A7" w:rsidRPr="005348F6">
        <w:rPr>
          <w:rFonts w:ascii="Times New Roman" w:hAnsi="Times New Roman" w:cs="Times New Roman"/>
          <w:b/>
          <w:sz w:val="32"/>
          <w:szCs w:val="32"/>
        </w:rPr>
        <w:t xml:space="preserve"> БФ</w:t>
      </w:r>
    </w:p>
    <w:p w:rsidR="002202A7" w:rsidRPr="005348F6" w:rsidRDefault="006351B9" w:rsidP="002202A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МДК 0</w:t>
      </w:r>
      <w:r w:rsidRPr="00015463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b/>
          <w:sz w:val="32"/>
          <w:szCs w:val="32"/>
        </w:rPr>
        <w:t>.0</w:t>
      </w:r>
      <w:r w:rsidR="000C0DD7" w:rsidRPr="008B43AA">
        <w:rPr>
          <w:rFonts w:ascii="Times New Roman" w:hAnsi="Times New Roman" w:cs="Times New Roman"/>
          <w:b/>
          <w:sz w:val="32"/>
          <w:szCs w:val="32"/>
        </w:rPr>
        <w:t xml:space="preserve">4 </w:t>
      </w:r>
      <w:r w:rsidR="008B43AA">
        <w:rPr>
          <w:rFonts w:ascii="Times New Roman" w:hAnsi="Times New Roman" w:cs="Times New Roman"/>
          <w:b/>
          <w:sz w:val="32"/>
          <w:szCs w:val="32"/>
        </w:rPr>
        <w:t>Контроль качества сварных соединений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2A7">
        <w:rPr>
          <w:rFonts w:ascii="Times New Roman" w:hAnsi="Times New Roman" w:cs="Times New Roman"/>
          <w:b/>
          <w:sz w:val="32"/>
          <w:szCs w:val="32"/>
        </w:rPr>
        <w:t>– 2 часа</w:t>
      </w:r>
    </w:p>
    <w:p w:rsidR="002202A7" w:rsidRDefault="002202A7" w:rsidP="002202A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48F6">
        <w:rPr>
          <w:rFonts w:ascii="Times New Roman" w:hAnsi="Times New Roman" w:cs="Times New Roman"/>
          <w:b/>
          <w:sz w:val="32"/>
          <w:szCs w:val="32"/>
        </w:rPr>
        <w:t>Власова Н.А.</w:t>
      </w:r>
    </w:p>
    <w:p w:rsidR="00BC2E72" w:rsidRPr="00961C17" w:rsidRDefault="002202A7" w:rsidP="00BC2E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02A7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урока: </w:t>
      </w:r>
      <w:r w:rsidR="00961C17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Практическая работа № </w:t>
      </w:r>
      <w:r w:rsidR="00961C17" w:rsidRPr="00961C17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</w:p>
    <w:p w:rsidR="00CA3518" w:rsidRDefault="005359AB" w:rsidP="00CA3518">
      <w:pPr>
        <w:spacing w:line="240" w:lineRule="auto"/>
        <w:jc w:val="both"/>
        <w:rPr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к уроку: </w:t>
      </w:r>
      <w:r w:rsidR="00CA3518" w:rsidRPr="005359AB">
        <w:rPr>
          <w:rFonts w:ascii="Times New Roman" w:hAnsi="Times New Roman" w:cs="Times New Roman"/>
          <w:sz w:val="28"/>
          <w:szCs w:val="28"/>
        </w:rPr>
        <w:t>О</w:t>
      </w:r>
      <w:r w:rsidR="00CA3518">
        <w:rPr>
          <w:rFonts w:ascii="Times New Roman" w:hAnsi="Times New Roman" w:cs="Times New Roman"/>
          <w:sz w:val="28"/>
          <w:szCs w:val="28"/>
        </w:rPr>
        <w:t>формить прак</w:t>
      </w:r>
      <w:r w:rsidR="00961C17">
        <w:rPr>
          <w:rFonts w:ascii="Times New Roman" w:hAnsi="Times New Roman" w:cs="Times New Roman"/>
          <w:sz w:val="28"/>
          <w:szCs w:val="28"/>
        </w:rPr>
        <w:t xml:space="preserve">тическую работу № </w:t>
      </w:r>
      <w:r w:rsidR="00961C17" w:rsidRPr="00961C17">
        <w:rPr>
          <w:rFonts w:ascii="Times New Roman" w:hAnsi="Times New Roman" w:cs="Times New Roman"/>
          <w:sz w:val="28"/>
          <w:szCs w:val="28"/>
        </w:rPr>
        <w:t>2</w:t>
      </w:r>
      <w:r w:rsidR="006351B9">
        <w:rPr>
          <w:rFonts w:ascii="Times New Roman" w:hAnsi="Times New Roman" w:cs="Times New Roman"/>
          <w:sz w:val="28"/>
          <w:szCs w:val="28"/>
        </w:rPr>
        <w:t xml:space="preserve">. Сдать до </w:t>
      </w:r>
      <w:r w:rsidR="00961C17" w:rsidRPr="00961C17">
        <w:rPr>
          <w:rFonts w:ascii="Times New Roman" w:hAnsi="Times New Roman" w:cs="Times New Roman"/>
          <w:sz w:val="28"/>
          <w:szCs w:val="28"/>
        </w:rPr>
        <w:t>29</w:t>
      </w:r>
      <w:r w:rsidR="006351B9">
        <w:rPr>
          <w:rFonts w:ascii="Times New Roman" w:hAnsi="Times New Roman" w:cs="Times New Roman"/>
          <w:sz w:val="28"/>
          <w:szCs w:val="28"/>
        </w:rPr>
        <w:t>.0</w:t>
      </w:r>
      <w:r w:rsidR="00961C17" w:rsidRPr="00961C17">
        <w:rPr>
          <w:rFonts w:ascii="Times New Roman" w:hAnsi="Times New Roman" w:cs="Times New Roman"/>
          <w:sz w:val="28"/>
          <w:szCs w:val="28"/>
        </w:rPr>
        <w:t>5</w:t>
      </w:r>
      <w:r w:rsidR="00CA3518" w:rsidRPr="005359AB">
        <w:rPr>
          <w:rFonts w:ascii="Times New Roman" w:hAnsi="Times New Roman" w:cs="Times New Roman"/>
          <w:sz w:val="28"/>
          <w:szCs w:val="28"/>
        </w:rPr>
        <w:t xml:space="preserve">.2020 в электронном виде либо фото в </w:t>
      </w:r>
      <w:r w:rsidR="00CA3518" w:rsidRPr="005359AB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CA3518" w:rsidRPr="005359AB">
        <w:rPr>
          <w:rFonts w:ascii="Times New Roman" w:hAnsi="Times New Roman" w:cs="Times New Roman"/>
          <w:sz w:val="28"/>
          <w:szCs w:val="28"/>
        </w:rPr>
        <w:t xml:space="preserve">. Ссылка </w:t>
      </w:r>
      <w:hyperlink r:id="rId8" w:history="1">
        <w:r w:rsidR="00CA3518" w:rsidRPr="005359AB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https://vk.com/id308588669</w:t>
        </w:r>
      </w:hyperlink>
    </w:p>
    <w:p w:rsidR="00961C17" w:rsidRPr="00D22A5F" w:rsidRDefault="00961C17" w:rsidP="00961C17">
      <w:pPr>
        <w:pStyle w:val="2"/>
        <w:rPr>
          <w:rFonts w:cs="Times New Roman"/>
          <w:sz w:val="24"/>
          <w:szCs w:val="24"/>
        </w:rPr>
      </w:pPr>
      <w:bookmarkStart w:id="0" w:name="_Toc494121153"/>
      <w:r w:rsidRPr="00D22A5F">
        <w:rPr>
          <w:rFonts w:cs="Times New Roman"/>
          <w:sz w:val="24"/>
          <w:szCs w:val="24"/>
        </w:rPr>
        <w:t>4.2 Практическая работа № 2 Контроль качества сборки изделия.</w:t>
      </w:r>
      <w:bookmarkEnd w:id="0"/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D22A5F">
        <w:rPr>
          <w:rFonts w:ascii="Times New Roman" w:hAnsi="Times New Roman" w:cs="Times New Roman"/>
          <w:sz w:val="24"/>
          <w:szCs w:val="24"/>
        </w:rPr>
        <w:t>Контроль качества сборки изделия.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Pr="00D22A5F">
        <w:rPr>
          <w:rFonts w:ascii="Times New Roman" w:hAnsi="Times New Roman" w:cs="Times New Roman"/>
          <w:sz w:val="24"/>
          <w:szCs w:val="24"/>
        </w:rPr>
        <w:t>Изучить назначение контроля качества сборки сварных швов. Ознакомиться с видами контроля качества сварных швов.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D22A5F">
        <w:rPr>
          <w:rFonts w:ascii="Times New Roman" w:hAnsi="Times New Roman" w:cs="Times New Roman"/>
          <w:sz w:val="24"/>
          <w:szCs w:val="24"/>
        </w:rPr>
        <w:t>Методическое пособие к практической работе; учебное пособие по электросварочным работам.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2A5F">
        <w:rPr>
          <w:rFonts w:ascii="Times New Roman" w:hAnsi="Times New Roman" w:cs="Times New Roman"/>
          <w:b/>
          <w:bCs/>
          <w:sz w:val="24"/>
          <w:szCs w:val="24"/>
        </w:rPr>
        <w:t>Порядок выполнения работы: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A5F">
        <w:rPr>
          <w:rFonts w:ascii="Times New Roman" w:hAnsi="Times New Roman" w:cs="Times New Roman"/>
          <w:bCs/>
          <w:sz w:val="24"/>
          <w:szCs w:val="24"/>
        </w:rPr>
        <w:t>1. Ознакомиться с приведенными ниже краткими теоретическими сведениями.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A5F">
        <w:rPr>
          <w:rFonts w:ascii="Times New Roman" w:hAnsi="Times New Roman" w:cs="Times New Roman"/>
          <w:bCs/>
          <w:sz w:val="24"/>
          <w:szCs w:val="24"/>
        </w:rPr>
        <w:t>2</w:t>
      </w:r>
      <w:r w:rsidRPr="00D22A5F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r w:rsidRPr="00D22A5F">
        <w:rPr>
          <w:rFonts w:ascii="Times New Roman" w:hAnsi="Times New Roman" w:cs="Times New Roman"/>
          <w:bCs/>
          <w:sz w:val="24"/>
          <w:szCs w:val="24"/>
        </w:rPr>
        <w:t>Выполнить задание под цифрой 2.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A5F">
        <w:rPr>
          <w:rFonts w:ascii="Times New Roman" w:hAnsi="Times New Roman" w:cs="Times New Roman"/>
          <w:bCs/>
          <w:sz w:val="24"/>
          <w:szCs w:val="24"/>
        </w:rPr>
        <w:t>3. Заполнить таблицу 1.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 xml:space="preserve">4. Ответить на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контрольныевопросы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>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Внешний осмотр и обмеры сварных швов – наиболее простые и широко распространенные способы контроля их качества. Они являются первыми контрольными операциями по приемке готового сварного узла или изделия.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 xml:space="preserve">С помощью внешнего осмотра сварных швов выявляют наружные дефекты: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непровары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>, наплывы, прожоги, подрезы, наружные трещины и поры, смещение свариваемых кромок деталей и т.п. Визуальный осмотр производится как невооруженным глазом, так и с применением лупы с увеличением до 10 раз.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Приступая к осмотру, сварной шов и прилегающую к нему поверхность основного металла на ширину не менее 20 мм по обе стороны шва очищают от шлака, брызг расплавленного металла, окалины и других загрязнений, которые могут затруднить проведение осмотра. Осматривать швы необходимо по всей их протяженности.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 xml:space="preserve">По результатам осмотра можно судить о местах расположения и характере внутренних дефектов. Например, подрез на одной из сторон шва и наплыв на другой указывают </w:t>
      </w:r>
      <w:proofErr w:type="gramStart"/>
      <w:r w:rsidRPr="00D22A5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22A5F">
        <w:rPr>
          <w:rFonts w:ascii="Times New Roman" w:hAnsi="Times New Roman" w:cs="Times New Roman"/>
          <w:sz w:val="24"/>
          <w:szCs w:val="24"/>
        </w:rPr>
        <w:t xml:space="preserve"> возможный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непровар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 xml:space="preserve"> по кромке. Непостоянная ширина шва часто является следствием неравномерной ширины зазора. В местах с малым зазором могут образоваться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непровары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 xml:space="preserve">, а с большим – прожоги. Перекосы и смещение кромок, а также большая высота шва могут быть причиной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непроваров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>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 xml:space="preserve">Обмеры сварных швов позволяют судить о качестве сварного соединения: недостаточное сечение шва уменьшает его прочность, слишком большое </w:t>
      </w:r>
      <w:proofErr w:type="gramStart"/>
      <w:r w:rsidRPr="00D22A5F">
        <w:rPr>
          <w:rFonts w:ascii="Times New Roman" w:hAnsi="Times New Roman" w:cs="Times New Roman"/>
          <w:sz w:val="24"/>
          <w:szCs w:val="24"/>
        </w:rPr>
        <w:t>–у</w:t>
      </w:r>
      <w:proofErr w:type="gramEnd"/>
      <w:r w:rsidRPr="00D22A5F">
        <w:rPr>
          <w:rFonts w:ascii="Times New Roman" w:hAnsi="Times New Roman" w:cs="Times New Roman"/>
          <w:sz w:val="24"/>
          <w:szCs w:val="24"/>
        </w:rPr>
        <w:t xml:space="preserve">величивает внутренние напряжения и деформации. У стыкового шва проверяют его ширину, высоту выпуклости и размер обратной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подварки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 xml:space="preserve"> корня, в угловом шве (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нахлесточное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 xml:space="preserve"> и тавровое соединения) измеряют катет. Замерные величины должны соответствовать ТУ или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ГОСТам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>. Размеры сварного шва контролируют измерительными инструментами или специальными шаблонами.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Контроль непроницаемости сварных швов и соединений.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 xml:space="preserve">Сварные швы и соединения ряда изделий и сооружений должны отвечать требованиям непроницаемости для различных жидкостей и газов. Во многих сварных конструкциях (резервуары, трубопроводы, холодильная  и вакуумная аппаратура) сварные швы подвергаются контролю на непроницаемость. Этот вид контроля производится после окончательного монтажа сварной конструкции. </w:t>
      </w:r>
      <w:proofErr w:type="gramStart"/>
      <w:r w:rsidRPr="00D22A5F">
        <w:rPr>
          <w:rFonts w:ascii="Times New Roman" w:hAnsi="Times New Roman" w:cs="Times New Roman"/>
          <w:sz w:val="24"/>
          <w:szCs w:val="24"/>
        </w:rPr>
        <w:t>Дефекты, выявленные внешним осмотром устраняются</w:t>
      </w:r>
      <w:proofErr w:type="gramEnd"/>
      <w:r w:rsidRPr="00D22A5F">
        <w:rPr>
          <w:rFonts w:ascii="Times New Roman" w:hAnsi="Times New Roman" w:cs="Times New Roman"/>
          <w:sz w:val="24"/>
          <w:szCs w:val="24"/>
        </w:rPr>
        <w:t xml:space="preserve"> до начала испытаний. Непроницаемость сварных швов контролируют керосином, аммиаком, воздушным или гидравлическим давлением,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вакуумированием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gramStart"/>
      <w:r w:rsidRPr="00D22A5F">
        <w:rPr>
          <w:rFonts w:ascii="Times New Roman" w:hAnsi="Times New Roman" w:cs="Times New Roman"/>
          <w:sz w:val="24"/>
          <w:szCs w:val="24"/>
        </w:rPr>
        <w:t>газоэлектрическими</w:t>
      </w:r>
      <w:proofErr w:type="gramEnd"/>
      <w:r w:rsidRPr="00D22A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течеискателями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>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lastRenderedPageBreak/>
        <w:tab/>
        <w:t>Контроль керосином.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 xml:space="preserve">В процессе испытания сварные швы покрывают водным раствором мела (350 – 450 г. молотого мела на 1 л. воды) или каолина с той стороны, которая более доступна для осмотра и выявления дефектов. После высыхания покрытой поверхности обратная сторона шва обильно смачивается керосином.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Неплотности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 xml:space="preserve"> швов выявляют появлением жирных желтых точек или полосок керосина на меловом или каолиновом покрытии. Появление отдельных точек указывает на наличие пор и свищей, а полосок – сквозных трещин или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непроваров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>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Контроль аммиаком.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 xml:space="preserve">В процессе испытаний на одну сторону шва укладывают бумажную ленту или светлую ткань, пропитанную 5% -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ным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 xml:space="preserve"> раствором </w:t>
      </w:r>
      <w:proofErr w:type="spellStart"/>
      <w:proofErr w:type="gramStart"/>
      <w:r w:rsidRPr="00D22A5F">
        <w:rPr>
          <w:rFonts w:ascii="Times New Roman" w:hAnsi="Times New Roman" w:cs="Times New Roman"/>
          <w:sz w:val="24"/>
          <w:szCs w:val="24"/>
        </w:rPr>
        <w:t>азотно-кислой</w:t>
      </w:r>
      <w:proofErr w:type="spellEnd"/>
      <w:proofErr w:type="gramEnd"/>
      <w:r w:rsidRPr="00D22A5F">
        <w:rPr>
          <w:rFonts w:ascii="Times New Roman" w:hAnsi="Times New Roman" w:cs="Times New Roman"/>
          <w:sz w:val="24"/>
          <w:szCs w:val="24"/>
        </w:rPr>
        <w:t xml:space="preserve"> ртути, а с другой стороны обрабатывают шов смесью аммиака с  воздухом под давлением. Аммиак, проникая через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неплотности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 xml:space="preserve"> сварного шва, окрашивает пропитанную индикатором бумагу или ткань в серебристо - черный цвет. </w:t>
      </w:r>
      <w:proofErr w:type="gramStart"/>
      <w:r w:rsidRPr="00D22A5F">
        <w:rPr>
          <w:rFonts w:ascii="Times New Roman" w:hAnsi="Times New Roman" w:cs="Times New Roman"/>
          <w:sz w:val="24"/>
          <w:szCs w:val="24"/>
        </w:rPr>
        <w:t>При использовании в качестве индикатора спиртового раствора фенолфталеина его тонкой струей льют на контролируемый шов.</w:t>
      </w:r>
      <w:proofErr w:type="gramEnd"/>
      <w:r w:rsidRPr="00D22A5F">
        <w:rPr>
          <w:rFonts w:ascii="Times New Roman" w:hAnsi="Times New Roman" w:cs="Times New Roman"/>
          <w:sz w:val="24"/>
          <w:szCs w:val="24"/>
        </w:rPr>
        <w:t xml:space="preserve"> Если в шве имеются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неплотности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>, аммиак проходит через них и окрашивает индикатор в ярко-красный с фиолетовым оттенком цвет.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Контроль воздушным давлением.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Это испытание проводят с целью контроля общей непроницаемости сосудов и трубопроводов, работающих под давлением.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Малогабаритные сварные изделия полностью герметизируют газонепроницаемыми заглушками и погружают в ванну с водой с таким расчетом, чтобы над изделием был слой воды в 20-40 мм. После этого в изделие через редуктор от воздушной сети или из баллона подают сжатый  газ (воздух, азот, инертный газы) пол давлением, на 10-20% превышающим рабочее.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 xml:space="preserve">Крупногабаритные изделия герметизируют и создают в них испытательное давление. После этого сварные швы промазывают пенным индикатором (водный раствор мыла), который пузырится в местах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неплотностей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>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Контроль гидравлическим давлением.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 xml:space="preserve">Перед испытанием сварное изделие (котел,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пар</w:t>
      </w:r>
      <w:proofErr w:type="gramStart"/>
      <w:r w:rsidRPr="00D22A5F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22A5F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D22A5F">
        <w:rPr>
          <w:rFonts w:ascii="Times New Roman" w:hAnsi="Times New Roman" w:cs="Times New Roman"/>
          <w:sz w:val="24"/>
          <w:szCs w:val="24"/>
        </w:rPr>
        <w:t>водо</w:t>
      </w:r>
      <w:proofErr w:type="spellEnd"/>
      <w:r w:rsidRPr="00D22A5F">
        <w:rPr>
          <w:rFonts w:ascii="Times New Roman" w:hAnsi="Times New Roman" w:cs="Times New Roman"/>
          <w:sz w:val="24"/>
          <w:szCs w:val="24"/>
        </w:rPr>
        <w:t>-, газопроводов) полностью герметизируют водонепроницаемыми заглушками. Сварные швы с наружной стороны тщательно обрабатывают ветошью или обдувают сжатым воздухом до получения сухой поверхности. После полного заполнения изделия водой с помощью насоса или гидравлического пресса создают испытательное давление (в 1,5-2 раза больше рабочего). Дефектные места определяют по появлению течи, просачиванию воды в виде капель, запотеванию на поверхности шва или вблизи него.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>Также существуют ультразвуковой и радиационный контроль качества сварных швов.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ab/>
        <w:t xml:space="preserve">Сущность радиационного контроля основана на свойстве рентгеновских лучей </w:t>
      </w:r>
      <w:proofErr w:type="gramStart"/>
      <w:r w:rsidRPr="00D22A5F">
        <w:rPr>
          <w:rFonts w:ascii="Times New Roman" w:hAnsi="Times New Roman" w:cs="Times New Roman"/>
          <w:sz w:val="24"/>
          <w:szCs w:val="24"/>
        </w:rPr>
        <w:t>проникать</w:t>
      </w:r>
      <w:proofErr w:type="gramEnd"/>
      <w:r w:rsidRPr="00D22A5F">
        <w:rPr>
          <w:rFonts w:ascii="Times New Roman" w:hAnsi="Times New Roman" w:cs="Times New Roman"/>
          <w:sz w:val="24"/>
          <w:szCs w:val="24"/>
        </w:rPr>
        <w:t xml:space="preserve"> через металлические тела. После обработки рентгеновской пленки дефекты шва приобретают вид темных полос, пятен или черточек.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>Выполнить задание: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Определите способ и метод проверки качества сварных швов прибором, изображенным на рисунке. Укажите область его применения.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1580" cy="2011680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lastRenderedPageBreak/>
        <w:t>Укажите способы контроля качества сварных швов емкости для хранения нефтепродуктов. Выберите наиболее эффективный. Обоснуйте ответ.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4415" cy="162179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Проведите сравнительный анализ качества зачистки сварных швов после сварки способами, изображенными на рисунках. Перечислите основные положения безопасного выполнения данной конструкции.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Группа 365" o:spid="_x0000_s1029" style="width:371.6pt;height:140.3pt;mso-position-horizontal-relative:char;mso-position-vertical-relative:line" coordsize="7432,2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2" o:spid="_x0000_s1030" type="#_x0000_t75" style="position:absolute;top:120;width:3360;height:2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spefDAAAA3AAAAA8AAABkcnMvZG93bnJldi54bWxEj0FrwkAUhO+F/oflFXqrGw2kNbqKCIXS&#10;g6AWz4/sMxvMvk2zryb9911B6HGYmW+Y5Xr0rbpSH5vABqaTDBRxFWzDtYGv4/vLG6goyBbbwGTg&#10;lyKsV48PSyxtGHhP14PUKkE4lmjAiXSl1rFy5DFOQkecvHPoPUqSfa1tj0OC+1bPsqzQHhtOCw47&#10;2jqqLocfb2Cbf4fmdV60Mu420jk65Z/DzJjnp3GzACU0yn/43v6wBvKigNuZdAT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yl58MAAADcAAAADwAAAAAAAAAAAAAAAACf&#10;AgAAZHJzL2Rvd25yZXYueG1sUEsFBgAAAAAEAAQA9wAAAI8DAAAAAA==&#10;">
              <v:imagedata r:id="rId11" o:title=""/>
            </v:shape>
            <v:shape id="Picture 33" o:spid="_x0000_s1031" type="#_x0000_t75" style="position:absolute;left:3360;width:4071;height:2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eZHDAAAA3AAAAA8AAABkcnMvZG93bnJldi54bWxEj0FrwkAUhO9C/8PyCr3pRgs2pK4ihULr&#10;TVvq9TX7zAazb0P2NUn/vSsIHoeZ+YZZbUbfqJ66WAc2MJ9loIjLYGuuDHx/vU9zUFGQLTaBycA/&#10;RdisHyYrLGwYeE/9QSqVIBwLNOBE2kLrWDryGGehJU7eKXQeJcmu0rbDIcF9oxdZttQea04LDlt6&#10;c1SeD3/ewPboj/1ul39KzvtfFvdzHmhhzNPjuH0FJTTKPXxrf1gDz8sXuJ5JR0C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p5kcMAAADcAAAADwAAAAAAAAAAAAAAAACf&#10;AgAAZHJzL2Rvd25yZXYueG1sUEsFBgAAAAAEAAQA9wAAAI8DAAAAAA==&#10;">
              <v:imagedata r:id="rId12" o:title=""/>
            </v:shape>
            <w10:wrap type="none"/>
            <w10:anchorlock/>
          </v:group>
        </w:pic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 xml:space="preserve">                 Рис. а)                                                         Рис. б)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Предложите способ контроля, указанной на рисунке конструкции.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1814" cy="1917455"/>
            <wp:effectExtent l="0" t="0" r="1270" b="698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66" cy="1918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Предложите способы контроля качества конструкции, показанной на фотографии?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3368" cy="1488558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30" cy="148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Охарактеризуйте способ контроля сварной конструкции, изображенной на рисунке.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72640" cy="2688590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A5F">
        <w:rPr>
          <w:rFonts w:ascii="Times New Roman" w:hAnsi="Times New Roman" w:cs="Times New Roman"/>
          <w:b/>
          <w:sz w:val="24"/>
          <w:szCs w:val="24"/>
        </w:rPr>
        <w:t>3. Контрольные вопросы: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1) Назовите основные причины возникновения дефектов.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2) Как производиться проверка сварных швов на проницаемость.</w:t>
      </w:r>
    </w:p>
    <w:p w:rsidR="00961C17" w:rsidRPr="00D22A5F" w:rsidRDefault="00961C17" w:rsidP="0096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A5F">
        <w:rPr>
          <w:rFonts w:ascii="Times New Roman" w:hAnsi="Times New Roman" w:cs="Times New Roman"/>
          <w:sz w:val="24"/>
          <w:szCs w:val="24"/>
        </w:rPr>
        <w:t>3) Опишите металлографический метод контроля сварных соединений.</w:t>
      </w:r>
    </w:p>
    <w:p w:rsidR="00961C17" w:rsidRPr="00D22A5F" w:rsidRDefault="00961C17" w:rsidP="00961C17">
      <w:pPr>
        <w:widowControl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1C17" w:rsidRPr="00961C17" w:rsidRDefault="00961C17" w:rsidP="00CA3518">
      <w:pPr>
        <w:spacing w:line="240" w:lineRule="auto"/>
        <w:jc w:val="both"/>
      </w:pPr>
    </w:p>
    <w:sectPr w:rsidR="00961C17" w:rsidRPr="00961C17" w:rsidSect="00CA3518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0DD7" w:rsidRDefault="000C0DD7" w:rsidP="000C0DD7">
      <w:pPr>
        <w:spacing w:after="0" w:line="240" w:lineRule="auto"/>
      </w:pPr>
      <w:r>
        <w:separator/>
      </w:r>
    </w:p>
  </w:endnote>
  <w:endnote w:type="continuationSeparator" w:id="1">
    <w:p w:rsidR="000C0DD7" w:rsidRDefault="000C0DD7" w:rsidP="000C0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0DD7" w:rsidRDefault="000C0DD7" w:rsidP="000C0DD7">
      <w:pPr>
        <w:spacing w:after="0" w:line="240" w:lineRule="auto"/>
      </w:pPr>
      <w:r>
        <w:separator/>
      </w:r>
    </w:p>
  </w:footnote>
  <w:footnote w:type="continuationSeparator" w:id="1">
    <w:p w:rsidR="000C0DD7" w:rsidRDefault="000C0DD7" w:rsidP="000C0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1762A10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284" w:hanging="227"/>
      </w:pPr>
      <w:rPr>
        <w:rFonts w:ascii="Symbol" w:hAnsi="Symbol"/>
        <w:sz w:val="20"/>
        <w:szCs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567" w:hanging="283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sz w:val="20"/>
        <w:szCs w:val="20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sz w:val="20"/>
        <w:szCs w:val="20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CC72D53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40" w:hanging="283"/>
      </w:pPr>
      <w:rPr>
        <w:rFonts w:hint="default"/>
        <w:sz w:val="20"/>
        <w:szCs w:val="24"/>
      </w:rPr>
    </w:lvl>
  </w:abstractNum>
  <w:abstractNum w:abstractNumId="2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40" w:hanging="283"/>
      </w:pPr>
      <w:rPr>
        <w:rFonts w:hint="default"/>
      </w:rPr>
    </w:lvl>
  </w:abstractNum>
  <w:abstractNum w:abstractNumId="3">
    <w:nsid w:val="04880439"/>
    <w:multiLevelType w:val="hybridMultilevel"/>
    <w:tmpl w:val="D176394E"/>
    <w:lvl w:ilvl="0" w:tplc="E8CA23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F3B9A"/>
    <w:multiLevelType w:val="hybridMultilevel"/>
    <w:tmpl w:val="B9BCD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11219"/>
    <w:multiLevelType w:val="hybridMultilevel"/>
    <w:tmpl w:val="9E3CF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27331"/>
    <w:multiLevelType w:val="hybridMultilevel"/>
    <w:tmpl w:val="CDCED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F91448"/>
    <w:multiLevelType w:val="hybridMultilevel"/>
    <w:tmpl w:val="5E263132"/>
    <w:lvl w:ilvl="0" w:tplc="EAF41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AD58CD"/>
    <w:multiLevelType w:val="hybridMultilevel"/>
    <w:tmpl w:val="942861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996101"/>
    <w:multiLevelType w:val="hybridMultilevel"/>
    <w:tmpl w:val="585C5AF4"/>
    <w:lvl w:ilvl="0" w:tplc="04190001">
      <w:start w:val="3"/>
      <w:numFmt w:val="bullet"/>
      <w:lvlText w:val="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576478C"/>
    <w:multiLevelType w:val="hybridMultilevel"/>
    <w:tmpl w:val="C27C8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777DE5"/>
    <w:multiLevelType w:val="hybridMultilevel"/>
    <w:tmpl w:val="2174B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9566D1"/>
    <w:multiLevelType w:val="hybridMultilevel"/>
    <w:tmpl w:val="942A8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151280"/>
    <w:multiLevelType w:val="hybridMultilevel"/>
    <w:tmpl w:val="80A6C0C0"/>
    <w:lvl w:ilvl="0" w:tplc="0BA878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F46B67"/>
    <w:multiLevelType w:val="hybridMultilevel"/>
    <w:tmpl w:val="8BD4A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B5346E"/>
    <w:multiLevelType w:val="hybridMultilevel"/>
    <w:tmpl w:val="560208F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12"/>
  </w:num>
  <w:num w:numId="5">
    <w:abstractNumId w:val="4"/>
  </w:num>
  <w:num w:numId="6">
    <w:abstractNumId w:val="6"/>
  </w:num>
  <w:num w:numId="7">
    <w:abstractNumId w:val="5"/>
  </w:num>
  <w:num w:numId="8">
    <w:abstractNumId w:val="7"/>
  </w:num>
  <w:num w:numId="9">
    <w:abstractNumId w:val="0"/>
  </w:num>
  <w:num w:numId="10">
    <w:abstractNumId w:val="1"/>
  </w:num>
  <w:num w:numId="11">
    <w:abstractNumId w:val="2"/>
  </w:num>
  <w:num w:numId="12">
    <w:abstractNumId w:val="9"/>
  </w:num>
  <w:num w:numId="13">
    <w:abstractNumId w:val="8"/>
  </w:num>
  <w:num w:numId="14">
    <w:abstractNumId w:val="13"/>
  </w:num>
  <w:num w:numId="15">
    <w:abstractNumId w:val="3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48F6"/>
    <w:rsid w:val="00015463"/>
    <w:rsid w:val="000B0D4B"/>
    <w:rsid w:val="000C0DD7"/>
    <w:rsid w:val="00152C0A"/>
    <w:rsid w:val="001A4663"/>
    <w:rsid w:val="001D5CBA"/>
    <w:rsid w:val="00202425"/>
    <w:rsid w:val="002202A7"/>
    <w:rsid w:val="00430ABC"/>
    <w:rsid w:val="005348F6"/>
    <w:rsid w:val="005359AB"/>
    <w:rsid w:val="005F0320"/>
    <w:rsid w:val="006351B9"/>
    <w:rsid w:val="008371CC"/>
    <w:rsid w:val="008622B7"/>
    <w:rsid w:val="008A37C4"/>
    <w:rsid w:val="008B43AA"/>
    <w:rsid w:val="00945D37"/>
    <w:rsid w:val="00961C17"/>
    <w:rsid w:val="009C1D0C"/>
    <w:rsid w:val="00A25E19"/>
    <w:rsid w:val="00A9230E"/>
    <w:rsid w:val="00BC2E72"/>
    <w:rsid w:val="00C47637"/>
    <w:rsid w:val="00C523B0"/>
    <w:rsid w:val="00C74E04"/>
    <w:rsid w:val="00CA3518"/>
    <w:rsid w:val="00CF0E9A"/>
    <w:rsid w:val="00D63D8D"/>
    <w:rsid w:val="00DC3DFC"/>
    <w:rsid w:val="00EF5F76"/>
    <w:rsid w:val="00F07456"/>
    <w:rsid w:val="00F649B0"/>
    <w:rsid w:val="00F87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20"/>
  </w:style>
  <w:style w:type="paragraph" w:styleId="1">
    <w:name w:val="heading 1"/>
    <w:basedOn w:val="a"/>
    <w:next w:val="a"/>
    <w:link w:val="10"/>
    <w:qFormat/>
    <w:rsid w:val="00BC2E72"/>
    <w:pPr>
      <w:keepNext/>
      <w:widowControl w:val="0"/>
      <w:autoSpaceDE w:val="0"/>
      <w:autoSpaceDN w:val="0"/>
      <w:adjustRightInd w:val="0"/>
      <w:spacing w:before="120" w:after="0" w:line="240" w:lineRule="auto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BC2E72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0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202A7"/>
    <w:rPr>
      <w:b/>
      <w:bCs/>
    </w:rPr>
  </w:style>
  <w:style w:type="character" w:styleId="a5">
    <w:name w:val="Hyperlink"/>
    <w:basedOn w:val="a0"/>
    <w:uiPriority w:val="99"/>
    <w:unhideWhenUsed/>
    <w:rsid w:val="002202A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C2E72"/>
    <w:rPr>
      <w:rFonts w:ascii="Times New Roman" w:eastAsia="Times New Roman" w:hAnsi="Times New Roman" w:cs="Arial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rsid w:val="00BC2E72"/>
    <w:rPr>
      <w:rFonts w:ascii="Times New Roman" w:eastAsia="Times New Roman" w:hAnsi="Times New Roman" w:cs="Arial"/>
      <w:b/>
      <w:bCs/>
      <w:iCs/>
      <w:sz w:val="28"/>
      <w:szCs w:val="28"/>
    </w:rPr>
  </w:style>
  <w:style w:type="table" w:styleId="a6">
    <w:name w:val="Table Grid"/>
    <w:basedOn w:val="a1"/>
    <w:uiPriority w:val="59"/>
    <w:rsid w:val="00BC2E7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C2E72"/>
    <w:pPr>
      <w:ind w:left="720"/>
      <w:contextualSpacing/>
    </w:pPr>
    <w:rPr>
      <w:rFonts w:eastAsiaTheme="minorHAnsi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C2E72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C2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2E72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C74E04"/>
    <w:rPr>
      <w:i/>
      <w:iCs/>
    </w:rPr>
  </w:style>
  <w:style w:type="paragraph" w:styleId="ab">
    <w:name w:val="footnote text"/>
    <w:basedOn w:val="a"/>
    <w:link w:val="ac"/>
    <w:uiPriority w:val="99"/>
    <w:semiHidden/>
    <w:unhideWhenUsed/>
    <w:rsid w:val="000C0DD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0C0DD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0C0DD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1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6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308588669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DC839-E4FE-41C3-8D19-7938BE9E1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2020-03-17T07:00:00Z</dcterms:created>
  <dcterms:modified xsi:type="dcterms:W3CDTF">2020-05-23T05:18:00Z</dcterms:modified>
</cp:coreProperties>
</file>