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CD" w:rsidRPr="001B60CD" w:rsidRDefault="001B60CD" w:rsidP="001B60CD">
      <w:pPr>
        <w:rPr>
          <w:b/>
          <w:bCs/>
        </w:rPr>
      </w:pPr>
      <w:r w:rsidRPr="001B60CD">
        <w:rPr>
          <w:b/>
          <w:bCs/>
        </w:rPr>
        <w:t xml:space="preserve">Необходимо изучить представленный учебный материал и ответить на вопросы в конце задания, а также ответить на представленные вопросы и тесты . Ответы  выслать преподавателю Филиппову В.Н на </w:t>
      </w:r>
      <w:r w:rsidRPr="001B60CD">
        <w:rPr>
          <w:b/>
          <w:bCs/>
          <w:lang w:val="en-US"/>
        </w:rPr>
        <w:t>Viber</w:t>
      </w:r>
      <w:r w:rsidRPr="001B60CD">
        <w:rPr>
          <w:b/>
          <w:bCs/>
        </w:rPr>
        <w:t xml:space="preserve"> 89504345857. </w:t>
      </w:r>
    </w:p>
    <w:p w:rsidR="001B60CD" w:rsidRPr="001B60CD" w:rsidRDefault="001B60CD" w:rsidP="001B60CD">
      <w:pPr>
        <w:rPr>
          <w:b/>
          <w:bCs/>
          <w:u w:val="single"/>
        </w:rPr>
      </w:pPr>
      <w:r w:rsidRPr="001B60CD">
        <w:rPr>
          <w:b/>
          <w:bCs/>
        </w:rPr>
        <w:t xml:space="preserve">Также ответы можно присылать на электронную почту: </w:t>
      </w:r>
      <w:hyperlink r:id="rId4" w:history="1">
        <w:r w:rsidRPr="00E66C6C">
          <w:rPr>
            <w:rStyle w:val="a3"/>
            <w:b/>
            <w:bCs/>
            <w:lang w:val="en-US"/>
          </w:rPr>
          <w:t>valera</w:t>
        </w:r>
        <w:r w:rsidRPr="00E66C6C">
          <w:rPr>
            <w:rStyle w:val="a3"/>
            <w:b/>
            <w:bCs/>
          </w:rPr>
          <w:t>.</w:t>
        </w:r>
        <w:r w:rsidRPr="00E66C6C">
          <w:rPr>
            <w:rStyle w:val="a3"/>
            <w:b/>
            <w:bCs/>
            <w:lang w:val="en-US"/>
          </w:rPr>
          <w:t>filippov</w:t>
        </w:r>
        <w:r w:rsidRPr="00E66C6C">
          <w:rPr>
            <w:rStyle w:val="a3"/>
            <w:b/>
            <w:bCs/>
          </w:rPr>
          <w:t>.2018@</w:t>
        </w:r>
        <w:r w:rsidRPr="00E66C6C">
          <w:rPr>
            <w:rStyle w:val="a3"/>
            <w:b/>
            <w:bCs/>
            <w:lang w:val="en-US"/>
          </w:rPr>
          <w:t>mail</w:t>
        </w:r>
        <w:r w:rsidRPr="00E66C6C">
          <w:rPr>
            <w:rStyle w:val="a3"/>
            <w:b/>
            <w:bCs/>
          </w:rPr>
          <w:t>.</w:t>
        </w:r>
        <w:r w:rsidRPr="00E66C6C">
          <w:rPr>
            <w:rStyle w:val="a3"/>
            <w:b/>
            <w:bCs/>
            <w:lang w:val="en-US"/>
          </w:rPr>
          <w:t>ru</w:t>
        </w:r>
      </w:hyperlink>
    </w:p>
    <w:p w:rsidR="001B60CD" w:rsidRPr="001B60CD" w:rsidRDefault="001B60CD" w:rsidP="001B60CD">
      <w:pPr>
        <w:spacing w:after="0"/>
        <w:rPr>
          <w:b/>
          <w:bCs/>
          <w:color w:val="FF0000"/>
        </w:rPr>
      </w:pPr>
      <w:r w:rsidRPr="001B60CD">
        <w:rPr>
          <w:b/>
          <w:bCs/>
          <w:color w:val="FF0000"/>
          <w:u w:val="single"/>
        </w:rPr>
        <w:t>Вам необходимо ответить на тест</w:t>
      </w:r>
    </w:p>
    <w:p w:rsidR="001B60CD" w:rsidRPr="001B60CD" w:rsidRDefault="001B60CD" w:rsidP="001B60CD">
      <w:pPr>
        <w:spacing w:after="0"/>
        <w:rPr>
          <w:color w:val="FF0000"/>
        </w:rPr>
      </w:pPr>
      <w:r w:rsidRPr="001B60CD">
        <w:rPr>
          <w:color w:val="FF0000"/>
        </w:rPr>
        <w:t>Внимательно прочитайте задание. Выберите и обведите один или несколько правильных ответов</w:t>
      </w:r>
      <w:r>
        <w:rPr>
          <w:color w:val="FF0000"/>
        </w:rPr>
        <w:t xml:space="preserve"> прямо в самом задании</w:t>
      </w:r>
      <w:bookmarkStart w:id="0" w:name="_GoBack"/>
      <w:bookmarkEnd w:id="0"/>
      <w:r w:rsidRPr="001B60CD">
        <w:rPr>
          <w:color w:val="FF0000"/>
        </w:rPr>
        <w:t xml:space="preserve">. </w:t>
      </w:r>
      <w:r w:rsidRPr="001B60CD">
        <w:rPr>
          <w:color w:val="FF0000"/>
        </w:rPr>
        <w:br/>
      </w:r>
    </w:p>
    <w:p w:rsidR="001B60CD" w:rsidRPr="001B60CD" w:rsidRDefault="001B60CD" w:rsidP="001B60CD">
      <w:r w:rsidRPr="001B60CD">
        <w:t>1. Любой предмет или набор предметов производства, подлежащих изготовлению на предприятии называется: </w:t>
      </w:r>
      <w:r w:rsidRPr="001B60CD">
        <w:br/>
        <w:t>А) изделием </w:t>
      </w:r>
      <w:r w:rsidRPr="001B60CD">
        <w:br/>
        <w:t>Б) деталью </w:t>
      </w:r>
      <w:r w:rsidRPr="001B60CD">
        <w:br/>
        <w:t>В) сборочной единицей </w:t>
      </w:r>
      <w:r w:rsidRPr="001B60CD">
        <w:br/>
        <w:t>2. Соединения, которые нельзя разобрать без повреждения соединяемых деталей </w:t>
      </w:r>
      <w:r w:rsidRPr="001B60CD">
        <w:br/>
        <w:t>А) заклепочные соединения </w:t>
      </w:r>
      <w:r w:rsidRPr="001B60CD">
        <w:br/>
        <w:t>Б) неразъемные соединения </w:t>
      </w:r>
      <w:r w:rsidRPr="001B60CD">
        <w:br/>
        <w:t>В) соединения с натягом </w:t>
      </w:r>
      <w:r w:rsidRPr="001B60CD">
        <w:br/>
        <w:t>Г) шлицевые соединения </w:t>
      </w:r>
      <w:r w:rsidRPr="001B60CD">
        <w:br/>
        <w:t>3. Если точка, образующая винтовую линию, вращается по часовой стрелке, удаляясь вдоль оси от наблюдателя, то ее называют: </w:t>
      </w:r>
      <w:r w:rsidRPr="001B60CD">
        <w:br/>
        <w:t>А) правой винтовой линией </w:t>
      </w:r>
      <w:r w:rsidRPr="001B60CD">
        <w:br/>
        <w:t>Б) левой винтовой линией </w:t>
      </w:r>
      <w:r w:rsidRPr="001B60CD">
        <w:br/>
        <w:t>4. Резьба, которая выполняется на цилиндрической или конической поверхности стержня и является охватываемой поверхностью называется: </w:t>
      </w:r>
      <w:r w:rsidRPr="001B60CD">
        <w:br/>
        <w:t>А) наружной </w:t>
      </w:r>
      <w:r w:rsidRPr="001B60CD">
        <w:br/>
        <w:t>Б) внутренней </w:t>
      </w:r>
      <w:r w:rsidRPr="001B60CD">
        <w:br/>
        <w:t>Г) многозаходной </w:t>
      </w:r>
      <w:r w:rsidRPr="001B60CD">
        <w:br/>
        <w:t>Д) трапецеидальная </w:t>
      </w:r>
      <w:r w:rsidRPr="001B60CD">
        <w:br/>
        <w:t>5. Расстояние по линии, параллельной оси резьбы, между любой исходной средней точкой на боковой стороне резьбы и средней точкой, полученной при перемещении исходной точки по винтовой линии на угол 360° называется: </w:t>
      </w:r>
      <w:r w:rsidRPr="001B60CD">
        <w:br/>
        <w:t>А) профилем резьбы </w:t>
      </w:r>
      <w:r w:rsidRPr="001B60CD">
        <w:br/>
        <w:t>Б) ходом резьбы Ph </w:t>
      </w:r>
      <w:r w:rsidRPr="001B60CD">
        <w:br/>
        <w:t>В) углом профиля резьбы d </w:t>
      </w:r>
      <w:r w:rsidRPr="001B60CD">
        <w:br/>
        <w:t>Г) не доводом резьбы </w:t>
      </w:r>
      <w:r w:rsidRPr="001B60CD">
        <w:br/>
        <w:t>6. Разъемное соединение, выполняемое с помощью резьбовых крепежных деталей (винтов, болтов, шпилек, гаек или резьбы, нанесенной непосредственно на соединяемые детали называется: </w:t>
      </w:r>
      <w:r w:rsidRPr="001B60CD">
        <w:br/>
        <w:t>А) резьбовым </w:t>
      </w:r>
      <w:r w:rsidRPr="001B60CD">
        <w:br/>
        <w:t>Б) шпоночным </w:t>
      </w:r>
      <w:r w:rsidRPr="001B60CD">
        <w:br/>
        <w:t>В) болтовым </w:t>
      </w:r>
      <w:r w:rsidRPr="001B60CD">
        <w:br/>
        <w:t>Г) шпилечным </w:t>
      </w:r>
      <w:r w:rsidRPr="001B60CD">
        <w:br/>
        <w:t>7. В трубных соединениях различают, в зависимости от назначения, соединительные части: </w:t>
      </w:r>
      <w:r w:rsidRPr="001B60CD">
        <w:br/>
        <w:t>А) прямые </w:t>
      </w:r>
      <w:r w:rsidRPr="001B60CD">
        <w:br/>
        <w:t>Б) переходные </w:t>
      </w:r>
      <w:r w:rsidRPr="001B60CD">
        <w:br/>
        <w:t>В) параллельные </w:t>
      </w:r>
      <w:r w:rsidRPr="001B60CD">
        <w:br/>
        <w:t>8. Деталь, устанавливаемая в пазах двух соединяемых деталей для передачи крутящего момента - это: </w:t>
      </w:r>
      <w:r w:rsidRPr="001B60CD">
        <w:br/>
        <w:t>А) шпонка </w:t>
      </w:r>
      <w:r w:rsidRPr="001B60CD">
        <w:br/>
      </w:r>
      <w:r w:rsidRPr="001B60CD">
        <w:lastRenderedPageBreak/>
        <w:t>Б) шпилька </w:t>
      </w:r>
      <w:r w:rsidRPr="001B60CD">
        <w:br/>
        <w:t>В) гайка </w:t>
      </w:r>
      <w:r w:rsidRPr="001B60CD">
        <w:br/>
        <w:t>9. В ___________соединениях, способных передавать крутящий момент и осевую нагрузку, применяются клиновые шпонки: </w:t>
      </w:r>
      <w:r w:rsidRPr="001B60CD">
        <w:br/>
        <w:t>А) напряженных </w:t>
      </w:r>
      <w:r w:rsidRPr="001B60CD">
        <w:br/>
        <w:t>Б) ненапряженных </w:t>
      </w:r>
      <w:r w:rsidRPr="001B60CD">
        <w:br/>
        <w:t>В) неподвижных </w:t>
      </w:r>
      <w:r w:rsidRPr="001B60CD">
        <w:br/>
        <w:t>10. Соединения, используемые для передачи крутящего момента, а также для перемещения деталей вдоль оси вала: </w:t>
      </w:r>
      <w:r w:rsidRPr="001B60CD">
        <w:br/>
        <w:t>А) шлицевые соединения </w:t>
      </w:r>
      <w:r w:rsidRPr="001B60CD">
        <w:br/>
        <w:t>Б) шпоночные соединения </w:t>
      </w:r>
      <w:r w:rsidRPr="001B60CD">
        <w:br/>
        <w:t>В) болтовые соединения </w:t>
      </w:r>
      <w:r w:rsidRPr="001B60CD">
        <w:br/>
        <w:t>11. Стандартные шлицевые соединения могут иметь __________ профили шлица: </w:t>
      </w:r>
      <w:r w:rsidRPr="001B60CD">
        <w:br/>
        <w:t>А) прямобочный </w:t>
      </w:r>
      <w:r w:rsidRPr="001B60CD">
        <w:br/>
        <w:t>Б) эвольвентный </w:t>
      </w:r>
      <w:r w:rsidRPr="001B60CD">
        <w:br/>
        <w:t>В) треугольный </w:t>
      </w:r>
      <w:r w:rsidRPr="001B60CD">
        <w:br/>
        <w:t>Г) трапецеидальный </w:t>
      </w:r>
      <w:r w:rsidRPr="001B60CD">
        <w:br/>
        <w:t>Д) профильный </w:t>
      </w:r>
      <w:r w:rsidRPr="001B60CD">
        <w:br/>
        <w:t>12. В конструкция, работающих под действием значительных ударных и вибрационных нагрузок, в случаях, когда недопустима сварка из-за опасности отпуска термообработанных деталей и при использовании не свариваемых материалов применяют: </w:t>
      </w:r>
      <w:r w:rsidRPr="001B60CD">
        <w:br/>
        <w:t>А) заклепочные соединения </w:t>
      </w:r>
      <w:r w:rsidRPr="001B60CD">
        <w:br/>
        <w:t>Б) шпоночное соединение </w:t>
      </w:r>
      <w:r w:rsidRPr="001B60CD">
        <w:br/>
        <w:t>В) трубное соединение </w:t>
      </w:r>
      <w:r w:rsidRPr="001B60CD">
        <w:br/>
        <w:t>13. По назначению различают следующие заклепочные швы: </w:t>
      </w:r>
      <w:r w:rsidRPr="001B60CD">
        <w:br/>
        <w:t>А) прочные </w:t>
      </w:r>
      <w:r w:rsidRPr="001B60CD">
        <w:br/>
        <w:t>Б) плотные </w:t>
      </w:r>
      <w:r w:rsidRPr="001B60CD">
        <w:br/>
        <w:t>В) прочноплотные </w:t>
      </w:r>
      <w:r w:rsidRPr="001B60CD">
        <w:br/>
        <w:t>Г) высокопрочные </w:t>
      </w:r>
      <w:r w:rsidRPr="001B60CD">
        <w:br/>
      </w:r>
      <w:r w:rsidRPr="001B60CD">
        <w:br/>
        <w:t>14. Процесс получения неразъемного соединения материалов при нагреве ниже температуры их плавления посредством заполнения зазора между ними расплавленным припоем называется: </w:t>
      </w:r>
      <w:r w:rsidRPr="001B60CD">
        <w:br/>
        <w:t>А) пайкой </w:t>
      </w:r>
      <w:r w:rsidRPr="001B60CD">
        <w:br/>
        <w:t>Б) сваркой </w:t>
      </w:r>
      <w:r w:rsidRPr="001B60CD">
        <w:br/>
        <w:t>В) склеиванием </w:t>
      </w:r>
      <w:r w:rsidRPr="001B60CD">
        <w:br/>
        <w:t>15. Припои в зависимости от температуры плавления делятся на: </w:t>
      </w:r>
      <w:r w:rsidRPr="001B60CD">
        <w:br/>
        <w:t>А) легкоплавкие </w:t>
      </w:r>
      <w:r w:rsidRPr="001B60CD">
        <w:br/>
        <w:t>Б) тугоплавкие </w:t>
      </w:r>
      <w:r w:rsidRPr="001B60CD">
        <w:br/>
        <w:t>В) встык </w:t>
      </w:r>
      <w:r w:rsidRPr="001B60CD">
        <w:br/>
        <w:t>Г) внахлестку </w:t>
      </w:r>
      <w:r w:rsidRPr="001B60CD">
        <w:br/>
        <w:t>Д) с косым срезом </w:t>
      </w:r>
      <w:r w:rsidRPr="001B60CD">
        <w:br/>
        <w:t>Е) встык с накладкой </w:t>
      </w:r>
      <w:r w:rsidRPr="001B60CD">
        <w:br/>
        <w:t>Ж) герметичное </w:t>
      </w:r>
      <w:r w:rsidRPr="001B60CD">
        <w:br/>
        <w:t>16. Движение оси одного элемента механизма к другому осуществляется с помощью различных деталей, совокупность которых называется: </w:t>
      </w:r>
      <w:r w:rsidRPr="001B60CD">
        <w:br/>
        <w:t>А) передачей </w:t>
      </w:r>
      <w:r w:rsidRPr="001B60CD">
        <w:br/>
        <w:t>Б) подачей </w:t>
      </w:r>
      <w:r w:rsidRPr="001B60CD">
        <w:br/>
        <w:t>17. Зубчатые передачи центры колес, которые находятся с разных сторон от зоны контакта, называются: </w:t>
      </w:r>
      <w:r w:rsidRPr="001B60CD">
        <w:br/>
        <w:t>А) передачи с внешним зацеплением </w:t>
      </w:r>
      <w:r w:rsidRPr="001B60CD">
        <w:br/>
      </w:r>
      <w:r w:rsidRPr="001B60CD">
        <w:lastRenderedPageBreak/>
        <w:t>Б) Передачи с внутренним зацеплением </w:t>
      </w:r>
      <w:r w:rsidRPr="001B60CD">
        <w:br/>
        <w:t>18. По наклону зубьев различают зубчатые передачи: </w:t>
      </w:r>
      <w:r w:rsidRPr="001B60CD">
        <w:br/>
        <w:t>А) прямозубые </w:t>
      </w:r>
      <w:r w:rsidRPr="001B60CD">
        <w:br/>
        <w:t>Б) косозубые </w:t>
      </w:r>
      <w:r w:rsidRPr="001B60CD">
        <w:br/>
        <w:t>В) шевронные </w:t>
      </w:r>
      <w:r w:rsidRPr="001B60CD">
        <w:br/>
        <w:t>Г) винтовые </w:t>
      </w:r>
      <w:r w:rsidRPr="001B60CD">
        <w:br/>
        <w:t>Д) эвольвентные </w:t>
      </w:r>
      <w:r w:rsidRPr="001B60CD">
        <w:br/>
        <w:t>19. Зубчатая передача, которая применяется для передачи вращения от одного вала к другому, когда их оси параллельны называется: </w:t>
      </w:r>
      <w:r w:rsidRPr="001B60CD">
        <w:br/>
        <w:t>А) цилиндрическая </w:t>
      </w:r>
      <w:r w:rsidRPr="001B60CD">
        <w:br/>
        <w:t>Б) коническая </w:t>
      </w:r>
      <w:r w:rsidRPr="001B60CD">
        <w:br/>
        <w:t>В) реечная </w:t>
      </w:r>
      <w:r w:rsidRPr="001B60CD">
        <w:br/>
        <w:t>20. Передачу между валами, оси которых пересекаются, осуществляют при помощи: </w:t>
      </w:r>
      <w:r w:rsidRPr="001B60CD">
        <w:br/>
        <w:t>А) конических зубчатых колес </w:t>
      </w:r>
      <w:r w:rsidRPr="001B60CD">
        <w:br/>
        <w:t>Б) цилиндрических зубчатых колес </w:t>
      </w:r>
      <w:r w:rsidRPr="001B60CD">
        <w:br/>
        <w:t>21. Передачи, предназначенные для передачи вращения от ведущего вала к ведомому валу, когда их оси скрещиваются, называются: </w:t>
      </w:r>
      <w:r w:rsidRPr="001B60CD">
        <w:br/>
        <w:t>А) цилиндрическими </w:t>
      </w:r>
      <w:r w:rsidRPr="001B60CD">
        <w:br/>
        <w:t>Б) червячными </w:t>
      </w:r>
      <w:r w:rsidRPr="001B60CD">
        <w:br/>
        <w:t>В) реечными </w:t>
      </w:r>
      <w:r w:rsidRPr="001B60CD">
        <w:br/>
        <w:t>22. По назначению пружины подразделяются на: </w:t>
      </w:r>
      <w:r w:rsidRPr="001B60CD">
        <w:br/>
        <w:t>А) измерительные </w:t>
      </w:r>
      <w:r w:rsidRPr="001B60CD">
        <w:br/>
        <w:t>Б) силовые </w:t>
      </w:r>
      <w:r w:rsidRPr="001B60CD">
        <w:br/>
        <w:t>В) упругие </w:t>
      </w:r>
      <w:r w:rsidRPr="001B60CD">
        <w:br/>
        <w:t>Г) пластинчатые </w:t>
      </w:r>
      <w:r w:rsidRPr="001B60CD">
        <w:br/>
        <w:t>23. По виду деформации и условиям работы различают пружины: </w:t>
      </w:r>
      <w:r w:rsidRPr="001B60CD">
        <w:br/>
        <w:t>А) сжатия </w:t>
      </w:r>
      <w:r w:rsidRPr="001B60CD">
        <w:br/>
        <w:t>Б) растяжения </w:t>
      </w:r>
      <w:r w:rsidRPr="001B60CD">
        <w:br/>
        <w:t>В) кручения </w:t>
      </w:r>
      <w:r w:rsidRPr="001B60CD">
        <w:br/>
        <w:t>Г) изгиба </w:t>
      </w:r>
      <w:r w:rsidRPr="001B60CD">
        <w:br/>
        <w:t>Д) среза Е) сдвига </w:t>
      </w:r>
      <w:r w:rsidRPr="001B60CD">
        <w:br/>
      </w:r>
      <w:r w:rsidRPr="001B60CD">
        <w:br/>
        <w:t>24. Совокупность документов, содержащих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 – это: </w:t>
      </w:r>
      <w:r w:rsidRPr="001B60CD">
        <w:br/>
        <w:t>А) технический проект </w:t>
      </w:r>
      <w:r w:rsidRPr="001B60CD">
        <w:br/>
        <w:t>Б) эскизный проект </w:t>
      </w:r>
      <w:r w:rsidRPr="001B60CD">
        <w:br/>
        <w:t>В) рабочая конструкторская документация </w:t>
      </w:r>
      <w:r w:rsidRPr="001B60CD">
        <w:br/>
        <w:t>25. Чертеж, содержащий изображение сборочной единицы и другие данные, необходимые для ее сборки (изготовления) и контроля называется </w:t>
      </w:r>
      <w:r w:rsidRPr="001B60CD">
        <w:br/>
        <w:t>А) габаритным чертежом </w:t>
      </w:r>
      <w:r w:rsidRPr="001B60CD">
        <w:br/>
        <w:t>Б) сборочным </w:t>
      </w:r>
      <w:r w:rsidRPr="001B60CD">
        <w:br/>
        <w:t>В) электромонтажные </w:t>
      </w:r>
      <w:r w:rsidRPr="001B60CD">
        <w:br/>
        <w:t>26. Чертеж, который определяет в виде, условных изображений или обозначений составные части изделия и связи между ними называется </w:t>
      </w:r>
      <w:r w:rsidRPr="001B60CD">
        <w:br/>
        <w:t>А) схемой </w:t>
      </w:r>
      <w:r w:rsidRPr="001B60CD">
        <w:br/>
        <w:t>Б) сборочным </w:t>
      </w:r>
      <w:r w:rsidRPr="001B60CD">
        <w:br/>
        <w:t>в) монтажным </w:t>
      </w:r>
      <w:r w:rsidRPr="001B60CD">
        <w:br/>
      </w:r>
    </w:p>
    <w:p w:rsidR="001B60CD" w:rsidRPr="001B60CD" w:rsidRDefault="001B60CD" w:rsidP="001B60CD"/>
    <w:p w:rsidR="00F84392" w:rsidRDefault="00F84392"/>
    <w:sectPr w:rsidR="00F8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7D"/>
    <w:rsid w:val="001B60CD"/>
    <w:rsid w:val="0020647D"/>
    <w:rsid w:val="00F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66"/>
  <w15:chartTrackingRefBased/>
  <w15:docId w15:val="{3AD4340D-6D91-4BB7-AABB-69FDD21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a.filippov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2020-05-11T03:50:00Z</dcterms:created>
  <dcterms:modified xsi:type="dcterms:W3CDTF">2020-05-11T03:55:00Z</dcterms:modified>
</cp:coreProperties>
</file>