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BE" w:rsidRDefault="00F41ABE" w:rsidP="00F41ABE">
      <w:pPr>
        <w:spacing w:line="240" w:lineRule="auto"/>
      </w:pPr>
      <w:r>
        <w:t>Преподаватель учебной дисциплины Астрономия  Лелаус Е.Ф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lelaus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1953 @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41ABE" w:rsidRDefault="00F41ABE" w:rsidP="00F41ABE">
      <w:pPr>
        <w:pStyle w:val="a3"/>
        <w:shd w:val="clear" w:color="auto" w:fill="FFFFFF"/>
        <w:spacing w:before="0" w:beforeAutospacing="0" w:after="0" w:afterAutospacing="0" w:line="328" w:lineRule="atLeast"/>
        <w:rPr>
          <w:color w:val="333333"/>
        </w:rPr>
      </w:pPr>
      <w:r>
        <w:rPr>
          <w:color w:val="333333"/>
        </w:rPr>
        <w:t>Первый курс</w:t>
      </w:r>
    </w:p>
    <w:p w:rsidR="00F41ABE" w:rsidRDefault="00F41ABE" w:rsidP="00F41ABE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дата 13.05.2020г. </w:t>
      </w:r>
    </w:p>
    <w:p w:rsidR="00F41ABE" w:rsidRDefault="00F41ABE" w:rsidP="00F41ABE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А</w:t>
      </w:r>
      <w:r w:rsidR="00AE6205">
        <w:rPr>
          <w:rFonts w:ascii="Times New Roman" w:hAnsi="Times New Roman" w:cs="Times New Roman"/>
          <w:smallCaps/>
          <w:kern w:val="2"/>
          <w:sz w:val="24"/>
          <w:szCs w:val="24"/>
        </w:rPr>
        <w:t>втомеханик</w:t>
      </w:r>
    </w:p>
    <w:p w:rsidR="00F41ABE" w:rsidRDefault="00F41ABE" w:rsidP="00F41ABE">
      <w:pPr>
        <w:snapToGrid w:val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mallCaps/>
          <w:kern w:val="2"/>
          <w:sz w:val="24"/>
          <w:szCs w:val="24"/>
        </w:rPr>
        <w:t xml:space="preserve"> группа № 1-3 БФ</w:t>
      </w:r>
    </w:p>
    <w:p w:rsidR="00F41ABE" w:rsidRDefault="00F41ABE" w:rsidP="00F41ABE">
      <w:pPr>
        <w:snapToGrid w:val="0"/>
        <w:rPr>
          <w:bCs/>
          <w:sz w:val="24"/>
          <w:szCs w:val="24"/>
        </w:rPr>
      </w:pPr>
      <w:r>
        <w:rPr>
          <w:color w:val="333333"/>
          <w:sz w:val="27"/>
          <w:szCs w:val="27"/>
        </w:rPr>
        <w:t xml:space="preserve"> </w:t>
      </w:r>
      <w:r>
        <w:rPr>
          <w:b/>
          <w:color w:val="333333"/>
          <w:sz w:val="27"/>
          <w:szCs w:val="27"/>
        </w:rPr>
        <w:t xml:space="preserve">Раздел 3  </w:t>
      </w:r>
      <w:r>
        <w:rPr>
          <w:rFonts w:ascii="Times New Roman" w:hAnsi="Times New Roman" w:cs="Times New Roman"/>
          <w:b/>
          <w:szCs w:val="28"/>
        </w:rPr>
        <w:t xml:space="preserve">Электродинамика </w:t>
      </w:r>
    </w:p>
    <w:p w:rsidR="00F41ABE" w:rsidRDefault="00F41ABE" w:rsidP="00F41ABE">
      <w:pPr>
        <w:rPr>
          <w:b/>
          <w:sz w:val="20"/>
          <w:szCs w:val="28"/>
        </w:rPr>
      </w:pPr>
      <w:r>
        <w:rPr>
          <w:b/>
          <w:color w:val="333333"/>
          <w:sz w:val="27"/>
          <w:szCs w:val="27"/>
        </w:rPr>
        <w:t xml:space="preserve"> Контрольная работа </w:t>
      </w:r>
      <w:r>
        <w:rPr>
          <w:b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по теме  « Законы постоянного тока»</w:t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b/>
          <w:sz w:val="20"/>
          <w:szCs w:val="28"/>
        </w:rPr>
        <w:t xml:space="preserve"> </w:t>
      </w:r>
    </w:p>
    <w:p w:rsidR="00F41ABE" w:rsidRDefault="00F41ABE" w:rsidP="00F41ABE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Контрольные вопросы:</w:t>
      </w:r>
    </w:p>
    <w:p w:rsidR="00F41ABE" w:rsidRDefault="00F41ABE" w:rsidP="00F41ABE">
      <w:pPr>
        <w:rPr>
          <w:b/>
          <w:sz w:val="20"/>
          <w:szCs w:val="28"/>
        </w:rPr>
      </w:pPr>
      <w:r>
        <w:rPr>
          <w:b/>
          <w:sz w:val="20"/>
          <w:szCs w:val="28"/>
        </w:rPr>
        <w:t>1. При каких условиях возникает электрический ток?</w:t>
      </w:r>
    </w:p>
    <w:p w:rsidR="00F41ABE" w:rsidRDefault="00F41ABE" w:rsidP="00F41ABE">
      <w:pPr>
        <w:rPr>
          <w:b/>
          <w:sz w:val="20"/>
          <w:szCs w:val="28"/>
        </w:rPr>
      </w:pPr>
      <w:r>
        <w:rPr>
          <w:b/>
          <w:sz w:val="20"/>
          <w:szCs w:val="28"/>
        </w:rPr>
        <w:t>2.Каков физический смысл понятия «сила электрического тока»?</w:t>
      </w:r>
    </w:p>
    <w:p w:rsidR="00F41ABE" w:rsidRDefault="00F41ABE" w:rsidP="00F41ABE">
      <w:pPr>
        <w:rPr>
          <w:b/>
          <w:sz w:val="20"/>
          <w:szCs w:val="28"/>
        </w:rPr>
      </w:pPr>
      <w:r>
        <w:rPr>
          <w:b/>
          <w:sz w:val="20"/>
          <w:szCs w:val="28"/>
        </w:rPr>
        <w:t>3.От каких величин зависит сила тока?</w:t>
      </w:r>
    </w:p>
    <w:p w:rsidR="00F41ABE" w:rsidRDefault="00F41ABE" w:rsidP="00F41ABE">
      <w:pPr>
        <w:rPr>
          <w:b/>
          <w:sz w:val="20"/>
          <w:szCs w:val="28"/>
        </w:rPr>
      </w:pPr>
      <w:r>
        <w:rPr>
          <w:b/>
          <w:sz w:val="20"/>
          <w:szCs w:val="28"/>
        </w:rPr>
        <w:t>4.Что понимают под  напряжение?</w:t>
      </w:r>
    </w:p>
    <w:p w:rsidR="00F41ABE" w:rsidRDefault="00F41ABE" w:rsidP="00F41ABE">
      <w:pPr>
        <w:rPr>
          <w:b/>
          <w:sz w:val="20"/>
          <w:szCs w:val="28"/>
        </w:rPr>
      </w:pPr>
      <w:r>
        <w:rPr>
          <w:b/>
          <w:sz w:val="20"/>
          <w:szCs w:val="28"/>
        </w:rPr>
        <w:t>Задачи.</w:t>
      </w:r>
    </w:p>
    <w:p w:rsidR="00F41ABE" w:rsidRDefault="00F41ABE" w:rsidP="00F41ABE">
      <w:pPr>
        <w:pStyle w:val="article-renderblock"/>
        <w:shd w:val="clear" w:color="auto" w:fill="FFFFFF"/>
        <w:spacing w:before="90" w:beforeAutospacing="0" w:after="300" w:afterAutospacing="0"/>
        <w:ind w:left="6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Задача 1 Аккумулятор представляет собой источник напряжения на 12 вольт, а сопротивление резистора составляет 600 Ом. Сколько тока протекает по цепи?</w:t>
      </w:r>
    </w:p>
    <w:p w:rsidR="00F41ABE" w:rsidRDefault="00F41ABE" w:rsidP="00F41ABE">
      <w:pPr>
        <w:pStyle w:val="article-renderblock"/>
        <w:shd w:val="clear" w:color="auto" w:fill="FFFFFF"/>
        <w:spacing w:before="90" w:beforeAutospacing="0" w:after="300" w:afterAutospacing="0"/>
        <w:ind w:left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619500" cy="1743075"/>
            <wp:effectExtent l="19050" t="0" r="0" b="0"/>
            <wp:docPr id="1" name="Рисунок 7" descr="Рис. 6. Приме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ис. 6. Пример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ABE" w:rsidRDefault="00F41ABE" w:rsidP="00F41AB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2.  Сила тока в цепи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=3,2 А.  Сопротивление в цепи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= 6 Ом. Найти   напряжение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1ABE" w:rsidRDefault="00F41ABE" w:rsidP="00F4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Задача 3.  Определить силу тока. Если  общее сопротивление  12 Ом.  ЭДС  источника тока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В., внутренним сопротивлением источника равно 3 Ом..</w:t>
      </w:r>
    </w:p>
    <w:p w:rsidR="004D2BEA" w:rsidRDefault="00F41ABE" w:rsidP="00F41ABE">
      <w:pPr>
        <w:rPr>
          <w:b/>
          <w:sz w:val="20"/>
          <w:szCs w:val="28"/>
        </w:rPr>
      </w:pPr>
      <w:r>
        <w:rPr>
          <w:b/>
          <w:sz w:val="20"/>
          <w:szCs w:val="28"/>
        </w:rPr>
        <w:t>(выполнить к следующему занятию по расписанию)</w:t>
      </w:r>
    </w:p>
    <w:p w:rsidR="005F2A2C" w:rsidRDefault="005F2A2C" w:rsidP="00F41ABE">
      <w:pPr>
        <w:rPr>
          <w:b/>
          <w:sz w:val="20"/>
          <w:szCs w:val="28"/>
        </w:rPr>
      </w:pPr>
    </w:p>
    <w:p w:rsidR="005F2A2C" w:rsidRDefault="005F2A2C" w:rsidP="00F41ABE">
      <w:pPr>
        <w:rPr>
          <w:b/>
          <w:sz w:val="20"/>
          <w:szCs w:val="28"/>
        </w:rPr>
      </w:pPr>
    </w:p>
    <w:p w:rsidR="005F2A2C" w:rsidRDefault="005F2A2C" w:rsidP="00F41ABE">
      <w:pPr>
        <w:rPr>
          <w:b/>
          <w:sz w:val="20"/>
          <w:szCs w:val="28"/>
        </w:rPr>
      </w:pPr>
    </w:p>
    <w:p w:rsidR="005F2A2C" w:rsidRDefault="005F2A2C" w:rsidP="00F41ABE">
      <w:pPr>
        <w:rPr>
          <w:b/>
          <w:sz w:val="20"/>
          <w:szCs w:val="28"/>
        </w:rPr>
      </w:pPr>
    </w:p>
    <w:p w:rsidR="00B60BF2" w:rsidRDefault="00B60BF2" w:rsidP="00F41ABE"/>
    <w:p w:rsidR="00B60BF2" w:rsidRDefault="00B60BF2" w:rsidP="00F41ABE"/>
    <w:p w:rsidR="005F2A2C" w:rsidRDefault="005F2A2C" w:rsidP="00F41ABE">
      <w:pPr>
        <w:rPr>
          <w:rFonts w:ascii="Times New Roman" w:hAnsi="Times New Roman" w:cs="Times New Roman"/>
          <w:b/>
          <w:bCs/>
          <w:szCs w:val="20"/>
        </w:rPr>
      </w:pPr>
      <w:r>
        <w:lastRenderedPageBreak/>
        <w:t>Лекция №2</w:t>
      </w:r>
      <w:r w:rsidRPr="005F2A2C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5F2A2C" w:rsidRDefault="005F2A2C" w:rsidP="00F41ABE">
      <w:pPr>
        <w:rPr>
          <w:rFonts w:ascii="Times New Roman" w:hAnsi="Times New Roman" w:cs="Times New Roman"/>
          <w:b/>
          <w:bCs/>
          <w:szCs w:val="20"/>
        </w:rPr>
      </w:pPr>
      <w:r w:rsidRPr="0030168E">
        <w:rPr>
          <w:rFonts w:ascii="Times New Roman" w:eastAsia="Times New Roman" w:hAnsi="Times New Roman" w:cs="Times New Roman"/>
          <w:b/>
          <w:bCs/>
          <w:szCs w:val="20"/>
        </w:rPr>
        <w:t>Тема 3.3.Электрический ток в различных средах</w:t>
      </w:r>
    </w:p>
    <w:p w:rsidR="005F2A2C" w:rsidRPr="005F2A2C" w:rsidRDefault="005F2A2C" w:rsidP="00F41ABE">
      <w:pPr>
        <w:rPr>
          <w:rFonts w:ascii="Times New Roman" w:hAnsi="Times New Roman" w:cs="Times New Roman"/>
          <w:b/>
          <w:bCs/>
          <w:szCs w:val="20"/>
        </w:rPr>
      </w:pPr>
      <w:r w:rsidRPr="005F2A2C">
        <w:rPr>
          <w:rFonts w:ascii="Times New Roman" w:eastAsia="Times New Roman" w:hAnsi="Times New Roman" w:cs="Times New Roman"/>
          <w:b/>
          <w:bCs/>
          <w:color w:val="000000"/>
          <w:szCs w:val="20"/>
        </w:rPr>
        <w:t>Электрический ток в проводниках.</w:t>
      </w:r>
    </w:p>
    <w:p w:rsidR="005F2A2C" w:rsidRPr="005F2A2C" w:rsidRDefault="005F2A2C" w:rsidP="00F41ABE">
      <w:pPr>
        <w:rPr>
          <w:rFonts w:ascii="Times New Roman" w:hAnsi="Times New Roman" w:cs="Times New Roman"/>
          <w:bCs/>
          <w:szCs w:val="20"/>
        </w:rPr>
      </w:pPr>
      <w:r w:rsidRPr="005F2A2C">
        <w:rPr>
          <w:rFonts w:ascii="Times New Roman" w:hAnsi="Times New Roman" w:cs="Times New Roman"/>
          <w:bCs/>
          <w:szCs w:val="20"/>
        </w:rPr>
        <w:t>Содержание</w:t>
      </w:r>
    </w:p>
    <w:p w:rsidR="005F2A2C" w:rsidRDefault="005F2A2C" w:rsidP="00F41ABE">
      <w:pPr>
        <w:rPr>
          <w:rFonts w:ascii="Times New Roman" w:eastAsia="Times New Roman" w:hAnsi="Times New Roman" w:cs="Times New Roman"/>
          <w:color w:val="000000"/>
          <w:szCs w:val="20"/>
        </w:rPr>
      </w:pPr>
      <w:r w:rsidRPr="0030168E">
        <w:rPr>
          <w:rFonts w:ascii="Times New Roman" w:eastAsia="Times New Roman" w:hAnsi="Times New Roman" w:cs="Times New Roman"/>
          <w:color w:val="000000"/>
          <w:szCs w:val="20"/>
        </w:rPr>
        <w:t>Особенности возникновения  электрического тока в различных  средах</w:t>
      </w:r>
      <w:r w:rsidRPr="0030168E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 Электрический ток в проводниках – металлы</w:t>
      </w:r>
      <w:r w:rsidRPr="0030168E">
        <w:rPr>
          <w:rFonts w:ascii="Times New Roman" w:eastAsia="Times New Roman" w:hAnsi="Times New Roman" w:cs="Times New Roman"/>
          <w:color w:val="000000"/>
          <w:szCs w:val="20"/>
        </w:rPr>
        <w:t>.  Классическая электронная теория электрической проводимости металлов. Применение   электрического тока.</w:t>
      </w:r>
      <w:r w:rsidRPr="0030168E">
        <w:rPr>
          <w:rFonts w:ascii="Times New Roman" w:eastAsia="Times New Roman" w:hAnsi="Times New Roman" w:cs="Times New Roman"/>
          <w:bCs/>
          <w:color w:val="000000"/>
          <w:szCs w:val="20"/>
        </w:rPr>
        <w:t xml:space="preserve"> Электрический ток в проводниках  </w:t>
      </w:r>
      <w:proofErr w:type="gramStart"/>
      <w:r w:rsidRPr="0030168E">
        <w:rPr>
          <w:rFonts w:ascii="Times New Roman" w:eastAsia="Times New Roman" w:hAnsi="Times New Roman" w:cs="Times New Roman"/>
          <w:bCs/>
          <w:color w:val="000000"/>
          <w:szCs w:val="20"/>
        </w:rPr>
        <w:t>-э</w:t>
      </w:r>
      <w:proofErr w:type="gramEnd"/>
      <w:r w:rsidRPr="0030168E">
        <w:rPr>
          <w:rFonts w:ascii="Times New Roman" w:eastAsia="Times New Roman" w:hAnsi="Times New Roman" w:cs="Times New Roman"/>
          <w:bCs/>
          <w:color w:val="000000"/>
          <w:szCs w:val="20"/>
        </w:rPr>
        <w:t>лектролиты.</w:t>
      </w:r>
      <w:r w:rsidRPr="0030168E">
        <w:rPr>
          <w:rFonts w:ascii="Times New Roman" w:eastAsia="Times New Roman" w:hAnsi="Times New Roman" w:cs="Times New Roman"/>
          <w:color w:val="000000"/>
          <w:szCs w:val="20"/>
        </w:rPr>
        <w:t xml:space="preserve">  Электролитическая диссоциация. Электролиз. Законы Фарадея. Применение   электролитов в технике.</w:t>
      </w:r>
    </w:p>
    <w:p w:rsidR="00753E89" w:rsidRDefault="005F2A2C" w:rsidP="00753E89">
      <w:pPr>
        <w:pStyle w:val="a3"/>
        <w:spacing w:before="0" w:beforeAutospacing="0" w:after="0" w:afterAutospacing="0"/>
        <w:ind w:right="240"/>
        <w:rPr>
          <w:b/>
          <w:bCs/>
          <w:color w:val="000000"/>
        </w:rPr>
      </w:pPr>
      <w:r w:rsidRPr="00753E89">
        <w:rPr>
          <w:b/>
          <w:bCs/>
          <w:color w:val="000000"/>
        </w:rPr>
        <w:t>Электрический ток</w:t>
      </w:r>
      <w:r w:rsidR="00753E89">
        <w:rPr>
          <w:b/>
          <w:bCs/>
          <w:color w:val="000000"/>
        </w:rPr>
        <w:t>:</w:t>
      </w:r>
    </w:p>
    <w:p w:rsidR="00753E89" w:rsidRDefault="005F2A2C" w:rsidP="00753E89">
      <w:pPr>
        <w:pStyle w:val="a3"/>
        <w:spacing w:before="0" w:beforeAutospacing="0" w:after="0" w:afterAutospacing="0"/>
        <w:ind w:right="240"/>
        <w:rPr>
          <w:color w:val="000000"/>
        </w:rPr>
      </w:pP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 xml:space="preserve">- направленное движение заряженных частиц в </w:t>
      </w:r>
      <w:r w:rsidR="00753E89">
        <w:rPr>
          <w:color w:val="000000"/>
        </w:rPr>
        <w:t xml:space="preserve">электрическом поле;  </w:t>
      </w:r>
    </w:p>
    <w:p w:rsidR="00753E89" w:rsidRDefault="00753E89" w:rsidP="00753E89">
      <w:pPr>
        <w:pStyle w:val="a3"/>
        <w:spacing w:before="0" w:beforeAutospacing="0" w:after="0" w:afterAutospacing="0"/>
        <w:ind w:right="240"/>
        <w:rPr>
          <w:color w:val="000000"/>
        </w:rPr>
      </w:pPr>
      <w:r w:rsidRPr="00753E89">
        <w:rPr>
          <w:b/>
          <w:bCs/>
          <w:color w:val="000000"/>
        </w:rPr>
        <w:t> </w:t>
      </w:r>
      <w:r>
        <w:rPr>
          <w:color w:val="000000"/>
        </w:rPr>
        <w:t xml:space="preserve">- </w:t>
      </w:r>
      <w:r w:rsidRPr="00753E89">
        <w:rPr>
          <w:color w:val="000000"/>
        </w:rPr>
        <w:t xml:space="preserve"> скорость изменения электрического заряда во времени.</w:t>
      </w:r>
    </w:p>
    <w:p w:rsidR="00753E89" w:rsidRDefault="00753E89" w:rsidP="00753E89">
      <w:pPr>
        <w:pStyle w:val="a3"/>
        <w:spacing w:before="0" w:beforeAutospacing="0" w:after="0" w:afterAutospacing="0"/>
        <w:ind w:right="240"/>
        <w:rPr>
          <w:color w:val="000000"/>
        </w:rPr>
      </w:pPr>
      <w:r>
        <w:rPr>
          <w:color w:val="000000"/>
        </w:rPr>
        <w:t xml:space="preserve">Атом </w:t>
      </w:r>
      <w:r w:rsidR="00EB6246">
        <w:rPr>
          <w:color w:val="000000"/>
        </w:rPr>
        <w:t xml:space="preserve"> нейтрален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 w:rsidR="00EB6246">
        <w:rPr>
          <w:color w:val="000000"/>
        </w:rPr>
        <w:t>п</w:t>
      </w:r>
      <w:proofErr w:type="gramEnd"/>
      <w:r w:rsidR="00EB6246">
        <w:rPr>
          <w:color w:val="000000"/>
        </w:rPr>
        <w:t>оложительных зарядов и отрицательных одинаковое число)</w:t>
      </w:r>
    </w:p>
    <w:p w:rsidR="00753E89" w:rsidRPr="00753E89" w:rsidRDefault="00753E89" w:rsidP="00753E89">
      <w:pPr>
        <w:pStyle w:val="a3"/>
        <w:spacing w:before="0" w:beforeAutospacing="0" w:after="0" w:afterAutospacing="0"/>
        <w:ind w:right="240"/>
        <w:rPr>
          <w:color w:val="000000"/>
        </w:rPr>
      </w:pPr>
      <w:r w:rsidRPr="00753E89">
        <w:rPr>
          <w:color w:val="000000"/>
        </w:rPr>
        <w:t>Заряд электронов отрицателен</w:t>
      </w:r>
      <w:r>
        <w:rPr>
          <w:color w:val="000000"/>
        </w:rPr>
        <w:t xml:space="preserve">, </w:t>
      </w:r>
      <w:r w:rsidRPr="00753E89">
        <w:rPr>
          <w:bCs/>
          <w:color w:val="000000"/>
        </w:rPr>
        <w:t>протоны</w:t>
      </w:r>
      <w:r w:rsidRPr="00753E89">
        <w:rPr>
          <w:color w:val="000000"/>
        </w:rPr>
        <w:t> — частицы с положительным зарядом;</w:t>
      </w:r>
      <w:r>
        <w:rPr>
          <w:color w:val="000000"/>
        </w:rPr>
        <w:t xml:space="preserve"> </w:t>
      </w:r>
      <w:r w:rsidRPr="00753E89">
        <w:rPr>
          <w:bCs/>
          <w:color w:val="000000"/>
        </w:rPr>
        <w:t>нейтроны</w:t>
      </w:r>
      <w:r w:rsidRPr="00753E89">
        <w:rPr>
          <w:color w:val="000000"/>
        </w:rPr>
        <w:t> — с нейтральным зарядом.</w:t>
      </w:r>
    </w:p>
    <w:p w:rsidR="005F2A2C" w:rsidRPr="00753E89" w:rsidRDefault="005F2A2C" w:rsidP="00EB6246">
      <w:pPr>
        <w:pStyle w:val="a3"/>
        <w:spacing w:before="0" w:beforeAutospacing="0" w:after="0" w:afterAutospacing="0"/>
        <w:ind w:right="240"/>
        <w:rPr>
          <w:color w:val="000000"/>
        </w:rPr>
      </w:pPr>
      <w:r w:rsidRPr="00753E89">
        <w:rPr>
          <w:color w:val="000000"/>
        </w:rPr>
        <w:t>Атом, потерявший один или несколько электронов, приобретает положительный заряд. - Анион (положительный ион).</w:t>
      </w:r>
      <w:r w:rsidRPr="00753E89">
        <w:rPr>
          <w:color w:val="000000"/>
        </w:rPr>
        <w:br/>
        <w:t>Атом, присоединивший один или несколько электронов, приобретает отрицательный заряд. - Катион (отрицательный ион).</w:t>
      </w:r>
      <w:r w:rsidRPr="00753E89">
        <w:rPr>
          <w:color w:val="000000"/>
        </w:rPr>
        <w:br/>
        <w:t>Ионы в качестве подвижных заряженных частиц рассма</w:t>
      </w:r>
      <w:r w:rsidR="00EB6246">
        <w:rPr>
          <w:color w:val="000000"/>
        </w:rPr>
        <w:t>триваются в жидкостях и газах.</w:t>
      </w:r>
      <w:r w:rsidR="00EB6246">
        <w:rPr>
          <w:color w:val="000000"/>
        </w:rPr>
        <w:br/>
      </w:r>
      <w:r w:rsidRPr="00753E89">
        <w:rPr>
          <w:color w:val="000000"/>
        </w:rPr>
        <w:t>В металлах носителями заряда являются свободные электроны, как от</w:t>
      </w:r>
      <w:r w:rsidR="00EB6246">
        <w:rPr>
          <w:color w:val="000000"/>
        </w:rPr>
        <w:t>рицательно заряженные частицы.</w:t>
      </w:r>
      <w:r w:rsidR="00EB6246">
        <w:rPr>
          <w:color w:val="000000"/>
        </w:rPr>
        <w:br/>
      </w:r>
      <w:r w:rsidRPr="00753E89">
        <w:rPr>
          <w:color w:val="000000"/>
        </w:rPr>
        <w:t>За</w:t>
      </w:r>
      <w:r w:rsidRPr="00753E89">
        <w:rPr>
          <w:rStyle w:val="apple-converted-space"/>
          <w:color w:val="000000"/>
        </w:rPr>
        <w:t> </w:t>
      </w:r>
      <w:r w:rsidRPr="00753E89">
        <w:rPr>
          <w:b/>
          <w:bCs/>
          <w:color w:val="000000"/>
        </w:rPr>
        <w:t>направление электрического тока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условно принято направление движения положительных зарядов. Это правило было установлено задолго до изучения электрона и сохраняется до сих пор. Так же и напряжённость электрического поля определена для положительного пробного заряда.</w:t>
      </w:r>
    </w:p>
    <w:p w:rsidR="005F2A2C" w:rsidRPr="00753E89" w:rsidRDefault="005F2A2C" w:rsidP="00753E89">
      <w:pPr>
        <w:pStyle w:val="a3"/>
        <w:spacing w:before="0" w:beforeAutospacing="0" w:after="0" w:afterAutospacing="0"/>
        <w:ind w:left="240" w:right="240"/>
        <w:rPr>
          <w:color w:val="000000"/>
        </w:rPr>
      </w:pPr>
      <w:r w:rsidRPr="00753E89">
        <w:rPr>
          <w:color w:val="000000"/>
        </w:rPr>
        <w:t>На любой единичный заряд</w:t>
      </w:r>
      <w:r w:rsidRPr="00753E89">
        <w:rPr>
          <w:rStyle w:val="apple-converted-space"/>
          <w:color w:val="000000"/>
        </w:rPr>
        <w:t> </w:t>
      </w:r>
      <w:proofErr w:type="spellStart"/>
      <w:r w:rsidRPr="00753E89">
        <w:rPr>
          <w:i/>
          <w:iCs/>
          <w:color w:val="000000"/>
        </w:rPr>
        <w:t>q</w:t>
      </w:r>
      <w:proofErr w:type="spellEnd"/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в электрическом поле напряженностью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E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действует сила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 xml:space="preserve">F = </w:t>
      </w:r>
      <w:proofErr w:type="spellStart"/>
      <w:r w:rsidRPr="00753E89">
        <w:rPr>
          <w:i/>
          <w:iCs/>
          <w:color w:val="000000"/>
        </w:rPr>
        <w:t>qE</w:t>
      </w:r>
      <w:proofErr w:type="spellEnd"/>
      <w:r w:rsidRPr="00753E89">
        <w:rPr>
          <w:color w:val="000000"/>
        </w:rPr>
        <w:t>, которая перемещает заряд в направлении вектора этой силы.</w:t>
      </w:r>
    </w:p>
    <w:p w:rsidR="005F2A2C" w:rsidRPr="00753E89" w:rsidRDefault="005F2A2C" w:rsidP="00753E89">
      <w:pPr>
        <w:pStyle w:val="centr"/>
        <w:spacing w:before="240" w:beforeAutospacing="0" w:after="240" w:afterAutospacing="0"/>
        <w:ind w:left="240" w:right="240"/>
        <w:jc w:val="center"/>
        <w:rPr>
          <w:color w:val="000000"/>
        </w:rPr>
      </w:pPr>
      <w:r w:rsidRPr="00753E89">
        <w:rPr>
          <w:noProof/>
          <w:color w:val="000000"/>
        </w:rPr>
        <w:drawing>
          <wp:inline distT="0" distB="0" distL="0" distR="0">
            <wp:extent cx="2143125" cy="1085850"/>
            <wp:effectExtent l="0" t="0" r="0" b="0"/>
            <wp:docPr id="6" name="Рисунок 6" descr="C:\Documents and Settings\Admin\Рабочий стол\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po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A2C" w:rsidRPr="00753E89" w:rsidRDefault="005F2A2C" w:rsidP="00753E89">
      <w:pPr>
        <w:pStyle w:val="a3"/>
        <w:spacing w:before="0" w:beforeAutospacing="0" w:after="0" w:afterAutospacing="0"/>
        <w:ind w:left="240" w:right="240"/>
        <w:rPr>
          <w:color w:val="000000"/>
        </w:rPr>
      </w:pPr>
      <w:r w:rsidRPr="00753E89">
        <w:rPr>
          <w:color w:val="000000"/>
        </w:rPr>
        <w:t>На рисунке показано, что вектор силы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F</w:t>
      </w:r>
      <w:r w:rsidRPr="00753E89">
        <w:rPr>
          <w:i/>
          <w:iCs/>
          <w:color w:val="000000"/>
          <w:vertAlign w:val="subscript"/>
        </w:rPr>
        <w:t>—</w:t>
      </w:r>
      <w:r w:rsidRPr="00753E89">
        <w:rPr>
          <w:rStyle w:val="apple-converted-space"/>
          <w:i/>
          <w:iCs/>
          <w:color w:val="000000"/>
        </w:rPr>
        <w:t> </w:t>
      </w:r>
      <w:r w:rsidRPr="00753E89">
        <w:rPr>
          <w:i/>
          <w:iCs/>
          <w:color w:val="000000"/>
        </w:rPr>
        <w:t>= -</w:t>
      </w:r>
      <w:proofErr w:type="spellStart"/>
      <w:r w:rsidRPr="00753E89">
        <w:rPr>
          <w:i/>
          <w:iCs/>
          <w:color w:val="000000"/>
        </w:rPr>
        <w:t>qE</w:t>
      </w:r>
      <w:proofErr w:type="spellEnd"/>
      <w:r w:rsidRPr="00753E89">
        <w:rPr>
          <w:color w:val="000000"/>
        </w:rPr>
        <w:t>, действующей на отрицательный заряд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-</w:t>
      </w:r>
      <w:proofErr w:type="spellStart"/>
      <w:r w:rsidRPr="00753E89">
        <w:rPr>
          <w:i/>
          <w:iCs/>
          <w:color w:val="000000"/>
        </w:rPr>
        <w:t>q</w:t>
      </w:r>
      <w:proofErr w:type="spellEnd"/>
      <w:r w:rsidRPr="00753E89">
        <w:rPr>
          <w:color w:val="000000"/>
        </w:rPr>
        <w:t>, направлен в сторону противоположную вектору напряжённости поля, как произведение вектора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E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на отрицательную величину. Следовательно, отрицательно заряженные электроны, которые являются носителями зарядов в металлических проводниках, в реальности имеют направление движения, противоположное вектору напряжённости поля и общепринятому направлению электрического тока.</w:t>
      </w:r>
    </w:p>
    <w:p w:rsidR="005F2A2C" w:rsidRPr="00753E89" w:rsidRDefault="005F2A2C" w:rsidP="00753E89">
      <w:pPr>
        <w:pStyle w:val="centr"/>
        <w:spacing w:before="240" w:beforeAutospacing="0" w:after="240" w:afterAutospacing="0"/>
        <w:ind w:left="240" w:right="240"/>
        <w:jc w:val="center"/>
        <w:rPr>
          <w:color w:val="000000"/>
        </w:rPr>
      </w:pPr>
      <w:r w:rsidRPr="00753E89">
        <w:rPr>
          <w:noProof/>
          <w:color w:val="000000"/>
        </w:rPr>
        <w:drawing>
          <wp:inline distT="0" distB="0" distL="0" distR="0">
            <wp:extent cx="2647950" cy="1200150"/>
            <wp:effectExtent l="0" t="0" r="0" b="0"/>
            <wp:docPr id="8" name="Рисунок 8" descr="C:\Documents and Settings\Admin\Рабочий стол\po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pol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A2C" w:rsidRPr="00753E89" w:rsidRDefault="005F2A2C" w:rsidP="00753E89">
      <w:pPr>
        <w:pStyle w:val="a3"/>
        <w:spacing w:before="0" w:beforeAutospacing="0" w:after="0" w:afterAutospacing="0"/>
        <w:ind w:left="240" w:right="240"/>
        <w:rPr>
          <w:color w:val="000000"/>
        </w:rPr>
      </w:pPr>
      <w:r w:rsidRPr="00753E89">
        <w:rPr>
          <w:color w:val="000000"/>
        </w:rPr>
        <w:lastRenderedPageBreak/>
        <w:t>Количество заряда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Q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= 1 Кулон, перемещённое через поперечное сечение проводника за время</w:t>
      </w:r>
      <w:r w:rsidRPr="00753E89">
        <w:rPr>
          <w:rStyle w:val="apple-converted-space"/>
          <w:color w:val="000000"/>
        </w:rPr>
        <w:t> </w:t>
      </w:r>
      <w:proofErr w:type="spellStart"/>
      <w:r w:rsidRPr="00753E89">
        <w:rPr>
          <w:i/>
          <w:iCs/>
          <w:color w:val="000000"/>
        </w:rPr>
        <w:t>t</w:t>
      </w:r>
      <w:proofErr w:type="spellEnd"/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= 1 секунда, определится величиной тока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I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= 1 Ампер из соотношения:</w:t>
      </w:r>
    </w:p>
    <w:p w:rsidR="005F2A2C" w:rsidRPr="00753E89" w:rsidRDefault="005F2A2C" w:rsidP="00753E89">
      <w:pPr>
        <w:pStyle w:val="centr"/>
        <w:spacing w:before="0" w:beforeAutospacing="0" w:after="0" w:afterAutospacing="0"/>
        <w:ind w:left="240" w:right="240"/>
        <w:jc w:val="center"/>
        <w:rPr>
          <w:color w:val="000000"/>
        </w:rPr>
      </w:pPr>
      <w:r w:rsidRPr="00753E89">
        <w:rPr>
          <w:i/>
          <w:iCs/>
          <w:color w:val="000000"/>
        </w:rPr>
        <w:t>I = Q/</w:t>
      </w:r>
      <w:proofErr w:type="spellStart"/>
      <w:r w:rsidRPr="00753E89">
        <w:rPr>
          <w:i/>
          <w:iCs/>
          <w:color w:val="000000"/>
        </w:rPr>
        <w:t>t</w:t>
      </w:r>
      <w:proofErr w:type="spellEnd"/>
      <w:r w:rsidRPr="00753E89">
        <w:rPr>
          <w:color w:val="000000"/>
        </w:rPr>
        <w:t>.</w:t>
      </w:r>
    </w:p>
    <w:p w:rsidR="005F2A2C" w:rsidRPr="00753E89" w:rsidRDefault="005F2A2C" w:rsidP="00753E89">
      <w:pPr>
        <w:pStyle w:val="a3"/>
        <w:spacing w:before="0" w:beforeAutospacing="0" w:after="0" w:afterAutospacing="0"/>
        <w:ind w:left="240" w:right="240"/>
        <w:rPr>
          <w:color w:val="000000"/>
        </w:rPr>
      </w:pPr>
      <w:r w:rsidRPr="00753E89">
        <w:rPr>
          <w:color w:val="000000"/>
        </w:rPr>
        <w:t>Отношение величины тока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I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 xml:space="preserve">= 1 </w:t>
      </w:r>
      <w:proofErr w:type="spellStart"/>
      <w:proofErr w:type="gramStart"/>
      <w:r w:rsidRPr="00753E89">
        <w:rPr>
          <w:color w:val="000000"/>
        </w:rPr>
        <w:t>A</w:t>
      </w:r>
      <w:proofErr w:type="gramEnd"/>
      <w:r w:rsidRPr="00753E89">
        <w:rPr>
          <w:color w:val="000000"/>
        </w:rPr>
        <w:t>мпер</w:t>
      </w:r>
      <w:proofErr w:type="spellEnd"/>
      <w:r w:rsidRPr="00753E89">
        <w:rPr>
          <w:color w:val="000000"/>
        </w:rPr>
        <w:t xml:space="preserve"> в проводнике к площади его поперечного сечения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S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 xml:space="preserve">= 1 </w:t>
      </w:r>
      <w:proofErr w:type="spellStart"/>
      <w:r w:rsidRPr="00753E89">
        <w:rPr>
          <w:color w:val="000000"/>
        </w:rPr>
        <w:t>m</w:t>
      </w:r>
      <w:proofErr w:type="spellEnd"/>
      <w:r w:rsidRPr="00753E89">
        <w:rPr>
          <w:rStyle w:val="apple-converted-space"/>
          <w:color w:val="000000"/>
          <w:vertAlign w:val="superscript"/>
        </w:rPr>
        <w:t> </w:t>
      </w:r>
      <w:r w:rsidRPr="00753E89">
        <w:rPr>
          <w:color w:val="000000"/>
          <w:vertAlign w:val="superscript"/>
        </w:rPr>
        <w:t>2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определит плотность тока</w:t>
      </w:r>
      <w:r w:rsidRPr="00753E89">
        <w:rPr>
          <w:rStyle w:val="apple-converted-space"/>
          <w:color w:val="000000"/>
        </w:rPr>
        <w:t> </w:t>
      </w:r>
      <w:proofErr w:type="spellStart"/>
      <w:r w:rsidRPr="00753E89">
        <w:rPr>
          <w:i/>
          <w:iCs/>
          <w:color w:val="000000"/>
        </w:rPr>
        <w:t>j</w:t>
      </w:r>
      <w:proofErr w:type="spellEnd"/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= 1 A/m</w:t>
      </w:r>
      <w:r w:rsidRPr="00753E89">
        <w:rPr>
          <w:color w:val="000000"/>
          <w:vertAlign w:val="superscript"/>
        </w:rPr>
        <w:t>2</w:t>
      </w:r>
      <w:r w:rsidRPr="00753E89">
        <w:rPr>
          <w:color w:val="000000"/>
        </w:rPr>
        <w:t>:</w:t>
      </w:r>
    </w:p>
    <w:p w:rsidR="005F2A2C" w:rsidRPr="00753E89" w:rsidRDefault="005F2A2C" w:rsidP="00753E89">
      <w:pPr>
        <w:pStyle w:val="centr"/>
        <w:spacing w:before="0" w:beforeAutospacing="0" w:after="0" w:afterAutospacing="0"/>
        <w:ind w:left="240" w:right="240"/>
        <w:jc w:val="center"/>
        <w:rPr>
          <w:color w:val="000000"/>
        </w:rPr>
      </w:pPr>
      <w:proofErr w:type="spellStart"/>
      <w:r w:rsidRPr="00753E89">
        <w:rPr>
          <w:i/>
          <w:iCs/>
          <w:color w:val="000000"/>
        </w:rPr>
        <w:t>j</w:t>
      </w:r>
      <w:proofErr w:type="spellEnd"/>
      <w:r w:rsidRPr="00753E89">
        <w:rPr>
          <w:i/>
          <w:iCs/>
          <w:color w:val="000000"/>
        </w:rPr>
        <w:t xml:space="preserve"> = I/S</w:t>
      </w:r>
    </w:p>
    <w:p w:rsidR="005F2A2C" w:rsidRPr="00753E89" w:rsidRDefault="005F2A2C" w:rsidP="00753E89">
      <w:pPr>
        <w:pStyle w:val="a3"/>
        <w:spacing w:before="0" w:beforeAutospacing="0" w:after="0" w:afterAutospacing="0"/>
        <w:ind w:left="240" w:right="240"/>
        <w:rPr>
          <w:color w:val="000000"/>
        </w:rPr>
      </w:pPr>
      <w:r w:rsidRPr="00753E89">
        <w:rPr>
          <w:color w:val="000000"/>
        </w:rPr>
        <w:t>Работа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A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= 1 Джоуль, затраченная на транспортировку заряда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Q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= 1 Кулон из точки 1 в точку 2 определит значение электрического напряжения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U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= 1 Вольт, как разность потенциалов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φ</w:t>
      </w:r>
      <w:r w:rsidRPr="00753E89">
        <w:rPr>
          <w:color w:val="000000"/>
          <w:vertAlign w:val="subscript"/>
        </w:rPr>
        <w:t>1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и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φ</w:t>
      </w:r>
      <w:r w:rsidRPr="00753E89">
        <w:rPr>
          <w:color w:val="000000"/>
          <w:vertAlign w:val="subscript"/>
        </w:rPr>
        <w:t>2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между этими точками из расчёта:</w:t>
      </w:r>
    </w:p>
    <w:p w:rsidR="005F2A2C" w:rsidRPr="00753E89" w:rsidRDefault="005F2A2C" w:rsidP="00753E89">
      <w:pPr>
        <w:pStyle w:val="centr"/>
        <w:spacing w:before="0" w:beforeAutospacing="0" w:after="0" w:afterAutospacing="0"/>
        <w:ind w:left="240" w:right="240"/>
        <w:jc w:val="center"/>
        <w:rPr>
          <w:color w:val="000000"/>
        </w:rPr>
      </w:pPr>
      <w:r w:rsidRPr="00753E89">
        <w:rPr>
          <w:i/>
          <w:iCs/>
          <w:color w:val="000000"/>
        </w:rPr>
        <w:t>U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=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A/Q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=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φ</w:t>
      </w:r>
      <w:r w:rsidRPr="00753E89">
        <w:rPr>
          <w:color w:val="000000"/>
          <w:vertAlign w:val="subscript"/>
        </w:rPr>
        <w:t>1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-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φ</w:t>
      </w:r>
      <w:r w:rsidRPr="00753E89">
        <w:rPr>
          <w:color w:val="000000"/>
          <w:vertAlign w:val="subscript"/>
        </w:rPr>
        <w:t>2</w:t>
      </w:r>
    </w:p>
    <w:p w:rsidR="005F2A2C" w:rsidRPr="00753E89" w:rsidRDefault="005F2A2C" w:rsidP="00753E89">
      <w:pPr>
        <w:pStyle w:val="a3"/>
        <w:spacing w:before="240" w:beforeAutospacing="0" w:after="240" w:afterAutospacing="0"/>
        <w:ind w:left="240" w:right="240"/>
        <w:rPr>
          <w:color w:val="000000"/>
        </w:rPr>
      </w:pPr>
      <w:r w:rsidRPr="00753E89">
        <w:rPr>
          <w:color w:val="000000"/>
        </w:rPr>
        <w:t>Электрический ток может быть постоянным или переменным.</w:t>
      </w:r>
    </w:p>
    <w:p w:rsidR="005F2A2C" w:rsidRPr="00753E89" w:rsidRDefault="009D2608" w:rsidP="00753E89">
      <w:pPr>
        <w:pStyle w:val="a3"/>
        <w:spacing w:before="0" w:beforeAutospacing="0" w:after="0" w:afterAutospacing="0"/>
        <w:ind w:left="240" w:right="240"/>
        <w:rPr>
          <w:color w:val="000000"/>
        </w:rPr>
      </w:pPr>
      <w:hyperlink r:id="rId8" w:history="1">
        <w:r w:rsidR="005F2A2C" w:rsidRPr="00EB6246">
          <w:rPr>
            <w:rStyle w:val="a6"/>
            <w:color w:val="auto"/>
            <w:u w:val="none"/>
          </w:rPr>
          <w:t>Постоянный ток</w:t>
        </w:r>
      </w:hyperlink>
      <w:r w:rsidR="005F2A2C" w:rsidRPr="00EB6246">
        <w:rPr>
          <w:rStyle w:val="apple-converted-space"/>
        </w:rPr>
        <w:t> </w:t>
      </w:r>
      <w:r w:rsidR="005F2A2C" w:rsidRPr="00EB6246">
        <w:t xml:space="preserve">- </w:t>
      </w:r>
      <w:r w:rsidR="005F2A2C" w:rsidRPr="00753E89">
        <w:rPr>
          <w:color w:val="000000"/>
        </w:rPr>
        <w:t>электрический ток, направление и величина которого не меняются во времени.</w:t>
      </w:r>
    </w:p>
    <w:p w:rsidR="005F2A2C" w:rsidRPr="00753E89" w:rsidRDefault="005F2A2C" w:rsidP="00753E89">
      <w:pPr>
        <w:pStyle w:val="a3"/>
        <w:spacing w:before="0" w:beforeAutospacing="0" w:after="0" w:afterAutospacing="0"/>
        <w:ind w:left="240" w:right="240"/>
        <w:rPr>
          <w:color w:val="000000"/>
        </w:rPr>
      </w:pPr>
      <w:r w:rsidRPr="00753E89">
        <w:rPr>
          <w:color w:val="000000"/>
        </w:rPr>
        <w:t>Ещё в 1826 году немецкий физик Георг Ом открыл важный закон электричества, определяющий количественную зависимость между электрическим током и свойствами проводника, характеризующими их способность противостоять электрическому току.</w:t>
      </w:r>
      <w:r w:rsidRPr="00753E89">
        <w:rPr>
          <w:color w:val="000000"/>
        </w:rPr>
        <w:br/>
        <w:t>Эти свойства впоследствии стали называть электрическим сопротивлением, обозначать буквой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R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и измерять в Омах в честь первооткрывателя.</w:t>
      </w:r>
      <w:r w:rsidRPr="00753E89">
        <w:rPr>
          <w:color w:val="000000"/>
        </w:rPr>
        <w:br/>
      </w:r>
      <w:hyperlink r:id="rId9" w:history="1">
        <w:r w:rsidRPr="00EB6246">
          <w:rPr>
            <w:rStyle w:val="a6"/>
            <w:color w:val="auto"/>
            <w:u w:val="none"/>
          </w:rPr>
          <w:t>Закон Ома</w:t>
        </w:r>
      </w:hyperlink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 xml:space="preserve">в современной интерпретации классическим соотношением U/R определяет величину электрического </w:t>
      </w:r>
      <w:proofErr w:type="gramStart"/>
      <w:r w:rsidRPr="00753E89">
        <w:rPr>
          <w:color w:val="000000"/>
        </w:rPr>
        <w:t>тока</w:t>
      </w:r>
      <w:proofErr w:type="gramEnd"/>
      <w:r w:rsidRPr="00753E89">
        <w:rPr>
          <w:color w:val="000000"/>
        </w:rPr>
        <w:t xml:space="preserve"> в проводнике исходя из напряжения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U</w:t>
      </w:r>
      <w:r w:rsidRPr="00753E89">
        <w:rPr>
          <w:rStyle w:val="apple-converted-space"/>
          <w:color w:val="000000"/>
        </w:rPr>
        <w:t> </w:t>
      </w:r>
      <w:r w:rsidRPr="00753E89">
        <w:rPr>
          <w:color w:val="000000"/>
        </w:rPr>
        <w:t>на концах этого проводника и его сопротивления</w:t>
      </w:r>
      <w:r w:rsidRPr="00753E89">
        <w:rPr>
          <w:rStyle w:val="apple-converted-space"/>
          <w:color w:val="000000"/>
        </w:rPr>
        <w:t> </w:t>
      </w:r>
      <w:r w:rsidRPr="00753E89">
        <w:rPr>
          <w:i/>
          <w:iCs/>
          <w:color w:val="000000"/>
        </w:rPr>
        <w:t>R</w:t>
      </w:r>
      <w:r w:rsidRPr="00753E89">
        <w:rPr>
          <w:color w:val="000000"/>
        </w:rPr>
        <w:t>:</w:t>
      </w:r>
    </w:p>
    <w:p w:rsidR="005F2A2C" w:rsidRPr="00753E89" w:rsidRDefault="005F2A2C" w:rsidP="00753E89">
      <w:pPr>
        <w:pStyle w:val="centr"/>
        <w:spacing w:before="0" w:beforeAutospacing="0" w:after="0" w:afterAutospacing="0"/>
        <w:ind w:left="240" w:right="240"/>
        <w:jc w:val="center"/>
        <w:rPr>
          <w:color w:val="000000"/>
        </w:rPr>
      </w:pPr>
      <w:r w:rsidRPr="00753E89">
        <w:rPr>
          <w:i/>
          <w:iCs/>
          <w:color w:val="000000"/>
        </w:rPr>
        <w:t>I = U/R</w:t>
      </w:r>
    </w:p>
    <w:p w:rsidR="005F2A2C" w:rsidRPr="005F2A2C" w:rsidRDefault="005F2A2C" w:rsidP="00EB6246">
      <w:pPr>
        <w:spacing w:before="240" w:after="240" w:line="240" w:lineRule="auto"/>
        <w:ind w:left="240" w:right="24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2A2C">
        <w:rPr>
          <w:rFonts w:ascii="Times New Roman" w:eastAsia="Times New Roman" w:hAnsi="Times New Roman" w:cs="Times New Roman"/>
          <w:bCs/>
          <w:sz w:val="24"/>
          <w:szCs w:val="24"/>
        </w:rPr>
        <w:t>Электрический ток в проводниках</w:t>
      </w:r>
      <w:r w:rsidR="00EB6246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проводниках имеются свободные носители зарядов, которые под действием силы электрического поля приходят в движени</w:t>
      </w:r>
      <w:r w:rsidR="00EB6246">
        <w:rPr>
          <w:rFonts w:ascii="Times New Roman" w:eastAsia="Times New Roman" w:hAnsi="Times New Roman" w:cs="Times New Roman"/>
          <w:color w:val="000000"/>
          <w:sz w:val="24"/>
          <w:szCs w:val="24"/>
        </w:rPr>
        <w:t>е и создают электрический ток.</w:t>
      </w:r>
      <w:r w:rsidR="00EB62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t>В металлических проводниках носителями зарядов являются свободные электроны.</w:t>
      </w: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повышением температуры хаотичное тепловое движение атомов препятствует направленному движению </w:t>
      </w:r>
      <w:proofErr w:type="gramStart"/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электронов</w:t>
      </w:r>
      <w:proofErr w:type="gramEnd"/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сопротивление проводника увеличивается.</w:t>
      </w: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охлаждении и стремлении температуры к абсолютному нулю, когда прекращается тепловое движение, сопротивление металла стремится к нулю.</w:t>
      </w:r>
      <w:r w:rsidR="00EB62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жидкостях (электролитах) существует как направленное движение заряженных атомов (ионов), которые образуются в процессе электролитической диссоциации.</w:t>
      </w: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Ионы перемещаются в сторону электродов, противоположных им по знаку и нейтрализуются, оседая на них. - Электролиз.</w:t>
      </w: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Анионы - положительные ионы. Перемещаются к отрицательному электроду - катоду.</w:t>
      </w: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Катионы - отрицательные ионы. Перемещаются к положительному электроду - аноду.</w:t>
      </w: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Законы электролиза Фарадея определяют массу вещества, выделившегося на электродах.</w:t>
      </w: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нагревании сопротивление электролита уменьшается из-за увеличения числа молекул, разложившихся на ионы.</w:t>
      </w:r>
    </w:p>
    <w:p w:rsidR="005F2A2C" w:rsidRPr="005F2A2C" w:rsidRDefault="005F2A2C" w:rsidP="00753E89">
      <w:pPr>
        <w:spacing w:before="240" w:after="240" w:line="240" w:lineRule="auto"/>
        <w:ind w:left="240"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A2C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газах - плазма. Электрический заряд переносится положительными или отрицательными ионами и свободными электронами, которые образуются под действием излучения.</w:t>
      </w:r>
    </w:p>
    <w:p w:rsidR="00753E89" w:rsidRPr="00753E89" w:rsidRDefault="005F2A2C" w:rsidP="00EB6246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53E89">
        <w:rPr>
          <w:color w:val="202122"/>
        </w:rPr>
        <w:t>Существует также электрический ток электронов в вакууме, который используется в электронно-лучевых приборах</w:t>
      </w:r>
      <w:r w:rsidR="00753E89" w:rsidRPr="00753E89">
        <w:rPr>
          <w:color w:val="202122"/>
        </w:rPr>
        <w:t xml:space="preserve"> электричество, которое содержится в воздухе. Впервые показал присутствие электричества в воздухе и объяснил причину грома и молнии </w:t>
      </w:r>
      <w:hyperlink r:id="rId10" w:tooltip="Франклин, Бенджамин" w:history="1">
        <w:r w:rsidR="00753E89" w:rsidRPr="00EB6246">
          <w:t>Бенджамин Франклин</w:t>
        </w:r>
      </w:hyperlink>
      <w:r w:rsidR="00EB6246">
        <w:t>.</w:t>
      </w:r>
      <w:r w:rsidR="00753E89" w:rsidRPr="00753E89">
        <w:rPr>
          <w:color w:val="202122"/>
        </w:rPr>
        <w:t xml:space="preserve"> В дальнейшем было установлено, что электричество </w:t>
      </w:r>
      <w:r w:rsidR="00753E89" w:rsidRPr="00753E89">
        <w:rPr>
          <w:color w:val="202122"/>
        </w:rPr>
        <w:lastRenderedPageBreak/>
        <w:t>накапливается в сгущении паров в верхних слоях атмосферы, и указаны следующие законы, которым следует атмосферное электричество:</w:t>
      </w:r>
    </w:p>
    <w:p w:rsidR="00753E89" w:rsidRPr="00753E89" w:rsidRDefault="00753E89" w:rsidP="00753E8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при ясном небе, так же как и при облачном, электричество атмосферы всегда положительное, если на некотором расстоянии от места наблюдения не идёт дождь, град или снег;</w:t>
      </w:r>
    </w:p>
    <w:p w:rsidR="00753E89" w:rsidRPr="00753E89" w:rsidRDefault="00753E89" w:rsidP="00753E8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напряжение электричества облаков становится достаточно сильным для выделения его из окружающей среды лишь тогда, когда облачные пары сгущаются в дождевые капли, доказательством чего может служить то, что разрядов молний не бывает без дождя, снега или града в месте наблюдения, исключая возвратный удар молнии;</w:t>
      </w:r>
    </w:p>
    <w:p w:rsidR="00753E89" w:rsidRPr="00753E89" w:rsidRDefault="00753E89" w:rsidP="00753E8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атмосферное электричество увеличивается по мере возрастания влажности и достигает максимума при падении дождя, града и снега;</w:t>
      </w:r>
    </w:p>
    <w:p w:rsidR="00753E89" w:rsidRPr="00753E89" w:rsidRDefault="00753E89" w:rsidP="00753E8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место, где идёт дождь, является резервуаром положительного электричества, окружённым поясом отрицательного, который, в свою очередь, заключён в пояс положительного. На границах этих поясов напряжение равно нулю. Движение ионов под действием сил электрического поля формирует в атмосфере вертикальный ток проводимости со средней плотностью, равной около (2÷3)·10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</w:rPr>
        <w:t>−12</w:t>
      </w:r>
      <w:proofErr w:type="gramStart"/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 А</w:t>
      </w:r>
      <w:proofErr w:type="gramEnd"/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/м².</w:t>
      </w:r>
    </w:p>
    <w:p w:rsidR="00753E89" w:rsidRPr="00753E89" w:rsidRDefault="00753E89" w:rsidP="00753E89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53E89">
        <w:rPr>
          <w:color w:val="202122"/>
        </w:rPr>
        <w:t>При изучении электрического тока было обнаружено множество его свойств, которые позволили найти ему практическое применение в различных областях человеческой деятельности, и даже создать новые области, которые без существования электрического тока были бы невозможны. После того, как электрическому току нашли практическое применение, и по той причине, что электрический ток можн</w:t>
      </w:r>
      <w:r w:rsidR="00225EB7">
        <w:rPr>
          <w:color w:val="202122"/>
        </w:rPr>
        <w:t>о получать различными способами.</w:t>
      </w:r>
      <w:r w:rsidRPr="00753E89">
        <w:rPr>
          <w:color w:val="202122"/>
        </w:rPr>
        <w:t xml:space="preserve"> Электрический ток используется как носитель сигналов разной сложности и видов в разных областях (телефон, радио, пульт управления, кнопка дверного замка и так далее).</w:t>
      </w:r>
    </w:p>
    <w:p w:rsidR="00753E89" w:rsidRPr="00225EB7" w:rsidRDefault="00753E89" w:rsidP="00753E89">
      <w:pPr>
        <w:pStyle w:val="a3"/>
        <w:shd w:val="clear" w:color="auto" w:fill="FFFFFF"/>
        <w:spacing w:before="120" w:beforeAutospacing="0" w:after="120" w:afterAutospacing="0"/>
      </w:pPr>
      <w:r w:rsidRPr="00225EB7">
        <w:t>В некоторых случаях появляются нежелательные электрические токи, например блуждающие токи или ток короткого замыкания.</w:t>
      </w:r>
    </w:p>
    <w:p w:rsidR="00B60BF2" w:rsidRPr="00B60BF2" w:rsidRDefault="00B60BF2" w:rsidP="00B60BF2">
      <w:r>
        <w:t>Использование  электрического тока как носителя энергии</w:t>
      </w:r>
    </w:p>
    <w:p w:rsidR="00753E89" w:rsidRPr="00753E89" w:rsidRDefault="00753E89" w:rsidP="00753E8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hAnsi="Times New Roman" w:cs="Times New Roman"/>
          <w:color w:val="202122"/>
          <w:sz w:val="24"/>
          <w:szCs w:val="24"/>
        </w:rPr>
        <w:t>получения механической энергии во всевозможных электродвигателях,</w:t>
      </w:r>
    </w:p>
    <w:p w:rsidR="00753E89" w:rsidRPr="00753E89" w:rsidRDefault="00753E89" w:rsidP="00753E8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hAnsi="Times New Roman" w:cs="Times New Roman"/>
          <w:color w:val="202122"/>
          <w:sz w:val="24"/>
          <w:szCs w:val="24"/>
        </w:rPr>
        <w:t>получения тепловой энергии в нагревательных приборах, электропечах, при электросварке,</w:t>
      </w:r>
    </w:p>
    <w:p w:rsidR="00753E89" w:rsidRPr="00753E89" w:rsidRDefault="00753E89" w:rsidP="00753E8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hAnsi="Times New Roman" w:cs="Times New Roman"/>
          <w:color w:val="202122"/>
          <w:sz w:val="24"/>
          <w:szCs w:val="24"/>
        </w:rPr>
        <w:t>получения световой энергии в осветительных и сигнальных приборах,</w:t>
      </w:r>
    </w:p>
    <w:p w:rsidR="00753E89" w:rsidRPr="00753E89" w:rsidRDefault="00753E89" w:rsidP="00753E8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hAnsi="Times New Roman" w:cs="Times New Roman"/>
          <w:color w:val="202122"/>
          <w:sz w:val="24"/>
          <w:szCs w:val="24"/>
        </w:rPr>
        <w:t>возбуждения электромагнитных колебаний высокой частоты, сверхвысокой частоты и радиоволн,</w:t>
      </w:r>
    </w:p>
    <w:p w:rsidR="00753E89" w:rsidRPr="00753E89" w:rsidRDefault="00753E89" w:rsidP="00753E8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hAnsi="Times New Roman" w:cs="Times New Roman"/>
          <w:color w:val="202122"/>
          <w:sz w:val="24"/>
          <w:szCs w:val="24"/>
        </w:rPr>
        <w:t>получения звука,</w:t>
      </w:r>
    </w:p>
    <w:p w:rsidR="00753E89" w:rsidRPr="00753E89" w:rsidRDefault="00753E89" w:rsidP="00753E8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hAnsi="Times New Roman" w:cs="Times New Roman"/>
          <w:color w:val="202122"/>
          <w:sz w:val="24"/>
          <w:szCs w:val="24"/>
        </w:rPr>
        <w:t>получения различных веществ путём электролиза, зарядка электрических аккумуляторов. Здесь электромагнитная эн</w:t>
      </w:r>
      <w:r w:rsidR="00EB6246">
        <w:rPr>
          <w:rFonts w:ascii="Times New Roman" w:hAnsi="Times New Roman" w:cs="Times New Roman"/>
          <w:color w:val="202122"/>
          <w:sz w:val="24"/>
          <w:szCs w:val="24"/>
        </w:rPr>
        <w:t>ергия превращается в химическую энергию</w:t>
      </w:r>
    </w:p>
    <w:p w:rsidR="00753E89" w:rsidRPr="00753E89" w:rsidRDefault="00753E89" w:rsidP="00753E8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hAnsi="Times New Roman" w:cs="Times New Roman"/>
          <w:color w:val="202122"/>
          <w:sz w:val="24"/>
          <w:szCs w:val="24"/>
        </w:rPr>
        <w:t>создания магнитного поля</w:t>
      </w:r>
      <w:proofErr w:type="gramStart"/>
      <w:r w:rsidRPr="00753E89">
        <w:rPr>
          <w:rFonts w:ascii="Times New Roman" w:hAnsi="Times New Roman" w:cs="Times New Roman"/>
          <w:color w:val="202122"/>
          <w:sz w:val="24"/>
          <w:szCs w:val="24"/>
        </w:rPr>
        <w:t xml:space="preserve"> .</w:t>
      </w:r>
      <w:proofErr w:type="gramEnd"/>
    </w:p>
    <w:p w:rsidR="00753E89" w:rsidRPr="00753E89" w:rsidRDefault="00753E89" w:rsidP="00753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iCs/>
          <w:sz w:val="24"/>
          <w:szCs w:val="24"/>
        </w:rPr>
        <w:t>Основная статья</w:t>
      </w:r>
      <w:r w:rsidRPr="00753E89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: </w:t>
      </w:r>
      <w:r w:rsidR="00EB6246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</w:rPr>
        <w:t>Электробезопаснось</w:t>
      </w:r>
      <w:r w:rsidR="00EB6246" w:rsidRPr="00753E8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53E89" w:rsidRPr="00753E89" w:rsidRDefault="00753E89" w:rsidP="00753E8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Включает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Правила электробезопасности регламентируются правовыми и техническими документами, нормативно-технической базой. Знание основ электробезопасности обязательно для персонала, обслуживающего электроустановки и электрооборудование. Тело человека является проводником электрического тока. Сопротивление человека при сухой и неповрежденной коже колеблется от 3 до 100 кОм.</w:t>
      </w:r>
    </w:p>
    <w:p w:rsidR="00753E89" w:rsidRPr="00753E89" w:rsidRDefault="00753E89" w:rsidP="00753E8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Ток, пропущенный через организм человека или животного, производит следующие действия:</w:t>
      </w:r>
    </w:p>
    <w:p w:rsidR="00753E89" w:rsidRPr="00753E89" w:rsidRDefault="00753E89" w:rsidP="00753E8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термическое (ожоги, нагрев и повреждение кровеносных сосудов);</w:t>
      </w:r>
    </w:p>
    <w:p w:rsidR="00753E89" w:rsidRPr="00753E89" w:rsidRDefault="00753E89" w:rsidP="00753E8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электролитическое (разложение крови, нарушение физико-химического состава);</w:t>
      </w:r>
    </w:p>
    <w:p w:rsidR="00753E89" w:rsidRPr="00753E89" w:rsidRDefault="00753E89" w:rsidP="00753E8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lastRenderedPageBreak/>
        <w:t>биологическое (раздражение и возбуждение тканей организма, судороги);</w:t>
      </w:r>
    </w:p>
    <w:p w:rsidR="00753E89" w:rsidRPr="00753E89" w:rsidRDefault="00753E89" w:rsidP="00753E8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proofErr w:type="gramStart"/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механическое</w:t>
      </w:r>
      <w:proofErr w:type="gramEnd"/>
      <w:r w:rsidR="00EB6246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(разрыв кровеносных сосудов под действием давления пара, полученного нагревом током крови).</w:t>
      </w:r>
    </w:p>
    <w:p w:rsidR="00753E89" w:rsidRPr="00753E89" w:rsidRDefault="00753E89" w:rsidP="00753E8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Основным фактором, обуславливающим исход поражения током, является величина тока, проходящего через тело человека. </w:t>
      </w:r>
      <w:r w:rsidRPr="00753E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B624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ooltip="Техника безопасности" w:history="1">
        <w:r w:rsidRPr="00EB6246">
          <w:rPr>
            <w:rFonts w:ascii="Times New Roman" w:eastAsia="Times New Roman" w:hAnsi="Times New Roman" w:cs="Times New Roman"/>
            <w:sz w:val="24"/>
            <w:szCs w:val="24"/>
          </w:rPr>
          <w:t>технике безопасности</w:t>
        </w:r>
      </w:hyperlink>
      <w:r w:rsidR="00EB6246" w:rsidRPr="00EB6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E89">
        <w:rPr>
          <w:rFonts w:ascii="Times New Roman" w:eastAsia="Times New Roman" w:hAnsi="Times New Roman" w:cs="Times New Roman"/>
          <w:sz w:val="24"/>
          <w:szCs w:val="24"/>
        </w:rPr>
        <w:t>электрический ток классифицируется следующим образом:</w:t>
      </w:r>
    </w:p>
    <w:p w:rsidR="00753E89" w:rsidRPr="00753E89" w:rsidRDefault="00753E89" w:rsidP="00753E8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безопасным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 считается ток, длительное прохождение которого через организм человека не причиняет ему вреда и не вызывает никаких ощущений, его величина не превышает 50 мкА (переменный ток 50 Гц) и 100 мкА постоянного тока;</w:t>
      </w:r>
    </w:p>
    <w:p w:rsidR="00753E89" w:rsidRPr="00753E89" w:rsidRDefault="00753E89" w:rsidP="00753E8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минимально ощутимый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 человеком пере</w:t>
      </w:r>
      <w:r w:rsidR="00EB6246">
        <w:rPr>
          <w:rFonts w:ascii="Times New Roman" w:eastAsia="Times New Roman" w:hAnsi="Times New Roman" w:cs="Times New Roman"/>
          <w:color w:val="202122"/>
          <w:sz w:val="24"/>
          <w:szCs w:val="24"/>
        </w:rPr>
        <w:t>менный ток составляет около 0,6-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1,</w:t>
      </w:r>
      <w:r w:rsidR="00EB6246">
        <w:rPr>
          <w:rFonts w:ascii="Times New Roman" w:eastAsia="Times New Roman" w:hAnsi="Times New Roman" w:cs="Times New Roman"/>
          <w:color w:val="202122"/>
          <w:sz w:val="24"/>
          <w:szCs w:val="24"/>
        </w:rPr>
        <w:t>5 мА (переменный ток 50 Гц) и 5-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7 мА постоянного тока;</w:t>
      </w:r>
    </w:p>
    <w:p w:rsidR="00753E89" w:rsidRPr="00753E89" w:rsidRDefault="00753E89" w:rsidP="00753E8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пороговым</w:t>
      </w:r>
      <w:r w:rsidR="00EB6246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r w:rsidRPr="00753E89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неотпускающим</w:t>
      </w:r>
      <w:r w:rsidR="00EB6246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 xml:space="preserve"> </w:t>
      </w:r>
      <w:r w:rsidRPr="00EB6246">
        <w:rPr>
          <w:rFonts w:ascii="Times New Roman" w:eastAsia="Times New Roman" w:hAnsi="Times New Roman" w:cs="Times New Roman"/>
          <w:color w:val="202122"/>
          <w:sz w:val="24"/>
          <w:szCs w:val="24"/>
        </w:rPr>
        <w:t> 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называется минимальный ток такой силы, при которой человек уже неспособен усилием воли оторвать руки от токоведущей части. Для</w:t>
      </w:r>
      <w:r w:rsidR="00EB6246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 </w:t>
      </w:r>
      <w:r w:rsidR="00EB6246">
        <w:rPr>
          <w:rFonts w:ascii="Times New Roman" w:eastAsia="Times New Roman" w:hAnsi="Times New Roman" w:cs="Times New Roman"/>
          <w:color w:val="202122"/>
          <w:sz w:val="24"/>
          <w:szCs w:val="24"/>
        </w:rPr>
        <w:t>постоянного тока  -   50-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80 мА;</w:t>
      </w:r>
    </w:p>
    <w:p w:rsidR="00753E89" w:rsidRPr="00753E89" w:rsidRDefault="00753E89" w:rsidP="00753E8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фибрилляционным</w:t>
      </w:r>
      <w:r w:rsidR="00EB6246" w:rsidRPr="00B60BF2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 xml:space="preserve"> </w:t>
      </w:r>
      <w:r w:rsidRPr="00753E89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 xml:space="preserve"> порогом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называется сила переменного тока (50 Гц) около 100 мА и 300 мА постоянного тока, </w:t>
      </w:r>
      <w:r w:rsidR="00B60BF2">
        <w:rPr>
          <w:rFonts w:ascii="Times New Roman" w:eastAsia="Times New Roman" w:hAnsi="Times New Roman" w:cs="Times New Roman"/>
          <w:color w:val="202122"/>
          <w:sz w:val="24"/>
          <w:szCs w:val="24"/>
        </w:rPr>
        <w:t>воздействие которого дольше 0,5</w:t>
      </w:r>
      <w:proofErr w:type="gramStart"/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с</w:t>
      </w:r>
      <w:proofErr w:type="gramEnd"/>
      <w:r w:rsidR="00B60BF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, </w:t>
      </w:r>
      <w:proofErr w:type="gramStart"/>
      <w:r w:rsidR="00B60BF2">
        <w:rPr>
          <w:rFonts w:ascii="Times New Roman" w:eastAsia="Times New Roman" w:hAnsi="Times New Roman" w:cs="Times New Roman"/>
          <w:color w:val="202122"/>
          <w:sz w:val="24"/>
          <w:szCs w:val="24"/>
        </w:rPr>
        <w:t>С</w:t>
      </w:r>
      <w:proofErr w:type="gramEnd"/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большой вероятностью вызывает </w:t>
      </w:r>
      <w:hyperlink r:id="rId12" w:tooltip="Фибрилляция сердца" w:history="1">
        <w:r w:rsidRPr="00EB6246">
          <w:rPr>
            <w:rFonts w:ascii="Times New Roman" w:eastAsia="Times New Roman" w:hAnsi="Times New Roman" w:cs="Times New Roman"/>
            <w:sz w:val="24"/>
            <w:szCs w:val="24"/>
          </w:rPr>
          <w:t>фибрилляцию сердечных мышц</w:t>
        </w:r>
      </w:hyperlink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. Этот порог одновременно считается условно смертельным для человека.</w:t>
      </w:r>
    </w:p>
    <w:p w:rsidR="00753E89" w:rsidRPr="00753E89" w:rsidRDefault="00753E89" w:rsidP="00753E8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В России, в соответствии с Правилами технической эксплуатации электроустановок потребителей</w:t>
      </w:r>
      <w:r w:rsidR="00EB6246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</w:rPr>
        <w:t xml:space="preserve"> 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 и </w:t>
      </w:r>
      <w:r w:rsidR="00EB6246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Правилами по охране труда при эксплуатации электроустановок, установлено </w:t>
      </w:r>
      <w:hyperlink r:id="rId13" w:tooltip="Группы по электробезопасности" w:history="1">
        <w:r w:rsidR="00B60BF2">
          <w:rPr>
            <w:rFonts w:ascii="Times New Roman" w:eastAsia="Times New Roman" w:hAnsi="Times New Roman" w:cs="Times New Roman"/>
            <w:sz w:val="24"/>
            <w:szCs w:val="24"/>
          </w:rPr>
          <w:t xml:space="preserve">5  </w:t>
        </w:r>
        <w:r w:rsidRPr="00EB6246">
          <w:rPr>
            <w:rFonts w:ascii="Times New Roman" w:eastAsia="Times New Roman" w:hAnsi="Times New Roman" w:cs="Times New Roman"/>
            <w:sz w:val="24"/>
            <w:szCs w:val="24"/>
          </w:rPr>
          <w:t xml:space="preserve"> групп</w:t>
        </w:r>
      </w:hyperlink>
      <w:r w:rsidRPr="00EB62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3E89">
        <w:rPr>
          <w:rFonts w:ascii="Times New Roman" w:eastAsia="Times New Roman" w:hAnsi="Times New Roman" w:cs="Times New Roman"/>
          <w:color w:val="202122"/>
          <w:sz w:val="24"/>
          <w:szCs w:val="24"/>
        </w:rPr>
        <w:t>по электробезопасности в зависимости от квалификации и стажа работника и напряжения электроустановок.</w:t>
      </w:r>
    </w:p>
    <w:p w:rsidR="005F2A2C" w:rsidRPr="00753E89" w:rsidRDefault="00B60BF2" w:rsidP="00753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Прочитать лекцию.    </w:t>
      </w:r>
      <w:r w:rsidR="00225EB7">
        <w:rPr>
          <w:rFonts w:ascii="Times New Roman" w:hAnsi="Times New Roman" w:cs="Times New Roman"/>
          <w:sz w:val="24"/>
          <w:szCs w:val="24"/>
        </w:rPr>
        <w:t xml:space="preserve"> Составьте  вопросы по тексту</w:t>
      </w:r>
      <w:proofErr w:type="gramStart"/>
      <w:r w:rsidR="00225E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5F2A2C" w:rsidRPr="00753E89" w:rsidSect="00EB6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66E"/>
    <w:multiLevelType w:val="multilevel"/>
    <w:tmpl w:val="E43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15596"/>
    <w:multiLevelType w:val="multilevel"/>
    <w:tmpl w:val="245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C50F1"/>
    <w:multiLevelType w:val="multilevel"/>
    <w:tmpl w:val="F0E6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33E8F"/>
    <w:multiLevelType w:val="multilevel"/>
    <w:tmpl w:val="78E8F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30D64EF"/>
    <w:multiLevelType w:val="multilevel"/>
    <w:tmpl w:val="F2E0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26349"/>
    <w:multiLevelType w:val="multilevel"/>
    <w:tmpl w:val="8BF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5316A"/>
    <w:multiLevelType w:val="multilevel"/>
    <w:tmpl w:val="FF34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ABE"/>
    <w:rsid w:val="001D64EF"/>
    <w:rsid w:val="00225EB7"/>
    <w:rsid w:val="004D2BEA"/>
    <w:rsid w:val="005F2A2C"/>
    <w:rsid w:val="00753E89"/>
    <w:rsid w:val="009D2608"/>
    <w:rsid w:val="00AE6205"/>
    <w:rsid w:val="00B60BF2"/>
    <w:rsid w:val="00EB6246"/>
    <w:rsid w:val="00F4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EF"/>
  </w:style>
  <w:style w:type="paragraph" w:styleId="2">
    <w:name w:val="heading 2"/>
    <w:basedOn w:val="a"/>
    <w:link w:val="20"/>
    <w:uiPriority w:val="9"/>
    <w:qFormat/>
    <w:rsid w:val="005F2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uiPriority w:val="99"/>
    <w:semiHidden/>
    <w:rsid w:val="00F4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A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2A2C"/>
  </w:style>
  <w:style w:type="paragraph" w:customStyle="1" w:styleId="centr">
    <w:name w:val="centr"/>
    <w:basedOn w:val="a"/>
    <w:rsid w:val="005F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F2A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F2A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53E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753E89"/>
  </w:style>
  <w:style w:type="character" w:customStyle="1" w:styleId="mw-editsection">
    <w:name w:val="mw-editsection"/>
    <w:basedOn w:val="a0"/>
    <w:rsid w:val="00753E89"/>
  </w:style>
  <w:style w:type="character" w:customStyle="1" w:styleId="mw-editsection-bracket">
    <w:name w:val="mw-editsection-bracket"/>
    <w:basedOn w:val="a0"/>
    <w:rsid w:val="00753E89"/>
  </w:style>
  <w:style w:type="character" w:customStyle="1" w:styleId="mw-editsection-divider">
    <w:name w:val="mw-editsection-divider"/>
    <w:basedOn w:val="a0"/>
    <w:rsid w:val="00753E89"/>
  </w:style>
  <w:style w:type="paragraph" w:customStyle="1" w:styleId="paragraph">
    <w:name w:val="paragraph"/>
    <w:basedOn w:val="a"/>
    <w:rsid w:val="0075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3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-spb.ru/dc/" TargetMode="External"/><Relationship Id="rId13" Type="http://schemas.openxmlformats.org/officeDocument/2006/relationships/hyperlink" Target="https://ru.wikipedia.org/wiki/%D0%93%D1%80%D1%83%D0%BF%D0%BF%D1%8B_%D0%BF%D0%BE_%D1%8D%D0%BB%D0%B5%D0%BA%D1%82%D1%80%D0%BE%D0%B1%D0%B5%D0%B7%D0%BE%D0%BF%D0%B0%D1%81%D0%BD%D0%BE%D1%81%D1%82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A4%D0%B8%D0%B1%D1%80%D0%B8%D0%BB%D0%BB%D1%8F%D1%86%D0%B8%D1%8F_%D1%81%D0%B5%D1%80%D0%B4%D1%86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A2%D0%B5%D1%85%D0%BD%D0%B8%D0%BA%D0%B0_%D0%B1%D0%B5%D0%B7%D0%BE%D0%BF%D0%B0%D1%81%D0%BD%D0%BE%D1%81%D1%82%D0%B8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4%D1%80%D0%B0%D0%BD%D0%BA%D0%BB%D0%B8%D0%BD,_%D0%91%D0%B5%D0%BD%D0%B4%D0%B6%D0%B0%D0%BC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-spb.ru/oh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2020-05-10T23:21:00Z</dcterms:created>
  <dcterms:modified xsi:type="dcterms:W3CDTF">2020-05-11T00:13:00Z</dcterms:modified>
</cp:coreProperties>
</file>