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E766CA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r w:rsidR="0049582F">
        <w:rPr>
          <w:rFonts w:ascii="Times New Roman" w:hAnsi="Times New Roman" w:cs="Times New Roman"/>
          <w:sz w:val="28"/>
          <w:szCs w:val="28"/>
        </w:rPr>
        <w:t>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6205B0" w:rsidRDefault="00E766CA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3 подхода по 20 раз</w:t>
      </w:r>
    </w:p>
    <w:p w:rsidR="00934D77" w:rsidRDefault="00E766CA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3 подхода по 20 раз</w:t>
      </w:r>
    </w:p>
    <w:p w:rsidR="00934D77" w:rsidRDefault="00E766CA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3 подхода по 1</w:t>
      </w:r>
      <w:r w:rsidR="00934D77">
        <w:rPr>
          <w:rFonts w:ascii="Times New Roman" w:hAnsi="Times New Roman" w:cs="Times New Roman"/>
          <w:sz w:val="28"/>
          <w:szCs w:val="28"/>
        </w:rPr>
        <w:t>0 раз</w:t>
      </w:r>
    </w:p>
    <w:p w:rsidR="00934D77" w:rsidRPr="00934D77" w:rsidRDefault="00934D77" w:rsidP="00934D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E766CA">
        <w:rPr>
          <w:rFonts w:ascii="Times New Roman" w:hAnsi="Times New Roman" w:cs="Times New Roman"/>
          <w:sz w:val="28"/>
          <w:szCs w:val="28"/>
        </w:rPr>
        <w:t>Каково содержание индивидуальных закаливающих процедур? Особенности их проведения</w:t>
      </w:r>
      <w:bookmarkStart w:id="0" w:name="_GoBack"/>
      <w:bookmarkEnd w:id="0"/>
    </w:p>
    <w:p w:rsid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46CCB"/>
    <w:rsid w:val="0049582F"/>
    <w:rsid w:val="00561A12"/>
    <w:rsid w:val="006205B0"/>
    <w:rsid w:val="00934D77"/>
    <w:rsid w:val="00E766CA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2020-03-24T02:16:00Z</dcterms:created>
  <dcterms:modified xsi:type="dcterms:W3CDTF">2020-04-22T02:39:00Z</dcterms:modified>
</cp:coreProperties>
</file>