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E2" w:rsidRPr="00BE25E2" w:rsidRDefault="00BE25E2" w:rsidP="00BE25E2">
      <w:pPr>
        <w:rPr>
          <w:b/>
          <w:bCs/>
        </w:rPr>
      </w:pPr>
      <w:r w:rsidRPr="00BE25E2">
        <w:rPr>
          <w:b/>
          <w:bCs/>
        </w:rPr>
        <w:t xml:space="preserve">Необходимо изучить представленный учебный материал и ответить на вопросы в конце задания. Ответы  выслать преподавателю Филиппову В.Н на </w:t>
      </w:r>
      <w:r w:rsidRPr="00BE25E2">
        <w:rPr>
          <w:b/>
          <w:bCs/>
          <w:lang w:val="en-US"/>
        </w:rPr>
        <w:t>Viber</w:t>
      </w:r>
      <w:r w:rsidRPr="00BE25E2">
        <w:rPr>
          <w:b/>
          <w:bCs/>
        </w:rPr>
        <w:t xml:space="preserve"> 89504345857</w:t>
      </w:r>
    </w:p>
    <w:p w:rsidR="00BE25E2" w:rsidRPr="003C1B57" w:rsidRDefault="003C1B57" w:rsidP="003C1B57">
      <w:pPr>
        <w:ind w:left="708" w:firstLine="708"/>
        <w:rPr>
          <w:bCs/>
        </w:rPr>
      </w:pPr>
      <w:r w:rsidRPr="003C1B57">
        <w:rPr>
          <w:bCs/>
        </w:rPr>
        <w:t>РАЗРЕЗЫ И СЕЧЕНИЯ</w:t>
      </w:r>
    </w:p>
    <w:p w:rsidR="003C1B57" w:rsidRPr="003C1B57" w:rsidRDefault="003C1B57" w:rsidP="003C1B57">
      <w:pPr>
        <w:spacing w:after="0"/>
        <w:jc w:val="both"/>
      </w:pPr>
      <w:r w:rsidRPr="003C1B57">
        <w:t>При изображении предмета по методу прямоугольных проекций часть его поверхности, находящейся с противоположной от наблюдателя стороны, а также внутренние поверхности являются невидимыми. Все невидимые элементы предмета изображаются штриховыми линиями. Наличие на чертеже большого количества штриховых линий затрудняет чтение его.</w:t>
      </w:r>
    </w:p>
    <w:p w:rsidR="003C1B57" w:rsidRPr="003C1B57" w:rsidRDefault="003C1B57" w:rsidP="003C1B57">
      <w:pPr>
        <w:spacing w:after="0"/>
        <w:jc w:val="both"/>
      </w:pPr>
      <w:r w:rsidRPr="003C1B57">
        <w:t>Применение разрезов позволяет открыть невидимые внутренние элементы предмета и тем самым значительно сократить штриховые линии или полностью удалить их.</w:t>
      </w:r>
    </w:p>
    <w:p w:rsidR="003C1B57" w:rsidRPr="003C1B57" w:rsidRDefault="003C1B57" w:rsidP="003C1B57">
      <w:pPr>
        <w:spacing w:after="0"/>
        <w:jc w:val="both"/>
      </w:pPr>
      <w:r w:rsidRPr="003C1B57">
        <w:t>При выполнении разреза предмет мысленно рассекают плоскостью; часть предмета, находящуюся между глазом наблюдателя и секущей плоскостью, мысленно удаляют, а оставшуюся часть изображают по общим правилам прямоугольного проецирования. Таким образом, разрезом называется изображение той части предмета, которая лежит в секущей плоскости, и той части, которая находится за секущей плоскостью.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1790700" cy="847725"/>
            <wp:effectExtent l="0" t="0" r="0" b="9525"/>
            <wp:docPr id="11" name="Рисунок 11" descr="http://pereosnastka.ru/gallery/stanochniku-o-tehnicheskom-chertezhe/image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osnastka.ru/gallery/stanochniku-o-tehnicheskom-chertezhe/image_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1. Размеры стрелок.</w:t>
      </w:r>
    </w:p>
    <w:p w:rsidR="003C1B57" w:rsidRPr="003C1B57" w:rsidRDefault="003C1B57" w:rsidP="003C1B57">
      <w:pPr>
        <w:spacing w:after="0"/>
        <w:jc w:val="both"/>
      </w:pPr>
      <w:r w:rsidRPr="003C1B57">
        <w:t>Часть предмета, которая расположена непосредственно в секущей плоскости, называется сечением (рис. 2,б). Сечение, как составная часть разреза, должно иметь графические обозначения материалов согласно ГОСТ 2.306— 68. Часть предмета, расположенная за секущей плоскостью, в разрезе не имеет графического обозначения материалов.</w:t>
      </w:r>
    </w:p>
    <w:p w:rsidR="003C1B57" w:rsidRPr="003C1B57" w:rsidRDefault="003C1B57" w:rsidP="003C1B57">
      <w:pPr>
        <w:spacing w:after="0"/>
        <w:jc w:val="both"/>
      </w:pPr>
      <w:r w:rsidRPr="003C1B57">
        <w:t>Необходимо помнить, что разрезы являются условными приемами изображений и воображаемое (мысленное) рассечение предмета относится только к данному разрезу и проецируется только на одну плоскость,, параллельную секущей, и ни в коем случае не влечет за собой изменения других изображений.</w:t>
      </w:r>
    </w:p>
    <w:p w:rsidR="003C1B57" w:rsidRPr="003C1B57" w:rsidRDefault="003C1B57" w:rsidP="003C1B57">
      <w:pPr>
        <w:spacing w:after="0"/>
        <w:jc w:val="both"/>
      </w:pPr>
      <w:r w:rsidRPr="003C1B57">
        <w:t>Разрезы в зависимости от положения секущих плоскостей по отношению к горизонтальной плоскости проекций разделяются на горизонтальные, вертикальные и наклонные, а в зависимости от числа секущих плоскостей — на простые и сложные.</w:t>
      </w:r>
    </w:p>
    <w:p w:rsidR="003C1B57" w:rsidRPr="003C1B57" w:rsidRDefault="003C1B57" w:rsidP="003C1B57">
      <w:pPr>
        <w:spacing w:after="0"/>
        <w:jc w:val="both"/>
      </w:pPr>
      <w:r w:rsidRPr="003C1B57">
        <w:t>Разрез, образованный одной секущей плоскостью, называется простым, а двумя и более плоскостями — сложным.</w:t>
      </w:r>
    </w:p>
    <w:p w:rsidR="003C1B57" w:rsidRPr="003C1B57" w:rsidRDefault="003C1B57" w:rsidP="003C1B57">
      <w:pPr>
        <w:spacing w:after="0"/>
        <w:jc w:val="both"/>
      </w:pPr>
      <w:r w:rsidRPr="003C1B57">
        <w:t>Простые разрезы в зависимости от положения секущих плоскостей разделяются на горизонтальные, вертикальные и наклонные.</w:t>
      </w:r>
    </w:p>
    <w:p w:rsidR="003C1B57" w:rsidRPr="003C1B57" w:rsidRDefault="003C1B57" w:rsidP="003C1B57">
      <w:pPr>
        <w:spacing w:after="0"/>
        <w:jc w:val="both"/>
      </w:pPr>
      <w:r w:rsidRPr="003C1B57">
        <w:t>Если секущая плоскость расположена параллельно горизонтальной плоскости проекций, то разрез называется горизонтальным. Горизонтальный разрез может быть изображен на виде сверху и снизу или вынесен на свободное поле чертежа, если на виде сверху или снизу надо сохранить форму внешних поверхностей.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3848100" cy="1800225"/>
            <wp:effectExtent l="0" t="0" r="0" b="9525"/>
            <wp:docPr id="10" name="Рисунок 10" descr="http://pereosnastka.ru/gallery/stanochniku-o-tehnicheskom-chertezhe/image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osnastka.ru/gallery/stanochniku-o-tehnicheskom-chertezhe/image_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lastRenderedPageBreak/>
        <w:t>Рис. 2. Разрез (а) и сечение (б) детали.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3943350" cy="4476750"/>
            <wp:effectExtent l="0" t="0" r="0" b="0"/>
            <wp:docPr id="9" name="Рисунок 9" descr="http://pereosnastka.ru/gallery/stanochniku-o-tehnicheskom-chertezhe/image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osnastka.ru/gallery/stanochniku-o-tehnicheskom-chertezhe/image_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3. Сложный разрез.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2381250" cy="2305050"/>
            <wp:effectExtent l="0" t="0" r="0" b="0"/>
            <wp:docPr id="8" name="Рисунок 8" descr="http://pereosnastka.ru/gallery/stanochniku-o-tehnicheskom-chertezhe/image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eosnastka.ru/gallery/stanochniku-o-tehnicheskom-chertezhe/image_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4. Ступенчатый фронтальный разрез.</w:t>
      </w:r>
    </w:p>
    <w:p w:rsidR="003C1B57" w:rsidRPr="003C1B57" w:rsidRDefault="003C1B57" w:rsidP="003C1B57">
      <w:pPr>
        <w:spacing w:after="0"/>
        <w:jc w:val="both"/>
      </w:pPr>
      <w:r w:rsidRPr="003C1B57">
        <w:t>Если секущая плоскость перпендикулярна горизонтальной плоскости проекций, то разрез называется вертикальным. Вертикальный разрез может быть фронтальным, профильным и дополнительным вертикальным, образованным секущей плоскостью, перпендикулярной плоскости Я, но не параллельной плоскостям V и W.</w:t>
      </w:r>
    </w:p>
    <w:p w:rsidR="003C1B57" w:rsidRPr="003C1B57" w:rsidRDefault="003C1B57" w:rsidP="003C1B57">
      <w:pPr>
        <w:spacing w:after="0"/>
        <w:jc w:val="both"/>
      </w:pPr>
      <w:r w:rsidRPr="003C1B57">
        <w:t>Простой вертикальный разрез, образованный плоскостью, параллельной фронтальной плоскости проекций, будет фронтальным, а если секущая плоскость параллельна профильной плоскости проекций, то профильным.</w:t>
      </w:r>
    </w:p>
    <w:p w:rsidR="003C1B57" w:rsidRPr="003C1B57" w:rsidRDefault="003C1B57" w:rsidP="003C1B57">
      <w:pPr>
        <w:spacing w:after="0"/>
        <w:jc w:val="both"/>
      </w:pPr>
      <w:r w:rsidRPr="003C1B57">
        <w:t>Сложные разрезы бывают ступенчатыми, если секущие плоскости параллельны, и ломаными, если секущие плоскости пересекаются.</w:t>
      </w:r>
    </w:p>
    <w:p w:rsidR="003C1B57" w:rsidRPr="003C1B57" w:rsidRDefault="003C1B57" w:rsidP="003C1B57">
      <w:pPr>
        <w:spacing w:after="0"/>
        <w:jc w:val="both"/>
      </w:pPr>
      <w:r w:rsidRPr="003C1B57">
        <w:lastRenderedPageBreak/>
        <w:t>Разрезы называются продольными, если секущие плоскости направлены вдоль длины или высоты предмета, и поперечными, если секущие плоскости направлены перпендикулярно длине или высоте предмета.</w:t>
      </w:r>
    </w:p>
    <w:p w:rsidR="003C1B57" w:rsidRPr="003C1B57" w:rsidRDefault="003C1B57" w:rsidP="003C1B57">
      <w:pPr>
        <w:spacing w:after="0"/>
        <w:jc w:val="both"/>
      </w:pPr>
      <w:r w:rsidRPr="003C1B57">
        <w:t>Положение секущей плоскости показывают на чертеже линией сечения. Для линии сечения должна применяться разомкнутая линия. При сложном разрезе штрихи проводят также у перегибов линии сечения. На начальном и конечном штрихах следует ставить стрелки, указывающие направление взгляда; стрелки должны наноситься на расстоянии 2—3 мм от конца штриха.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3733800" cy="3152775"/>
            <wp:effectExtent l="0" t="0" r="0" b="9525"/>
            <wp:docPr id="7" name="Рисунок 7" descr="http://pereosnastka.ru/gallery/stanochniku-o-tehnicheskom-chertezhe/image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eosnastka.ru/gallery/stanochniku-o-tehnicheskom-chertezhe/image_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5. Разрезы детали.</w:t>
      </w:r>
    </w:p>
    <w:p w:rsidR="003C1B57" w:rsidRPr="003C1B57" w:rsidRDefault="003C1B57" w:rsidP="003C1B57">
      <w:pPr>
        <w:spacing w:after="0"/>
        <w:jc w:val="both"/>
      </w:pPr>
      <w:r w:rsidRPr="003C1B57">
        <w:t>Начальный и конечный штрихи не должны пересекать контур соответствующего изображения.</w:t>
      </w:r>
    </w:p>
    <w:p w:rsidR="003C1B57" w:rsidRPr="003C1B57" w:rsidRDefault="003C1B57" w:rsidP="003C1B57">
      <w:pPr>
        <w:spacing w:after="0"/>
        <w:jc w:val="both"/>
      </w:pPr>
      <w:r w:rsidRPr="003C1B57">
        <w:t>У начала и конца линии сечения, а при необходимости и у перегибов этой линии ставят одну и ту же прописную букву русского алфавита. Буквы наносят около стрелок,указывающих направление взгляда, и в местах перегиба со стороны внешнего угла.</w:t>
      </w:r>
    </w:p>
    <w:p w:rsidR="003C1B57" w:rsidRPr="003C1B57" w:rsidRDefault="003C1B57" w:rsidP="003C1B57">
      <w:pPr>
        <w:spacing w:after="0"/>
        <w:jc w:val="both"/>
      </w:pPr>
      <w:r w:rsidRPr="003C1B57">
        <w:t>Разрез должен быть отмечен надписью по типу «А—Л» (всегда двумя буквами через тире).</w:t>
      </w:r>
    </w:p>
    <w:p w:rsidR="003C1B57" w:rsidRPr="003C1B57" w:rsidRDefault="003C1B57" w:rsidP="003C1B57">
      <w:pPr>
        <w:spacing w:after="0"/>
        <w:jc w:val="both"/>
      </w:pPr>
      <w:r w:rsidRPr="003C1B57">
        <w:t>Горизонтальные, фронтальные и профильные разрезы могут быть расположены на месте соответствующих основных видов.</w:t>
      </w:r>
    </w:p>
    <w:p w:rsidR="003C1B57" w:rsidRPr="003C1B57" w:rsidRDefault="003C1B57" w:rsidP="003C1B57">
      <w:pPr>
        <w:spacing w:after="0"/>
        <w:jc w:val="both"/>
      </w:pPr>
      <w:r w:rsidRPr="003C1B57">
        <w:t>Вертикальный разрез, когда секущая плоскость непараллельна фронтальной или профильной плоскостям проекций, а также наклонный разрез должны строиться и располагаться в соответствии с направлением, указанным стрелками на линии сечения.</w:t>
      </w:r>
    </w:p>
    <w:p w:rsidR="003C1B57" w:rsidRPr="003C1B57" w:rsidRDefault="003C1B57" w:rsidP="003C1B57">
      <w:pPr>
        <w:spacing w:after="0"/>
        <w:jc w:val="both"/>
      </w:pPr>
      <w:r w:rsidRPr="003C1B57">
        <w:t>В случае необходимости допускается располагать такие разрезы на любом месте чертежа, а с поворотом при этом к надписи должно быть добавлено слово «повернуто». При повороте секущей плоскости элементы предмета, расположенные за ней, вычерчиваются так, как они проецируются на соответствующую плоскость, до которой производится совмещение.</w:t>
      </w:r>
    </w:p>
    <w:p w:rsidR="003C1B57" w:rsidRPr="003C1B57" w:rsidRDefault="003C1B57" w:rsidP="003C1B57">
      <w:pPr>
        <w:spacing w:after="0"/>
        <w:jc w:val="both"/>
      </w:pPr>
      <w:r w:rsidRPr="003C1B57">
        <w:t>Разрез, служащий для показа устройства предмета лишь в отдельном, ограниченном месте, называется местным.</w:t>
      </w:r>
    </w:p>
    <w:p w:rsidR="003C1B57" w:rsidRPr="003C1B57" w:rsidRDefault="003C1B57" w:rsidP="003C1B57">
      <w:pPr>
        <w:spacing w:after="0"/>
        <w:jc w:val="both"/>
      </w:pPr>
      <w:r w:rsidRPr="003C1B57">
        <w:t>Местный разрез выделяется на виде сплошной волнистой линией, которая не должна совпадать с какими-либо другими линиями изображения.</w:t>
      </w:r>
    </w:p>
    <w:p w:rsidR="003C1B57" w:rsidRPr="003C1B57" w:rsidRDefault="003C1B57" w:rsidP="003C1B57">
      <w:pPr>
        <w:spacing w:after="0"/>
        <w:jc w:val="both"/>
      </w:pPr>
      <w:r w:rsidRPr="003C1B57">
        <w:t>Если соединяются половина вида с половиной разреза, каждая из которых является симметричной фигурой, то разделяющей линией служит ось симметрии. Допускается также разделение разреза и вида штрих-пунктирной тонкой линией, совпадающей со следом плоскости симметрии не всего предмета, а его части, если она представляет собой тело вращения. Можно соединять четверть вида и четверти трех разрезов; четверть вида, четверть одного разреза и половину другого и т. п. при условии, что каждое из этих изображений в отдельности симметрично.</w:t>
      </w:r>
    </w:p>
    <w:p w:rsidR="003C1B57" w:rsidRPr="003C1B57" w:rsidRDefault="003C1B57" w:rsidP="003C1B57">
      <w:pPr>
        <w:spacing w:after="0"/>
        <w:jc w:val="both"/>
      </w:pPr>
      <w:r w:rsidRPr="003C1B57">
        <w:lastRenderedPageBreak/>
        <w:drawing>
          <wp:inline distT="0" distB="0" distL="0" distR="0">
            <wp:extent cx="2009775" cy="2343150"/>
            <wp:effectExtent l="0" t="0" r="9525" b="0"/>
            <wp:docPr id="6" name="Рисунок 6" descr="http://pereosnastka.ru/gallery/stanochniku-o-tehnicheskom-chertezhe/image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reosnastka.ru/gallery/stanochniku-o-tehnicheskom-chertezhe/image_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6. Поворот секущей плоскости при ломаном разрезе.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5276850" cy="2257425"/>
            <wp:effectExtent l="0" t="0" r="0" b="9525"/>
            <wp:docPr id="5" name="Рисунок 5" descr="http://pereosnastka.ru/gallery/stanochniku-o-tehnicheskom-chertezhe/image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eosnastka.ru/gallery/stanochniku-o-tehnicheskom-chertezhe/image_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7. Местный разрез.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4371975" cy="2552700"/>
            <wp:effectExtent l="0" t="0" r="9525" b="0"/>
            <wp:docPr id="4" name="Рисунок 4" descr="http://pereosnastka.ru/gallery/stanochniku-o-tehnicheskom-chertezhe/image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reosnastka.ru/gallery/stanochniku-o-tehnicheskom-chertezhe/image_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8. Разделение вида и разреза: а — осью симметрии; б — штрих-пунктирной линией.</w:t>
      </w:r>
    </w:p>
    <w:p w:rsidR="003C1B57" w:rsidRPr="003C1B57" w:rsidRDefault="003C1B57" w:rsidP="003C1B57">
      <w:pPr>
        <w:spacing w:after="0"/>
        <w:jc w:val="both"/>
      </w:pPr>
      <w:r w:rsidRPr="003C1B57">
        <w:t>Сечения, не входящие в состав разреза, разделяются на вынесенные и наложенные.</w:t>
      </w:r>
    </w:p>
    <w:p w:rsidR="003C1B57" w:rsidRPr="003C1B57" w:rsidRDefault="003C1B57" w:rsidP="003C1B57">
      <w:pPr>
        <w:spacing w:after="0"/>
        <w:jc w:val="both"/>
      </w:pPr>
      <w:r w:rsidRPr="003C1B57">
        <w:t>Вынесенные сечения более предпочтительны. Контур вынесенного сечения, а также сечения, входящего в состав разреза, изображают сплошными основными линиями, а контур наложенного сечения — сплошными тонкими линиями, причем контур изображения в месте расположения наложенного сечения не прерывают.</w:t>
      </w:r>
    </w:p>
    <w:p w:rsidR="003C1B57" w:rsidRPr="003C1B57" w:rsidRDefault="003C1B57" w:rsidP="003C1B57">
      <w:pPr>
        <w:spacing w:after="0"/>
        <w:jc w:val="both"/>
      </w:pPr>
      <w:r w:rsidRPr="003C1B57">
        <w:t>Ось симметрии наложенного или вынесенного сечения наносят штрих-пунктирной тонкой линией без обозначения буквами и стрелками и линию сечения не проводят.</w:t>
      </w:r>
    </w:p>
    <w:p w:rsidR="003C1B57" w:rsidRPr="003C1B57" w:rsidRDefault="003C1B57" w:rsidP="003C1B57">
      <w:pPr>
        <w:spacing w:after="0"/>
        <w:jc w:val="both"/>
      </w:pPr>
      <w:r w:rsidRPr="003C1B57">
        <w:lastRenderedPageBreak/>
        <w:t>Линию сечения проводят разомкнутой линией с указанием стрелками направления взгляда и обозначают ее одинаковыми прописными буквами русского алфавита. Сечение сопровождают надписью по типу «Л—Л».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4343400" cy="2762250"/>
            <wp:effectExtent l="0" t="0" r="0" b="0"/>
            <wp:docPr id="3" name="Рисунок 3" descr="http://pereosnastka.ru/gallery/stanochniku-o-tehnicheskom-chertezhe/image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reosnastka.ru/gallery/stanochniku-o-tehnicheskom-chertezhe/image_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9. Вынесенное (а) и наложенное (б) сечения.</w:t>
      </w:r>
    </w:p>
    <w:p w:rsidR="003C1B57" w:rsidRPr="003C1B57" w:rsidRDefault="003C1B57" w:rsidP="003C1B57">
      <w:pPr>
        <w:spacing w:after="0"/>
        <w:jc w:val="both"/>
      </w:pPr>
      <w:r w:rsidRPr="003C1B57">
        <w:drawing>
          <wp:inline distT="0" distB="0" distL="0" distR="0">
            <wp:extent cx="4619625" cy="1543050"/>
            <wp:effectExtent l="0" t="0" r="9525" b="0"/>
            <wp:docPr id="2" name="Рисунок 2" descr="http://pereosnastka.ru/gallery/stanochniku-o-tehnicheskom-chertezhe/image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reosnastka.ru/gallery/stanochniku-o-tehnicheskom-chertezhe/image_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B57" w:rsidRPr="003C1B57" w:rsidRDefault="003C1B57" w:rsidP="003C1B57">
      <w:pPr>
        <w:spacing w:after="0"/>
        <w:jc w:val="both"/>
      </w:pPr>
      <w:r w:rsidRPr="003C1B57">
        <w:t>Рис. 10. Несимметричные сечения: а — вынесенное; б — наложенное.</w:t>
      </w:r>
    </w:p>
    <w:p w:rsidR="003C1B57" w:rsidRPr="003C1B57" w:rsidRDefault="003C1B57" w:rsidP="003C1B57">
      <w:pPr>
        <w:spacing w:after="0"/>
        <w:jc w:val="both"/>
      </w:pPr>
      <w:r w:rsidRPr="003C1B57">
        <w:t>При несимметричных сечениях, расположенных в разрыве или наложенных, линию сечения проводят со стрелками, но буквами не обозначают.</w:t>
      </w:r>
    </w:p>
    <w:p w:rsidR="00115093" w:rsidRDefault="003C1B57" w:rsidP="003C1B57">
      <w:pPr>
        <w:spacing w:after="0"/>
        <w:jc w:val="both"/>
      </w:pPr>
      <w:r w:rsidRPr="003C1B57">
        <w:br/>
      </w:r>
      <w:r>
        <w:t>Контрольные вопросы:</w:t>
      </w:r>
    </w:p>
    <w:p w:rsidR="003C1B57" w:rsidRDefault="003C1B57" w:rsidP="003C1B57">
      <w:pPr>
        <w:spacing w:after="0"/>
        <w:jc w:val="both"/>
      </w:pPr>
      <w:r>
        <w:t>1.Для чего применяют разрезы?</w:t>
      </w:r>
    </w:p>
    <w:p w:rsidR="003C1B57" w:rsidRDefault="003C1B57" w:rsidP="003C1B57">
      <w:pPr>
        <w:spacing w:after="0"/>
        <w:jc w:val="both"/>
      </w:pPr>
      <w:r>
        <w:t>2. Какие бывают разрезы?</w:t>
      </w:r>
    </w:p>
    <w:p w:rsidR="003C1B57" w:rsidRDefault="003C1B57" w:rsidP="003C1B57">
      <w:pPr>
        <w:spacing w:after="0"/>
        <w:jc w:val="both"/>
      </w:pPr>
      <w:r>
        <w:t>3.Что такое сложный разрез и его виды?</w:t>
      </w:r>
    </w:p>
    <w:p w:rsidR="003C1B57" w:rsidRDefault="003C1B57" w:rsidP="003C1B57">
      <w:pPr>
        <w:spacing w:after="0"/>
        <w:jc w:val="both"/>
      </w:pPr>
      <w:r>
        <w:t>4. Что такое сечение?</w:t>
      </w:r>
    </w:p>
    <w:p w:rsidR="003C1B57" w:rsidRDefault="003C1B57" w:rsidP="003C1B57">
      <w:pPr>
        <w:spacing w:after="0"/>
        <w:jc w:val="both"/>
      </w:pPr>
      <w:r>
        <w:t>5. Какие бывают сечения?</w:t>
      </w:r>
      <w:bookmarkStart w:id="0" w:name="_GoBack"/>
      <w:bookmarkEnd w:id="0"/>
    </w:p>
    <w:sectPr w:rsidR="003C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ED"/>
    <w:rsid w:val="00115093"/>
    <w:rsid w:val="003C1B57"/>
    <w:rsid w:val="00653FED"/>
    <w:rsid w:val="00B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434"/>
  <w15:chartTrackingRefBased/>
  <w15:docId w15:val="{C620360E-536C-42B3-AE7D-59BB41A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2020-04-19T02:45:00Z</dcterms:created>
  <dcterms:modified xsi:type="dcterms:W3CDTF">2020-04-19T02:57:00Z</dcterms:modified>
</cp:coreProperties>
</file>