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08F" w:rsidRPr="006A708F" w:rsidRDefault="006A708F" w:rsidP="006A708F">
      <w:pPr>
        <w:rPr>
          <w:b/>
          <w:bCs/>
        </w:rPr>
      </w:pPr>
      <w:r w:rsidRPr="006A708F">
        <w:rPr>
          <w:b/>
        </w:rPr>
        <w:t xml:space="preserve">    </w:t>
      </w:r>
      <w:r w:rsidRPr="006A708F">
        <w:rPr>
          <w:b/>
          <w:bCs/>
        </w:rPr>
        <w:t xml:space="preserve">Необходимо изучить представленный учебный материал и ответить на вопросы в конце задания, а также ответить на представленный тест. </w:t>
      </w:r>
      <w:proofErr w:type="gramStart"/>
      <w:r w:rsidRPr="006A708F">
        <w:rPr>
          <w:b/>
          <w:bCs/>
        </w:rPr>
        <w:t>Ответы  выслать</w:t>
      </w:r>
      <w:proofErr w:type="gramEnd"/>
      <w:r w:rsidRPr="006A708F">
        <w:rPr>
          <w:b/>
          <w:bCs/>
        </w:rPr>
        <w:t xml:space="preserve"> преподавателю Филиппову В.Н на </w:t>
      </w:r>
      <w:r w:rsidRPr="006A708F">
        <w:rPr>
          <w:b/>
          <w:bCs/>
          <w:lang w:val="en-US"/>
        </w:rPr>
        <w:t>Viber</w:t>
      </w:r>
      <w:r w:rsidRPr="006A708F">
        <w:rPr>
          <w:b/>
          <w:bCs/>
        </w:rPr>
        <w:t xml:space="preserve"> 89504345857</w:t>
      </w:r>
    </w:p>
    <w:p w:rsidR="006A708F" w:rsidRPr="006A708F" w:rsidRDefault="006A708F" w:rsidP="006A708F">
      <w:pPr>
        <w:rPr>
          <w:b/>
        </w:rPr>
      </w:pPr>
      <w:r w:rsidRPr="006A708F">
        <w:rPr>
          <w:b/>
        </w:rPr>
        <w:t xml:space="preserve">          </w:t>
      </w:r>
      <w:r>
        <w:rPr>
          <w:b/>
        </w:rPr>
        <w:tab/>
      </w:r>
      <w:r w:rsidRPr="006A708F">
        <w:rPr>
          <w:b/>
        </w:rPr>
        <w:t xml:space="preserve">     КОРОБКА ПЕРЕДАЧ.</w:t>
      </w: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>1. Общие сведения.</w:t>
      </w: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>Коробка передач (КП) служит для изменения силы тяги и скорости движения автомобиля в зависимости от условий работы. С помощью коробки передач можно изменить направление движения и отключить работающий двигатель от трансмиссии при остановке.</w:t>
      </w:r>
    </w:p>
    <w:p w:rsidR="006A708F" w:rsidRPr="006A708F" w:rsidRDefault="006A708F" w:rsidP="006A708F">
      <w:pPr>
        <w:spacing w:after="0"/>
        <w:jc w:val="both"/>
      </w:pPr>
      <w:r w:rsidRPr="006A708F">
        <w:t>Действие КП основано на том, что вращение от коленчатого вала двигателя передаётся на ходовую часть через зубчатые шестерни с определённым передаточным числом на каждой передачи.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Число, показывающее, во сколько раз изменяется частота вращения ведомого вала по сравнению с ведущим или во сколько раз ведомая шестерня больше (меньше) ведущей (по числу зубьев) называется </w:t>
      </w:r>
      <w:r w:rsidRPr="006A708F">
        <w:rPr>
          <w:b/>
        </w:rPr>
        <w:t>передаточным числом</w:t>
      </w:r>
      <w:r w:rsidRPr="006A708F">
        <w:t>.</w:t>
      </w:r>
    </w:p>
    <w:p w:rsidR="006A708F" w:rsidRPr="006A708F" w:rsidRDefault="006A708F" w:rsidP="006A708F">
      <w:pPr>
        <w:spacing w:after="0"/>
        <w:jc w:val="both"/>
      </w:pPr>
    </w:p>
    <w:p w:rsidR="006A708F" w:rsidRDefault="006A708F" w:rsidP="006A708F">
      <w:pPr>
        <w:spacing w:after="0"/>
        <w:jc w:val="both"/>
      </w:pPr>
      <w:r w:rsidRPr="006A708F">
        <w:t>На рисунке 1 показана схема простейшей КП, имеющей три скорости переднего хода и одну заднего.</w:t>
      </w:r>
    </w:p>
    <w:p w:rsidR="006A708F" w:rsidRPr="006A708F" w:rsidRDefault="006A708F" w:rsidP="006A708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B9E6C0B">
            <wp:extent cx="2752090" cy="3437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tab/>
      </w:r>
      <w:r w:rsidRPr="006A708F">
        <w:tab/>
      </w:r>
      <w:r w:rsidRPr="006A708F">
        <w:tab/>
      </w:r>
      <w:r w:rsidRPr="006A708F">
        <w:tab/>
      </w:r>
      <w:r w:rsidRPr="006A708F">
        <w:tab/>
      </w:r>
      <w:r w:rsidRPr="006A708F">
        <w:rPr>
          <w:b/>
        </w:rPr>
        <w:t>Рисунок 1.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  <w:r w:rsidRPr="006A708F">
        <w:t xml:space="preserve">Введение в зацепление самой малой шестерни, расположенной на первичном валу </w:t>
      </w:r>
      <w:r w:rsidRPr="006A708F">
        <w:rPr>
          <w:b/>
        </w:rPr>
        <w:t>3</w:t>
      </w:r>
      <w:r w:rsidRPr="006A708F">
        <w:t xml:space="preserve">, с самой большой шестерней на вторичном валу </w:t>
      </w:r>
      <w:r w:rsidRPr="006A708F">
        <w:rPr>
          <w:b/>
        </w:rPr>
        <w:t>2</w:t>
      </w:r>
      <w:r w:rsidRPr="006A708F">
        <w:t>, позволяет получить первую (низшую) передачу. При этом частота вращения ведомого вала будет наименьшей, а вращающий момент- наибольшим.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Подвижные шестерни (каретки) ведущего вала передвигаются рычагом </w:t>
      </w:r>
      <w:r w:rsidRPr="006A708F">
        <w:rPr>
          <w:b/>
        </w:rPr>
        <w:t>7</w:t>
      </w:r>
      <w:r w:rsidRPr="006A708F">
        <w:t xml:space="preserve"> переключения передач через вилки </w:t>
      </w:r>
      <w:r w:rsidRPr="006A708F">
        <w:rPr>
          <w:b/>
        </w:rPr>
        <w:t>5</w:t>
      </w:r>
      <w:r w:rsidRPr="006A708F">
        <w:t xml:space="preserve">, которые перемещаются вместе с ползунами </w:t>
      </w:r>
      <w:r w:rsidRPr="006A708F">
        <w:rPr>
          <w:b/>
        </w:rPr>
        <w:t>9</w:t>
      </w:r>
      <w:r w:rsidRPr="006A708F">
        <w:t xml:space="preserve"> по ним как по направляющим. Для фиксации включённой передачи и для того, чтобы не было самопроизвольного переключения, предусмотрены фиксаторы </w:t>
      </w:r>
      <w:r w:rsidRPr="006A708F">
        <w:rPr>
          <w:b/>
        </w:rPr>
        <w:t>8</w:t>
      </w:r>
      <w:r w:rsidRPr="006A708F">
        <w:t xml:space="preserve">. Чтобы исключить одновременное передвижение двух ползунов и включения двух передач, в КП имеется направляющая пластина- кулиса </w:t>
      </w:r>
      <w:r w:rsidRPr="006A708F">
        <w:rPr>
          <w:b/>
        </w:rPr>
        <w:t>6</w:t>
      </w:r>
      <w:r w:rsidRPr="006A708F">
        <w:t>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Для движения задним ходом установлена двойная шестерня заднего хода </w:t>
      </w:r>
      <w:r w:rsidRPr="006A708F">
        <w:rPr>
          <w:b/>
        </w:rPr>
        <w:t>1</w:t>
      </w:r>
      <w:r w:rsidRPr="006A708F">
        <w:t xml:space="preserve">. Все детали помещены в корпусе </w:t>
      </w:r>
      <w:r w:rsidRPr="006A708F">
        <w:rPr>
          <w:b/>
        </w:rPr>
        <w:t>4</w:t>
      </w:r>
      <w:r w:rsidRPr="006A708F">
        <w:t>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  <w:r w:rsidRPr="006A708F">
        <w:rPr>
          <w:b/>
        </w:rPr>
        <w:lastRenderedPageBreak/>
        <w:t>Низшие передачи автомобилей</w:t>
      </w:r>
      <w:r w:rsidRPr="006A708F">
        <w:t xml:space="preserve"> служат для </w:t>
      </w:r>
      <w:proofErr w:type="spellStart"/>
      <w:r w:rsidRPr="006A708F">
        <w:t>трогания</w:t>
      </w:r>
      <w:proofErr w:type="spellEnd"/>
      <w:r w:rsidRPr="006A708F">
        <w:t xml:space="preserve"> с места, разгона и преодоления тяжёлых участков дороги.</w:t>
      </w:r>
    </w:p>
    <w:p w:rsidR="006A708F" w:rsidRPr="006A708F" w:rsidRDefault="006A708F" w:rsidP="006A708F">
      <w:pPr>
        <w:spacing w:after="0"/>
        <w:jc w:val="both"/>
      </w:pPr>
      <w:r w:rsidRPr="006A708F">
        <w:rPr>
          <w:b/>
        </w:rPr>
        <w:t>Высшие передачи автомобилей</w:t>
      </w:r>
      <w:r w:rsidRPr="006A708F">
        <w:t xml:space="preserve"> используют при движении в хороших дорожных условиях.</w:t>
      </w:r>
    </w:p>
    <w:p w:rsid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>2. Коробка передач автомобиля.</w:t>
      </w:r>
    </w:p>
    <w:p w:rsidR="006A708F" w:rsidRDefault="006A708F" w:rsidP="006A708F">
      <w:pPr>
        <w:spacing w:after="0"/>
        <w:jc w:val="both"/>
        <w:rPr>
          <w:b/>
        </w:rPr>
      </w:pPr>
    </w:p>
    <w:p w:rsidR="006A708F" w:rsidRPr="006A708F" w:rsidRDefault="006A708F" w:rsidP="006A708F">
      <w:pPr>
        <w:spacing w:after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150B2E8">
            <wp:extent cx="5028565" cy="275272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08F" w:rsidRPr="006A708F" w:rsidRDefault="006A708F" w:rsidP="006A708F">
      <w:pPr>
        <w:spacing w:after="0"/>
        <w:jc w:val="both"/>
      </w:pPr>
      <w:r w:rsidRPr="006A708F">
        <w:tab/>
      </w:r>
      <w:r w:rsidRPr="006A708F">
        <w:tab/>
      </w:r>
      <w:r w:rsidRPr="006A708F">
        <w:tab/>
        <w:t xml:space="preserve">                                                </w:t>
      </w:r>
    </w:p>
    <w:p w:rsidR="006A708F" w:rsidRPr="006A708F" w:rsidRDefault="006A708F" w:rsidP="006A708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 w:rsidRPr="006A708F">
        <w:t xml:space="preserve">   21   20       19                                                26</w:t>
      </w:r>
      <w:r w:rsidRPr="006A708F">
        <w:tab/>
      </w:r>
      <w:r w:rsidRPr="006A708F">
        <w:tab/>
      </w:r>
      <w:r w:rsidRPr="006A708F">
        <w:tab/>
      </w:r>
      <w:r w:rsidRPr="006A708F">
        <w:tab/>
        <w:t xml:space="preserve">        </w:t>
      </w:r>
      <w:r w:rsidRPr="006A708F">
        <w:tab/>
      </w:r>
      <w:r w:rsidRPr="006A708F">
        <w:tab/>
      </w:r>
      <w:r w:rsidRPr="006A708F">
        <w:tab/>
      </w:r>
      <w:r w:rsidRPr="006A708F">
        <w:tab/>
      </w: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t xml:space="preserve">                                                                            </w:t>
      </w:r>
      <w:r w:rsidRPr="006A708F">
        <w:rPr>
          <w:b/>
        </w:rPr>
        <w:t>Рисунок 2.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Основу КП составляет корпус </w:t>
      </w:r>
      <w:r w:rsidRPr="006A708F">
        <w:rPr>
          <w:b/>
        </w:rPr>
        <w:t>1</w:t>
      </w:r>
      <w:r w:rsidRPr="006A708F">
        <w:t xml:space="preserve"> и крышка </w:t>
      </w:r>
      <w:r w:rsidRPr="006A708F">
        <w:rPr>
          <w:b/>
        </w:rPr>
        <w:t>8</w:t>
      </w:r>
      <w:r w:rsidRPr="006A708F">
        <w:t>. Внутри корпуса на подшипниках вращаются три вала: первичный</w:t>
      </w:r>
      <w:r w:rsidRPr="006A708F">
        <w:rPr>
          <w:b/>
        </w:rPr>
        <w:t xml:space="preserve"> 6</w:t>
      </w:r>
      <w:r w:rsidRPr="006A708F">
        <w:t xml:space="preserve">, вторичный </w:t>
      </w:r>
      <w:r w:rsidRPr="006A708F">
        <w:rPr>
          <w:b/>
        </w:rPr>
        <w:t xml:space="preserve">5 </w:t>
      </w:r>
      <w:r w:rsidRPr="006A708F">
        <w:t xml:space="preserve">и промежуточный </w:t>
      </w:r>
      <w:r w:rsidRPr="006A708F">
        <w:rPr>
          <w:b/>
        </w:rPr>
        <w:t>3</w:t>
      </w:r>
      <w:r w:rsidRPr="006A708F">
        <w:t xml:space="preserve"> с шестерней </w:t>
      </w:r>
      <w:r w:rsidRPr="006A708F">
        <w:rPr>
          <w:b/>
        </w:rPr>
        <w:t>26</w:t>
      </w:r>
      <w:r w:rsidRPr="006A708F">
        <w:t xml:space="preserve"> первой передачи и заднего хода. Первичный вал изготовлен заодно с ведущей шестерней и зубчатым пояском </w:t>
      </w:r>
      <w:r w:rsidRPr="006A708F">
        <w:rPr>
          <w:b/>
        </w:rPr>
        <w:t>А</w:t>
      </w:r>
      <w:r w:rsidRPr="006A708F">
        <w:t>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Передний конец вала </w:t>
      </w:r>
      <w:r w:rsidRPr="006A708F">
        <w:rPr>
          <w:b/>
        </w:rPr>
        <w:t>6</w:t>
      </w:r>
      <w:r w:rsidRPr="006A708F">
        <w:t xml:space="preserve"> установлен на подшипнике в торцевой выточке коленчатого вала, а задний- в гнезде передней стенки КП. Вторичный вал в средней части имеет шлицы и передним концом опирается на подшипник, установленный в торцевой выточке первичного вала. Другой конец вторичного вала опирается на подшипник, установленный </w:t>
      </w:r>
      <w:proofErr w:type="gramStart"/>
      <w:r w:rsidRPr="006A708F">
        <w:t>в задней стенки</w:t>
      </w:r>
      <w:proofErr w:type="gramEnd"/>
      <w:r w:rsidRPr="006A708F">
        <w:t xml:space="preserve"> корпуса КП. Оси первичного и вторичного вала совпадают между собой. На шлицах вторичного вала установлена подвижная шестерня </w:t>
      </w:r>
      <w:r w:rsidRPr="006A708F">
        <w:rPr>
          <w:b/>
        </w:rPr>
        <w:t>13</w:t>
      </w:r>
      <w:r w:rsidRPr="006A708F">
        <w:t xml:space="preserve"> первой и второй передач.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На промежуточном валу расположены шестерни различного диаметра, выполненные в виде блока и жёстко закреплённые на нём. Передняя шестерня </w:t>
      </w:r>
      <w:r w:rsidRPr="006A708F">
        <w:rPr>
          <w:b/>
        </w:rPr>
        <w:t>2</w:t>
      </w:r>
      <w:r w:rsidRPr="006A708F">
        <w:t xml:space="preserve"> и </w:t>
      </w:r>
      <w:r w:rsidRPr="006A708F">
        <w:rPr>
          <w:b/>
        </w:rPr>
        <w:t>4</w:t>
      </w:r>
      <w:r w:rsidRPr="006A708F">
        <w:t xml:space="preserve"> промежуточного вала находится в постоянном зацеплении с шестерней первичного вала, поэтому промежуточный вал всегда вращается вместе с первичным валом.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На гладкой части вторичного вала свободно помещены шестерни второй </w:t>
      </w:r>
      <w:r w:rsidRPr="006A708F">
        <w:rPr>
          <w:b/>
        </w:rPr>
        <w:t>11,19</w:t>
      </w:r>
      <w:r w:rsidRPr="006A708F">
        <w:t xml:space="preserve"> и третьей передач </w:t>
      </w:r>
      <w:r w:rsidRPr="006A708F">
        <w:rPr>
          <w:b/>
        </w:rPr>
        <w:t>20</w:t>
      </w:r>
      <w:r w:rsidRPr="006A708F">
        <w:t xml:space="preserve"> и </w:t>
      </w:r>
      <w:r w:rsidRPr="006A708F">
        <w:rPr>
          <w:b/>
        </w:rPr>
        <w:t>21</w:t>
      </w:r>
      <w:r w:rsidRPr="006A708F">
        <w:t xml:space="preserve">, имеющие внутри бронзовые втулки. Шестерня второй передачи сзади снабжена наружным зубчатым пояском, на который могут надвигаться шлицы подвижной шестерни </w:t>
      </w:r>
      <w:r w:rsidRPr="006A708F">
        <w:rPr>
          <w:b/>
        </w:rPr>
        <w:t>13</w:t>
      </w:r>
      <w:r w:rsidRPr="006A708F">
        <w:t xml:space="preserve"> при перемещении её назад.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Шестерня </w:t>
      </w:r>
      <w:r w:rsidRPr="006A708F">
        <w:rPr>
          <w:b/>
        </w:rPr>
        <w:t>20, 21</w:t>
      </w:r>
      <w:r w:rsidRPr="006A708F">
        <w:t xml:space="preserve"> третьей передачи, как и ведущая шестерня первичного вала, снабжена зубчатым пояском, на который может надвигаться зубчатая муфта </w:t>
      </w:r>
      <w:r w:rsidRPr="006A708F">
        <w:rPr>
          <w:b/>
        </w:rPr>
        <w:t>7</w:t>
      </w:r>
      <w:r w:rsidRPr="006A708F">
        <w:t>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КП имеет четыре передачи для движения вперёд и одну передачу заднего хода. Первую и вторую передачу включают перемещением подвижной шестерни </w:t>
      </w:r>
      <w:r w:rsidRPr="006A708F">
        <w:rPr>
          <w:b/>
        </w:rPr>
        <w:t>13</w:t>
      </w:r>
      <w:r w:rsidRPr="006A708F">
        <w:t xml:space="preserve"> соответственно назад или вперёд, третью передачу включают перемещением зубчатой муфты назад. 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Шестерни заднего хода, выполненные в виде </w:t>
      </w:r>
      <w:proofErr w:type="spellStart"/>
      <w:r w:rsidRPr="006A708F">
        <w:t>двухвенцевого</w:t>
      </w:r>
      <w:proofErr w:type="spellEnd"/>
      <w:r w:rsidRPr="006A708F">
        <w:t xml:space="preserve"> блока </w:t>
      </w:r>
      <w:r w:rsidRPr="006A708F">
        <w:rPr>
          <w:b/>
        </w:rPr>
        <w:t>17</w:t>
      </w:r>
      <w:r w:rsidRPr="006A708F">
        <w:t xml:space="preserve">, вращаются на оси </w:t>
      </w:r>
      <w:r w:rsidRPr="006A708F">
        <w:rPr>
          <w:b/>
        </w:rPr>
        <w:t>18</w:t>
      </w:r>
      <w:r w:rsidRPr="006A708F">
        <w:t>, закреплённой в отверстиях стенок корпуса. В отверстие блока шестерён запрессована бронзовая втулка.</w:t>
      </w:r>
    </w:p>
    <w:p w:rsidR="006A708F" w:rsidRPr="006A708F" w:rsidRDefault="006A708F" w:rsidP="006A708F">
      <w:pPr>
        <w:spacing w:after="0"/>
        <w:jc w:val="both"/>
      </w:pPr>
      <w:r w:rsidRPr="006A708F">
        <w:lastRenderedPageBreak/>
        <w:t xml:space="preserve">Задний ход автомобиля включают перемещением блока </w:t>
      </w:r>
      <w:r w:rsidRPr="006A708F">
        <w:rPr>
          <w:b/>
        </w:rPr>
        <w:t>17</w:t>
      </w:r>
      <w:r w:rsidRPr="006A708F">
        <w:t xml:space="preserve"> шестерён заднего хода до ввода их в зацепление с шестернями </w:t>
      </w:r>
      <w:r w:rsidRPr="006A708F">
        <w:rPr>
          <w:b/>
        </w:rPr>
        <w:t>13</w:t>
      </w:r>
      <w:r w:rsidRPr="006A708F">
        <w:t xml:space="preserve"> и </w:t>
      </w:r>
      <w:r w:rsidRPr="006A708F">
        <w:rPr>
          <w:b/>
        </w:rPr>
        <w:t>26</w:t>
      </w:r>
      <w:r w:rsidRPr="006A708F">
        <w:t xml:space="preserve"> вторичного и промежуточного валов. Для перемещения рычага переключения необходимо дополнительно преодолеть сопротивление пружины предохранителя </w:t>
      </w:r>
      <w:r w:rsidRPr="006A708F">
        <w:rPr>
          <w:b/>
        </w:rPr>
        <w:t>24</w:t>
      </w:r>
      <w:r w:rsidRPr="006A708F">
        <w:t>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Механизм переключения передач смонтирован в крышке корпуса КП. Передвижные шестерни перемещаются вдоль вторичного вала вилками </w:t>
      </w:r>
      <w:r w:rsidRPr="006A708F">
        <w:rPr>
          <w:b/>
        </w:rPr>
        <w:t>14</w:t>
      </w:r>
      <w:r w:rsidRPr="006A708F">
        <w:t xml:space="preserve">, которые свободно в их кольцевые выточки. Вилки закреплены на ползунах </w:t>
      </w:r>
      <w:r w:rsidRPr="006A708F">
        <w:rPr>
          <w:b/>
        </w:rPr>
        <w:t>9</w:t>
      </w:r>
      <w:r w:rsidRPr="006A708F">
        <w:t xml:space="preserve"> и перемещаются вместе с ними. Передвижение ползунов производится нижним концом рычага </w:t>
      </w:r>
      <w:r w:rsidRPr="006A708F">
        <w:rPr>
          <w:b/>
        </w:rPr>
        <w:t>12</w:t>
      </w:r>
      <w:r w:rsidRPr="006A708F">
        <w:t xml:space="preserve"> переключения передач. Рычаг установлен средней частью на шаровой опоре в крышке КП.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Замковое устройство механизма переключения передач предотвращает одновременное включение двух передач. Два его плунжера </w:t>
      </w:r>
      <w:r w:rsidRPr="006A708F">
        <w:rPr>
          <w:b/>
        </w:rPr>
        <w:t>23</w:t>
      </w:r>
      <w:r w:rsidRPr="006A708F">
        <w:t xml:space="preserve"> размещены в сверлении крышки между ползунами. На ползунах с фиксатором </w:t>
      </w:r>
      <w:r w:rsidRPr="006A708F">
        <w:rPr>
          <w:b/>
        </w:rPr>
        <w:t>10</w:t>
      </w:r>
      <w:r w:rsidRPr="006A708F">
        <w:t xml:space="preserve"> имеются выемки, которые располагаются против плунжеров при нейтральном положении рычага переключения передач. Предохранитель </w:t>
      </w:r>
      <w:r w:rsidRPr="006A708F">
        <w:rPr>
          <w:b/>
        </w:rPr>
        <w:t>24</w:t>
      </w:r>
      <w:r w:rsidRPr="006A708F">
        <w:t xml:space="preserve"> не допускает бокового смещения ползунов.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При движении среднего ползуна два других оказываются </w:t>
      </w:r>
      <w:proofErr w:type="spellStart"/>
      <w:r w:rsidRPr="006A708F">
        <w:t>запёртые</w:t>
      </w:r>
      <w:proofErr w:type="spellEnd"/>
      <w:r w:rsidRPr="006A708F">
        <w:t xml:space="preserve"> плунжерами. В случае перемещения крайнего ползуна плунжер выходит из его углубления, входит в углубление среднего ползуна, перемещает штифт </w:t>
      </w:r>
      <w:r w:rsidRPr="006A708F">
        <w:rPr>
          <w:b/>
        </w:rPr>
        <w:t>25</w:t>
      </w:r>
      <w:r w:rsidRPr="006A708F">
        <w:t>, который давит на второй плунжер и одновременно запирает средний и другой крайний ползуны.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Для отвода газов установлен сапун </w:t>
      </w:r>
      <w:r w:rsidRPr="006A708F">
        <w:rPr>
          <w:b/>
        </w:rPr>
        <w:t>15</w:t>
      </w:r>
      <w:r w:rsidRPr="006A708F">
        <w:t xml:space="preserve">, а к фланцу </w:t>
      </w:r>
      <w:r w:rsidRPr="006A708F">
        <w:rPr>
          <w:b/>
        </w:rPr>
        <w:t>16</w:t>
      </w:r>
      <w:r w:rsidRPr="006A708F">
        <w:t xml:space="preserve"> крепится карданная передача. Снизу корпуса КП установлены пробки</w:t>
      </w:r>
      <w:r w:rsidRPr="006A708F">
        <w:rPr>
          <w:b/>
        </w:rPr>
        <w:t xml:space="preserve"> 22</w:t>
      </w:r>
      <w:r w:rsidRPr="006A708F">
        <w:t xml:space="preserve"> сливного и контрольного отверстий.</w:t>
      </w:r>
    </w:p>
    <w:p w:rsidR="006A708F" w:rsidRPr="006A708F" w:rsidRDefault="006A708F" w:rsidP="006A708F">
      <w:pPr>
        <w:spacing w:after="0"/>
        <w:jc w:val="both"/>
      </w:pPr>
      <w:r>
        <w:t>Синхронизатор</w:t>
      </w:r>
    </w:p>
    <w:p w:rsidR="006A708F" w:rsidRPr="006A708F" w:rsidRDefault="006A708F" w:rsidP="006A708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7F710102">
            <wp:extent cx="3676015" cy="36957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  <w:r w:rsidRPr="006A708F">
        <w:tab/>
      </w:r>
      <w:r w:rsidRPr="006A708F">
        <w:tab/>
        <w:t xml:space="preserve">                              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                                      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                                 </w:t>
      </w: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 xml:space="preserve">                                                          Рисунок 3.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  <w:r w:rsidRPr="006A708F">
        <w:t>Синхронизатор служит для лёгкого и безударного включения повышенных передач в коробках передач современных автомобилей. На большинстве автомобилей установлен синхронизатор инерционного типа. Он позволяет бесшумно включать передачи.</w:t>
      </w:r>
    </w:p>
    <w:p w:rsidR="006A708F" w:rsidRPr="006A708F" w:rsidRDefault="006A708F" w:rsidP="006A708F">
      <w:pPr>
        <w:spacing w:after="0"/>
        <w:jc w:val="both"/>
      </w:pPr>
      <w:r w:rsidRPr="006A708F">
        <w:lastRenderedPageBreak/>
        <w:t xml:space="preserve">Он состоит из ступицы </w:t>
      </w:r>
      <w:r w:rsidRPr="006A708F">
        <w:rPr>
          <w:b/>
        </w:rPr>
        <w:t>3</w:t>
      </w:r>
      <w:r w:rsidRPr="006A708F">
        <w:t xml:space="preserve">, муфты </w:t>
      </w:r>
      <w:r w:rsidRPr="006A708F">
        <w:rPr>
          <w:b/>
        </w:rPr>
        <w:t>4</w:t>
      </w:r>
      <w:r w:rsidRPr="006A708F">
        <w:t xml:space="preserve"> с внутренними зубьями и двух блокирующихся конусных колец </w:t>
      </w:r>
      <w:r w:rsidRPr="006A708F">
        <w:rPr>
          <w:b/>
        </w:rPr>
        <w:t>2</w:t>
      </w:r>
      <w:r w:rsidRPr="006A708F">
        <w:t xml:space="preserve">. Ступица имеет внутри шлицы, а снаружи зубья. Шестерни </w:t>
      </w:r>
      <w:r w:rsidRPr="006A708F">
        <w:rPr>
          <w:b/>
        </w:rPr>
        <w:t>1</w:t>
      </w:r>
      <w:r w:rsidRPr="006A708F">
        <w:t xml:space="preserve"> и </w:t>
      </w:r>
      <w:r w:rsidRPr="006A708F">
        <w:rPr>
          <w:b/>
        </w:rPr>
        <w:t>5</w:t>
      </w:r>
      <w:r w:rsidRPr="006A708F">
        <w:t xml:space="preserve"> со стороны синхронизатора имеют зубчатый венец </w:t>
      </w:r>
      <w:r w:rsidRPr="006A708F">
        <w:rPr>
          <w:b/>
        </w:rPr>
        <w:t>А</w:t>
      </w:r>
      <w:r w:rsidRPr="006A708F">
        <w:t xml:space="preserve"> и конические выступы. При включении третьей или четвёртой передачи, шестерни которых установлены на втулке </w:t>
      </w:r>
      <w:r w:rsidRPr="006A708F">
        <w:rPr>
          <w:b/>
        </w:rPr>
        <w:t>6</w:t>
      </w:r>
      <w:r w:rsidRPr="006A708F">
        <w:t xml:space="preserve">, перемещается муфта </w:t>
      </w:r>
      <w:r w:rsidRPr="006A708F">
        <w:rPr>
          <w:b/>
        </w:rPr>
        <w:t>4</w:t>
      </w:r>
      <w:r w:rsidRPr="006A708F">
        <w:t xml:space="preserve">, которая при помощи сухарей </w:t>
      </w:r>
      <w:r w:rsidRPr="006A708F">
        <w:rPr>
          <w:b/>
        </w:rPr>
        <w:t>8</w:t>
      </w:r>
      <w:r w:rsidRPr="006A708F">
        <w:t xml:space="preserve"> передвигает впереди себя блокирующее кольцо </w:t>
      </w:r>
      <w:r w:rsidRPr="006A708F">
        <w:rPr>
          <w:b/>
        </w:rPr>
        <w:t>2</w:t>
      </w:r>
      <w:r w:rsidRPr="006A708F">
        <w:t xml:space="preserve">. Коническая поверхность блокирующего кольца опирается на конический выступ шестерни, и благодаря силе трения, возникающей между ними, их частоты вращения уравниваются. При дальнейшем перемещении муфты её зубья бесшумно входят в зацепление с зубчатым венцом </w:t>
      </w:r>
      <w:r w:rsidRPr="006A708F">
        <w:rPr>
          <w:b/>
        </w:rPr>
        <w:t>А</w:t>
      </w:r>
      <w:r w:rsidRPr="006A708F">
        <w:t xml:space="preserve"> включаемой шестерни третьей или четвёртой передачи, расположенные на вторичном валу </w:t>
      </w:r>
      <w:r w:rsidRPr="006A708F">
        <w:rPr>
          <w:b/>
        </w:rPr>
        <w:t>7</w:t>
      </w:r>
      <w:r w:rsidRPr="006A708F">
        <w:t>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Пружинные кольца </w:t>
      </w:r>
      <w:r w:rsidRPr="006A708F">
        <w:rPr>
          <w:b/>
        </w:rPr>
        <w:t xml:space="preserve">9 </w:t>
      </w:r>
      <w:r w:rsidRPr="006A708F">
        <w:t>удерживают ступицу синхронизатора от смещения.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 xml:space="preserve"> Коробка передач автомобиля КамАЗ.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  <w:r w:rsidRPr="006A708F">
        <w:t xml:space="preserve">            </w:t>
      </w:r>
      <w:r>
        <w:rPr>
          <w:noProof/>
          <w:lang w:eastAsia="ru-RU"/>
        </w:rPr>
        <w:drawing>
          <wp:inline distT="0" distB="0" distL="0" distR="0" wp14:anchorId="25FEF290">
            <wp:extent cx="4847590" cy="35045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350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A708F">
        <w:t xml:space="preserve">      </w:t>
      </w: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tab/>
      </w:r>
      <w:r w:rsidRPr="006A708F">
        <w:tab/>
      </w:r>
      <w:r w:rsidRPr="006A708F">
        <w:tab/>
      </w:r>
      <w:r w:rsidRPr="006A708F">
        <w:tab/>
      </w:r>
      <w:r w:rsidRPr="006A708F">
        <w:tab/>
      </w:r>
      <w:r w:rsidRPr="006A708F">
        <w:tab/>
      </w:r>
      <w:r w:rsidR="00A02A65">
        <w:rPr>
          <w:b/>
        </w:rPr>
        <w:t>Рисунок 4</w:t>
      </w:r>
      <w:r w:rsidRPr="006A708F">
        <w:rPr>
          <w:b/>
        </w:rPr>
        <w:t>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КП состоит из двух частей: основной пятиступенчатой коробки передач и делителя. Делитель выполнен в отдельном картере </w:t>
      </w:r>
      <w:r w:rsidRPr="006A708F">
        <w:rPr>
          <w:b/>
        </w:rPr>
        <w:t>12</w:t>
      </w:r>
      <w:r w:rsidRPr="006A708F">
        <w:t xml:space="preserve"> с картером сцепления и прикреплён к картеру </w:t>
      </w:r>
      <w:r w:rsidRPr="006A708F">
        <w:rPr>
          <w:b/>
        </w:rPr>
        <w:t>10</w:t>
      </w:r>
      <w:r w:rsidRPr="006A708F">
        <w:t xml:space="preserve"> КП. Устройство КП одинаково с автомобилем ЗИЛ.</w:t>
      </w:r>
    </w:p>
    <w:p w:rsidR="006A708F" w:rsidRPr="006A708F" w:rsidRDefault="006A708F" w:rsidP="006A708F">
      <w:pPr>
        <w:spacing w:after="0"/>
        <w:jc w:val="both"/>
      </w:pPr>
      <w:r w:rsidRPr="006A708F">
        <w:t>Делитель имеет ведущий</w:t>
      </w:r>
      <w:r w:rsidRPr="006A708F">
        <w:rPr>
          <w:b/>
        </w:rPr>
        <w:t xml:space="preserve"> 1</w:t>
      </w:r>
      <w:r w:rsidRPr="006A708F">
        <w:t xml:space="preserve"> и промежуточный </w:t>
      </w:r>
      <w:r w:rsidRPr="006A708F">
        <w:rPr>
          <w:b/>
        </w:rPr>
        <w:t>11</w:t>
      </w:r>
      <w:r w:rsidRPr="006A708F">
        <w:t xml:space="preserve"> валы, две шестерни </w:t>
      </w:r>
      <w:r w:rsidRPr="006A708F">
        <w:rPr>
          <w:b/>
        </w:rPr>
        <w:t>2 и 13</w:t>
      </w:r>
      <w:r w:rsidRPr="006A708F">
        <w:t xml:space="preserve"> постоянного зацепления и зубчатую муфту с синхронизатором 4 для включения прямой и повышающей передач. Промежуточный вал </w:t>
      </w:r>
      <w:r w:rsidRPr="006A708F">
        <w:rPr>
          <w:b/>
        </w:rPr>
        <w:t>11</w:t>
      </w:r>
      <w:r w:rsidRPr="006A708F">
        <w:t xml:space="preserve"> делителя соединён шлицами с промежуточным валом </w:t>
      </w:r>
      <w:r w:rsidRPr="006A708F">
        <w:rPr>
          <w:b/>
        </w:rPr>
        <w:t>9</w:t>
      </w:r>
      <w:r w:rsidRPr="006A708F">
        <w:t xml:space="preserve"> КП. Шестерня </w:t>
      </w:r>
      <w:r w:rsidRPr="006A708F">
        <w:rPr>
          <w:b/>
        </w:rPr>
        <w:t>2</w:t>
      </w:r>
      <w:r w:rsidRPr="006A708F">
        <w:t xml:space="preserve"> установлена свободно на ведущем валу.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При включении прямой передачи ведущий вал </w:t>
      </w:r>
      <w:r w:rsidRPr="006A708F">
        <w:rPr>
          <w:b/>
        </w:rPr>
        <w:t>1</w:t>
      </w:r>
      <w:r w:rsidRPr="006A708F">
        <w:t xml:space="preserve"> делителя и первичный вал </w:t>
      </w:r>
      <w:r w:rsidRPr="006A708F">
        <w:rPr>
          <w:b/>
        </w:rPr>
        <w:t xml:space="preserve">3 </w:t>
      </w:r>
      <w:r w:rsidRPr="006A708F">
        <w:t>КП жёстко соединяются напрямую с помощью зубчатой муфты. При этом крутящий момент, передаваемый от двигателя на КП, не изменяется по величине. При включении повышающей передачи шестерня</w:t>
      </w:r>
      <w:r w:rsidRPr="006A708F">
        <w:rPr>
          <w:b/>
        </w:rPr>
        <w:t xml:space="preserve"> 2</w:t>
      </w:r>
      <w:r w:rsidRPr="006A708F">
        <w:t xml:space="preserve"> фиксируется синхронизатором на ведущем валу </w:t>
      </w:r>
      <w:r w:rsidRPr="006A708F">
        <w:rPr>
          <w:b/>
        </w:rPr>
        <w:t>1</w:t>
      </w:r>
      <w:r w:rsidRPr="006A708F">
        <w:t xml:space="preserve"> делителя. В этом случае крутящий момент двигателя передаётся с шестерни </w:t>
      </w:r>
      <w:r w:rsidRPr="006A708F">
        <w:rPr>
          <w:b/>
        </w:rPr>
        <w:t>2</w:t>
      </w:r>
      <w:r w:rsidRPr="006A708F">
        <w:t xml:space="preserve"> на шестерню</w:t>
      </w:r>
      <w:r w:rsidRPr="006A708F">
        <w:rPr>
          <w:b/>
        </w:rPr>
        <w:t xml:space="preserve"> 13</w:t>
      </w:r>
      <w:r w:rsidRPr="006A708F">
        <w:t xml:space="preserve"> промежуточного вала и далее на промежуточный вал </w:t>
      </w:r>
      <w:r w:rsidRPr="006A708F">
        <w:rPr>
          <w:b/>
        </w:rPr>
        <w:t>9</w:t>
      </w:r>
      <w:r w:rsidRPr="006A708F">
        <w:t xml:space="preserve"> КП. При этом уменьшается передаваемый крутящий момент и увеличивается скорость движения. Это обеспечивает работы автомобиля на больших нагрузках с высокой скоростью.</w:t>
      </w:r>
    </w:p>
    <w:p w:rsidR="006A708F" w:rsidRPr="006A708F" w:rsidRDefault="006A708F" w:rsidP="006A708F">
      <w:pPr>
        <w:spacing w:after="0"/>
        <w:jc w:val="both"/>
      </w:pPr>
      <w:r w:rsidRPr="006A708F">
        <w:lastRenderedPageBreak/>
        <w:t>Размещение делителя в отдельном картере позволяет использовать основную КП и без делителя на самосвалах и других автомобилях, где это целесообразно.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  <w:r w:rsidRPr="006A708F">
        <w:t xml:space="preserve">                   </w:t>
      </w: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>Контрольные вопросы и задания.</w:t>
      </w:r>
    </w:p>
    <w:p w:rsidR="006A708F" w:rsidRPr="006A708F" w:rsidRDefault="006A708F" w:rsidP="006A708F">
      <w:pPr>
        <w:spacing w:after="0"/>
        <w:jc w:val="both"/>
        <w:rPr>
          <w:b/>
        </w:rPr>
      </w:pPr>
    </w:p>
    <w:p w:rsidR="006A708F" w:rsidRPr="006A708F" w:rsidRDefault="006A708F" w:rsidP="006A708F">
      <w:pPr>
        <w:spacing w:after="0"/>
        <w:jc w:val="both"/>
      </w:pPr>
      <w:r w:rsidRPr="006A708F">
        <w:t>1) Назначение коробки передач.</w:t>
      </w:r>
    </w:p>
    <w:p w:rsidR="006A708F" w:rsidRPr="006A708F" w:rsidRDefault="006A708F" w:rsidP="006A708F">
      <w:pPr>
        <w:spacing w:after="0"/>
        <w:jc w:val="both"/>
      </w:pPr>
      <w:r w:rsidRPr="006A708F">
        <w:t>2) Что такое передаточное число?</w:t>
      </w:r>
    </w:p>
    <w:p w:rsidR="006A708F" w:rsidRPr="006A708F" w:rsidRDefault="006A708F" w:rsidP="006A708F">
      <w:pPr>
        <w:spacing w:after="0"/>
        <w:jc w:val="both"/>
      </w:pPr>
      <w:r w:rsidRPr="006A708F">
        <w:t>3) Как устроена и работает простейшая коробка передач?</w:t>
      </w:r>
    </w:p>
    <w:p w:rsidR="006A708F" w:rsidRPr="006A708F" w:rsidRDefault="006A708F" w:rsidP="006A708F">
      <w:pPr>
        <w:spacing w:after="0"/>
        <w:jc w:val="both"/>
      </w:pPr>
      <w:r w:rsidRPr="006A708F">
        <w:t>4) По каким признакам классифицируют коробки</w:t>
      </w:r>
      <w:r w:rsidR="00A02A65">
        <w:t xml:space="preserve"> передач </w:t>
      </w:r>
      <w:proofErr w:type="gramStart"/>
      <w:r w:rsidR="00A02A65">
        <w:t xml:space="preserve">автомобилей </w:t>
      </w:r>
      <w:r w:rsidRPr="006A708F">
        <w:t>?</w:t>
      </w:r>
      <w:proofErr w:type="gramEnd"/>
    </w:p>
    <w:p w:rsidR="006A708F" w:rsidRPr="006A708F" w:rsidRDefault="006A708F" w:rsidP="006A708F">
      <w:pPr>
        <w:spacing w:after="0"/>
        <w:jc w:val="both"/>
      </w:pPr>
      <w:r w:rsidRPr="006A708F">
        <w:t>5) Устройство и работа четырёхступенчатой коробки передач автомобиля.</w:t>
      </w:r>
    </w:p>
    <w:p w:rsidR="006A708F" w:rsidRPr="006A708F" w:rsidRDefault="006A708F" w:rsidP="006A708F">
      <w:pPr>
        <w:spacing w:after="0"/>
        <w:jc w:val="both"/>
      </w:pPr>
      <w:r w:rsidRPr="006A708F">
        <w:t>6) Устройство и работа пятиступенчатой коробки передач автомобиля.</w:t>
      </w:r>
    </w:p>
    <w:p w:rsidR="006A708F" w:rsidRPr="006A708F" w:rsidRDefault="006A708F" w:rsidP="006A708F">
      <w:pPr>
        <w:spacing w:after="0"/>
        <w:jc w:val="both"/>
      </w:pPr>
      <w:r w:rsidRPr="006A708F">
        <w:t>7) Опишите работу синхронизатора.</w:t>
      </w:r>
    </w:p>
    <w:p w:rsidR="006A708F" w:rsidRPr="006A708F" w:rsidRDefault="00A02A65" w:rsidP="006A708F">
      <w:pPr>
        <w:spacing w:after="0"/>
        <w:jc w:val="both"/>
      </w:pPr>
      <w:r>
        <w:t>8</w:t>
      </w:r>
      <w:r w:rsidR="006A708F" w:rsidRPr="006A708F">
        <w:t>) Опишите работу КП автомобиля КамАЗ.</w:t>
      </w:r>
    </w:p>
    <w:p w:rsidR="006A708F" w:rsidRPr="006A708F" w:rsidRDefault="00A02A65" w:rsidP="006A708F">
      <w:pPr>
        <w:spacing w:after="0"/>
        <w:jc w:val="both"/>
      </w:pPr>
      <w:r>
        <w:t>9</w:t>
      </w:r>
      <w:r w:rsidR="006A708F" w:rsidRPr="006A708F">
        <w:t>) Опишите работу делителя автомобиля КамАЗ.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tab/>
      </w:r>
      <w:r w:rsidRPr="006A708F">
        <w:tab/>
      </w:r>
      <w:r w:rsidRPr="006A708F">
        <w:tab/>
      </w:r>
      <w:r w:rsidRPr="006A708F">
        <w:tab/>
      </w:r>
      <w:r w:rsidRPr="006A708F">
        <w:rPr>
          <w:b/>
        </w:rPr>
        <w:tab/>
      </w:r>
      <w:r w:rsidRPr="006A708F">
        <w:rPr>
          <w:b/>
        </w:rPr>
        <w:tab/>
      </w:r>
      <w:proofErr w:type="gramStart"/>
      <w:r w:rsidRPr="006A708F">
        <w:rPr>
          <w:b/>
        </w:rPr>
        <w:t>ТЕСТ .</w:t>
      </w:r>
      <w:proofErr w:type="gramEnd"/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ab/>
      </w:r>
      <w:r w:rsidRPr="006A708F">
        <w:rPr>
          <w:b/>
        </w:rPr>
        <w:tab/>
        <w:t xml:space="preserve">                   КОРОБКА ПЕРЕДАЧ ТРАКТОРОВ И АВТОМОБИЛЕЙ.</w:t>
      </w:r>
    </w:p>
    <w:p w:rsidR="006A708F" w:rsidRPr="006A708F" w:rsidRDefault="006A708F" w:rsidP="006A708F">
      <w:pPr>
        <w:spacing w:after="0"/>
        <w:jc w:val="both"/>
        <w:rPr>
          <w:b/>
        </w:rPr>
      </w:pP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>1) Какая коробка перед</w:t>
      </w:r>
      <w:r w:rsidR="00A02A65">
        <w:rPr>
          <w:b/>
        </w:rPr>
        <w:t xml:space="preserve">ач установлена на автомобиле </w:t>
      </w:r>
      <w:proofErr w:type="spellStart"/>
      <w:proofErr w:type="gramStart"/>
      <w:r w:rsidR="00A02A65">
        <w:rPr>
          <w:b/>
        </w:rPr>
        <w:t>КАмаЗ</w:t>
      </w:r>
      <w:proofErr w:type="spellEnd"/>
      <w:r w:rsidRPr="006A708F">
        <w:rPr>
          <w:b/>
        </w:rPr>
        <w:t xml:space="preserve"> ?</w:t>
      </w:r>
      <w:proofErr w:type="gramEnd"/>
    </w:p>
    <w:p w:rsidR="006A708F" w:rsidRPr="006A708F" w:rsidRDefault="006A708F" w:rsidP="006A708F">
      <w:pPr>
        <w:spacing w:after="0"/>
        <w:jc w:val="both"/>
      </w:pPr>
      <w:r w:rsidRPr="006A708F">
        <w:t xml:space="preserve">1. механическая, </w:t>
      </w:r>
      <w:proofErr w:type="spellStart"/>
      <w:r w:rsidRPr="006A708F">
        <w:t>семиступенчатая</w:t>
      </w:r>
      <w:proofErr w:type="spellEnd"/>
      <w:r w:rsidRPr="006A708F">
        <w:t xml:space="preserve">, </w:t>
      </w:r>
      <w:proofErr w:type="spellStart"/>
      <w:r w:rsidRPr="006A708F">
        <w:t>многовальная</w:t>
      </w:r>
      <w:proofErr w:type="spellEnd"/>
      <w:r w:rsidRPr="006A708F">
        <w:t>;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2. </w:t>
      </w:r>
      <w:proofErr w:type="gramStart"/>
      <w:r w:rsidRPr="006A708F">
        <w:t>механическая ,</w:t>
      </w:r>
      <w:proofErr w:type="gramEnd"/>
      <w:r w:rsidRPr="006A708F">
        <w:t xml:space="preserve"> </w:t>
      </w:r>
      <w:proofErr w:type="spellStart"/>
      <w:r w:rsidRPr="006A708F">
        <w:t>пятиходовая</w:t>
      </w:r>
      <w:proofErr w:type="spellEnd"/>
      <w:r w:rsidRPr="006A708F">
        <w:t>, пятиступенчатая, с четырьмя валами;</w:t>
      </w:r>
    </w:p>
    <w:p w:rsidR="006A708F" w:rsidRPr="006A708F" w:rsidRDefault="006A708F" w:rsidP="006A708F">
      <w:pPr>
        <w:spacing w:after="0"/>
        <w:jc w:val="both"/>
      </w:pPr>
      <w:r w:rsidRPr="006A708F">
        <w:t xml:space="preserve">3. механическая, </w:t>
      </w:r>
      <w:proofErr w:type="spellStart"/>
      <w:r w:rsidRPr="006A708F">
        <w:t>пятиходовая</w:t>
      </w:r>
      <w:proofErr w:type="spellEnd"/>
      <w:r w:rsidRPr="006A708F">
        <w:t xml:space="preserve">, </w:t>
      </w:r>
      <w:proofErr w:type="spellStart"/>
      <w:r w:rsidRPr="006A708F">
        <w:t>шестиступенчатая</w:t>
      </w:r>
      <w:proofErr w:type="spellEnd"/>
      <w:r w:rsidRPr="006A708F">
        <w:t>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>2) Какое устройство препятствует одновременному включению двух передач?</w:t>
      </w:r>
    </w:p>
    <w:p w:rsidR="006A708F" w:rsidRPr="006A708F" w:rsidRDefault="006A708F" w:rsidP="006A708F">
      <w:pPr>
        <w:spacing w:after="0"/>
        <w:jc w:val="both"/>
      </w:pPr>
      <w:r w:rsidRPr="006A708F">
        <w:t>1. механизм блокировки и переключения передач;</w:t>
      </w:r>
    </w:p>
    <w:p w:rsidR="006A708F" w:rsidRPr="006A708F" w:rsidRDefault="006A708F" w:rsidP="006A708F">
      <w:pPr>
        <w:spacing w:after="0"/>
        <w:jc w:val="both"/>
      </w:pPr>
      <w:r w:rsidRPr="006A708F">
        <w:t>2. механизм переключения передач;</w:t>
      </w:r>
    </w:p>
    <w:p w:rsidR="006A708F" w:rsidRPr="006A708F" w:rsidRDefault="006A708F" w:rsidP="006A708F">
      <w:pPr>
        <w:spacing w:after="0"/>
        <w:jc w:val="both"/>
      </w:pPr>
      <w:r w:rsidRPr="006A708F">
        <w:t>3. кулиса или неподвижные разделительные пластины.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>3) До какого уровня необходимо наливать масло в коробке передач?</w:t>
      </w:r>
    </w:p>
    <w:p w:rsidR="006A708F" w:rsidRPr="006A708F" w:rsidRDefault="006A708F" w:rsidP="006A708F">
      <w:pPr>
        <w:spacing w:after="0"/>
        <w:jc w:val="both"/>
      </w:pPr>
      <w:r w:rsidRPr="006A708F">
        <w:t>1. до верхней крышки;</w:t>
      </w:r>
    </w:p>
    <w:p w:rsidR="006A708F" w:rsidRPr="006A708F" w:rsidRDefault="006A708F" w:rsidP="006A708F">
      <w:pPr>
        <w:spacing w:after="0"/>
        <w:jc w:val="both"/>
      </w:pPr>
      <w:r w:rsidRPr="006A708F">
        <w:t>2</w:t>
      </w:r>
      <w:proofErr w:type="gramStart"/>
      <w:r w:rsidRPr="006A708F">
        <w:t>.</w:t>
      </w:r>
      <w:proofErr w:type="gramEnd"/>
      <w:r w:rsidRPr="006A708F">
        <w:t xml:space="preserve"> чтобы закрывало все шестерни коробки передач;</w:t>
      </w:r>
    </w:p>
    <w:p w:rsidR="006A708F" w:rsidRPr="006A708F" w:rsidRDefault="006A708F" w:rsidP="006A708F">
      <w:pPr>
        <w:spacing w:after="0"/>
        <w:jc w:val="both"/>
      </w:pPr>
      <w:r w:rsidRPr="006A708F">
        <w:t>3. до нижнего края контрольного отверстия.</w:t>
      </w:r>
    </w:p>
    <w:p w:rsidR="006A708F" w:rsidRPr="006A708F" w:rsidRDefault="006A708F" w:rsidP="006A708F">
      <w:pPr>
        <w:spacing w:after="0"/>
        <w:jc w:val="both"/>
        <w:rPr>
          <w:b/>
        </w:rPr>
      </w:pP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>4) Каковы признаки отсутствия масла в коробке передач?</w:t>
      </w:r>
    </w:p>
    <w:p w:rsidR="006A708F" w:rsidRPr="006A708F" w:rsidRDefault="006A708F" w:rsidP="006A708F">
      <w:pPr>
        <w:spacing w:after="0"/>
        <w:jc w:val="both"/>
      </w:pPr>
      <w:r w:rsidRPr="006A708F">
        <w:t>1. затруднённое переключение передач;</w:t>
      </w:r>
    </w:p>
    <w:p w:rsidR="006A708F" w:rsidRPr="006A708F" w:rsidRDefault="006A708F" w:rsidP="006A708F">
      <w:pPr>
        <w:spacing w:after="0"/>
        <w:jc w:val="both"/>
      </w:pPr>
      <w:r w:rsidRPr="006A708F">
        <w:t>2. повышенный шум при работе;</w:t>
      </w:r>
    </w:p>
    <w:p w:rsidR="006A708F" w:rsidRPr="006A708F" w:rsidRDefault="006A708F" w:rsidP="006A708F">
      <w:pPr>
        <w:spacing w:after="0"/>
        <w:jc w:val="both"/>
      </w:pPr>
      <w:r w:rsidRPr="006A708F">
        <w:t>3. вибрация коробки передач.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  <w:rPr>
          <w:b/>
        </w:rPr>
      </w:pPr>
      <w:r w:rsidRPr="006A708F">
        <w:rPr>
          <w:b/>
        </w:rPr>
        <w:t>5) Каковы признаки ослабления пружин фиксаторов?</w:t>
      </w:r>
    </w:p>
    <w:p w:rsidR="006A708F" w:rsidRPr="006A708F" w:rsidRDefault="006A708F" w:rsidP="006A708F">
      <w:pPr>
        <w:spacing w:after="0"/>
        <w:jc w:val="both"/>
      </w:pPr>
      <w:r w:rsidRPr="006A708F">
        <w:t>1. самопроизвольное выключение передач;</w:t>
      </w:r>
    </w:p>
    <w:p w:rsidR="006A708F" w:rsidRPr="006A708F" w:rsidRDefault="006A708F" w:rsidP="006A708F">
      <w:pPr>
        <w:spacing w:after="0"/>
        <w:jc w:val="both"/>
      </w:pPr>
      <w:r w:rsidRPr="006A708F">
        <w:t>2. повышенный шум при работе;</w:t>
      </w:r>
    </w:p>
    <w:p w:rsidR="006A708F" w:rsidRPr="006A708F" w:rsidRDefault="006A708F" w:rsidP="006A708F">
      <w:pPr>
        <w:spacing w:after="0"/>
        <w:jc w:val="both"/>
      </w:pPr>
      <w:r w:rsidRPr="006A708F">
        <w:t>3. затруднённое переключение передач.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A02A65" w:rsidP="006A708F">
      <w:pPr>
        <w:spacing w:after="0"/>
        <w:jc w:val="both"/>
        <w:rPr>
          <w:b/>
        </w:rPr>
      </w:pPr>
      <w:r>
        <w:rPr>
          <w:b/>
        </w:rPr>
        <w:t>6</w:t>
      </w:r>
      <w:r w:rsidR="006A708F" w:rsidRPr="006A708F">
        <w:rPr>
          <w:b/>
        </w:rPr>
        <w:t>) Что предохраняет в коробке передач самопроизвольное выключение передачи?</w:t>
      </w:r>
    </w:p>
    <w:p w:rsidR="006A708F" w:rsidRPr="006A708F" w:rsidRDefault="006A708F" w:rsidP="006A708F">
      <w:pPr>
        <w:spacing w:after="0"/>
        <w:jc w:val="both"/>
      </w:pPr>
      <w:r w:rsidRPr="006A708F">
        <w:t>1. кулиса или неподвижные разделительные пластины;</w:t>
      </w:r>
    </w:p>
    <w:p w:rsidR="006A708F" w:rsidRPr="006A708F" w:rsidRDefault="006A708F" w:rsidP="006A708F">
      <w:pPr>
        <w:spacing w:after="0"/>
        <w:jc w:val="both"/>
      </w:pPr>
      <w:r w:rsidRPr="006A708F">
        <w:t>2. механизм блокировки;</w:t>
      </w:r>
    </w:p>
    <w:p w:rsidR="006A708F" w:rsidRPr="006A708F" w:rsidRDefault="006A708F" w:rsidP="006A708F">
      <w:pPr>
        <w:spacing w:after="0"/>
        <w:jc w:val="both"/>
      </w:pPr>
      <w:r w:rsidRPr="006A708F">
        <w:t>3. фиксатор и валик блокировки, если он имеется в коробке передач.</w:t>
      </w: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Pr="006A708F" w:rsidRDefault="006A708F" w:rsidP="006A708F">
      <w:pPr>
        <w:spacing w:after="0"/>
        <w:jc w:val="both"/>
      </w:pPr>
    </w:p>
    <w:p w:rsidR="006A708F" w:rsidRDefault="006A708F" w:rsidP="006A708F">
      <w:pPr>
        <w:spacing w:after="0"/>
        <w:jc w:val="both"/>
      </w:pPr>
    </w:p>
    <w:p w:rsidR="00A02A65" w:rsidRDefault="00A02A65" w:rsidP="006A708F">
      <w:pPr>
        <w:spacing w:after="0"/>
        <w:jc w:val="both"/>
      </w:pPr>
    </w:p>
    <w:p w:rsidR="00A02A65" w:rsidRDefault="00A02A65" w:rsidP="006A708F">
      <w:pPr>
        <w:spacing w:after="0"/>
        <w:jc w:val="both"/>
      </w:pPr>
    </w:p>
    <w:p w:rsidR="00A02A65" w:rsidRDefault="00A02A65" w:rsidP="006A708F">
      <w:pPr>
        <w:spacing w:after="0"/>
        <w:jc w:val="both"/>
      </w:pPr>
    </w:p>
    <w:p w:rsidR="00A02A65" w:rsidRPr="006A708F" w:rsidRDefault="00A02A65" w:rsidP="006A708F">
      <w:pPr>
        <w:spacing w:after="0"/>
        <w:jc w:val="both"/>
      </w:pPr>
    </w:p>
    <w:p w:rsidR="006A708F" w:rsidRPr="006A708F" w:rsidRDefault="006A708F" w:rsidP="00A02A65">
      <w:pPr>
        <w:spacing w:after="0"/>
        <w:jc w:val="both"/>
      </w:pPr>
      <w:r w:rsidRPr="006A708F">
        <w:lastRenderedPageBreak/>
        <w:tab/>
      </w:r>
      <w:r w:rsidRPr="006A708F">
        <w:tab/>
      </w:r>
      <w:r w:rsidRPr="006A708F">
        <w:tab/>
      </w:r>
      <w:r w:rsidRPr="006A708F">
        <w:tab/>
      </w:r>
      <w:bookmarkStart w:id="0" w:name="_GoBack"/>
      <w:bookmarkEnd w:id="0"/>
    </w:p>
    <w:p w:rsidR="006B3C49" w:rsidRDefault="006B3C49" w:rsidP="006A708F">
      <w:pPr>
        <w:spacing w:after="0"/>
        <w:jc w:val="both"/>
      </w:pPr>
    </w:p>
    <w:sectPr w:rsidR="006B3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86"/>
    <w:rsid w:val="006A708F"/>
    <w:rsid w:val="006B3C49"/>
    <w:rsid w:val="008C3386"/>
    <w:rsid w:val="00A0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B882F"/>
  <w15:chartTrackingRefBased/>
  <w15:docId w15:val="{0DD73026-077C-4595-A16C-8E59C0267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semiHidden/>
    <w:unhideWhenUsed/>
    <w:qFormat/>
    <w:rsid w:val="006A708F"/>
    <w:pPr>
      <w:keepNext/>
      <w:spacing w:after="0" w:line="240" w:lineRule="auto"/>
      <w:ind w:firstLine="720"/>
      <w:jc w:val="both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6A708F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msonormal0">
    <w:name w:val="msonormal"/>
    <w:basedOn w:val="a"/>
    <w:rsid w:val="006A7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semiHidden/>
    <w:unhideWhenUsed/>
    <w:rsid w:val="006A70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semiHidden/>
    <w:rsid w:val="006A70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semiHidden/>
    <w:unhideWhenUsed/>
    <w:rsid w:val="006A70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semiHidden/>
    <w:rsid w:val="006A70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ody Text Indent"/>
    <w:basedOn w:val="a"/>
    <w:link w:val="a8"/>
    <w:semiHidden/>
    <w:unhideWhenUsed/>
    <w:rsid w:val="006A708F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с отступом Знак"/>
    <w:basedOn w:val="a0"/>
    <w:link w:val="a7"/>
    <w:semiHidden/>
    <w:rsid w:val="006A708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semiHidden/>
    <w:unhideWhenUsed/>
    <w:rsid w:val="006A708F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a">
    <w:name w:val="Текст выноски Знак"/>
    <w:basedOn w:val="a0"/>
    <w:link w:val="a9"/>
    <w:semiHidden/>
    <w:rsid w:val="006A708F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1">
    <w:name w:val="Текст1"/>
    <w:basedOn w:val="a"/>
    <w:rsid w:val="006A708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0">
    <w:name w:val="Стиль1"/>
    <w:rsid w:val="006A708F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table" w:styleId="ab">
    <w:name w:val="Table Grid"/>
    <w:basedOn w:val="a1"/>
    <w:rsid w:val="006A70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3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1485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2</cp:revision>
  <dcterms:created xsi:type="dcterms:W3CDTF">2020-04-19T02:30:00Z</dcterms:created>
  <dcterms:modified xsi:type="dcterms:W3CDTF">2020-04-19T02:44:00Z</dcterms:modified>
</cp:coreProperties>
</file>