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CD" w:rsidRDefault="00F35FCD" w:rsidP="00F35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Материал для дистанционного обучения</w:t>
      </w:r>
    </w:p>
    <w:p w:rsidR="00F35FCD" w:rsidRPr="00F35FCD" w:rsidRDefault="00F35FCD" w:rsidP="00F35F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1. </w:t>
      </w:r>
      <w:r w:rsidRPr="00F35FCD">
        <w:rPr>
          <w:rFonts w:ascii="Times New Roman" w:hAnsi="Times New Roman" w:cs="Times New Roman"/>
          <w:sz w:val="28"/>
          <w:szCs w:val="28"/>
        </w:rPr>
        <w:t>Внимательно изучите материал лекции, сделайте конспект в тетрадь</w:t>
      </w:r>
    </w:p>
    <w:p w:rsidR="00F35FCD" w:rsidRPr="00F35FCD" w:rsidRDefault="00F35FCD" w:rsidP="00F35F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2.</w:t>
      </w:r>
      <w:r>
        <w:rPr>
          <w:rFonts w:ascii="Times New Roman" w:hAnsi="Times New Roman" w:cs="Times New Roman"/>
          <w:sz w:val="28"/>
          <w:szCs w:val="28"/>
        </w:rPr>
        <w:t xml:space="preserve"> Выполните письменно в тетради практическую работу</w:t>
      </w:r>
      <w:r w:rsidRPr="00F35FCD">
        <w:rPr>
          <w:rFonts w:ascii="Times New Roman" w:hAnsi="Times New Roman" w:cs="Times New Roman"/>
          <w:sz w:val="28"/>
          <w:szCs w:val="28"/>
        </w:rPr>
        <w:t xml:space="preserve"> по теме «Социальные отношения»</w:t>
      </w:r>
      <w:r>
        <w:rPr>
          <w:rFonts w:ascii="Times New Roman" w:hAnsi="Times New Roman" w:cs="Times New Roman"/>
          <w:sz w:val="28"/>
          <w:szCs w:val="28"/>
        </w:rPr>
        <w:t xml:space="preserve"> (установите соответствие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F35FCD" w:rsidRPr="00F35FCD" w:rsidRDefault="00F35FCD" w:rsidP="00F35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Тема:</w:t>
      </w:r>
      <w:r w:rsidRPr="00F35FCD">
        <w:rPr>
          <w:rFonts w:ascii="Times New Roman" w:hAnsi="Times New Roman" w:cs="Times New Roman"/>
          <w:sz w:val="28"/>
          <w:szCs w:val="28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</w:rPr>
        <w:t>Отклоняющееся поведение</w:t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 (Девиантное поведение)</w:t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 как следствие нарушения социальных норм. Разрешение социальных конфликтов</w:t>
      </w:r>
    </w:p>
    <w:p w:rsidR="00F35FCD" w:rsidRPr="00F35FCD" w:rsidRDefault="00F35FCD" w:rsidP="00F35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FCD" w:rsidRPr="00F35FCD" w:rsidRDefault="00F35FCD" w:rsidP="00F35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Глоссарий по теме</w:t>
      </w:r>
    </w:p>
    <w:p w:rsidR="00F35FCD" w:rsidRPr="00F35FCD" w:rsidRDefault="00F35FCD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Социальный контроль – </w:t>
      </w:r>
      <w:r w:rsidRPr="00F35FCD">
        <w:rPr>
          <w:rFonts w:ascii="Times New Roman" w:hAnsi="Times New Roman" w:cs="Times New Roman"/>
          <w:sz w:val="28"/>
          <w:szCs w:val="28"/>
        </w:rPr>
        <w:t>система способов регулирующего воздействия общества</w:t>
      </w:r>
      <w:r w:rsidRPr="00F35FCD">
        <w:rPr>
          <w:rFonts w:ascii="Times New Roman" w:hAnsi="Times New Roman" w:cs="Times New Roman"/>
          <w:sz w:val="28"/>
          <w:szCs w:val="28"/>
        </w:rPr>
        <w:t>, социальных групп на личность.</w:t>
      </w:r>
    </w:p>
    <w:p w:rsidR="00F35FCD" w:rsidRPr="00F35FCD" w:rsidRDefault="00F35FCD" w:rsidP="00F35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Самоконтроль – </w:t>
      </w:r>
      <w:r w:rsidRPr="00F35FCD">
        <w:rPr>
          <w:rFonts w:ascii="Times New Roman" w:hAnsi="Times New Roman" w:cs="Times New Roman"/>
          <w:sz w:val="28"/>
          <w:szCs w:val="28"/>
        </w:rPr>
        <w:t>это контроль, который основывается на волевом усилии человека.</w:t>
      </w:r>
    </w:p>
    <w:p w:rsidR="00F35FCD" w:rsidRPr="00F35FCD" w:rsidRDefault="00F35FCD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Социальная норма – </w:t>
      </w:r>
      <w:r w:rsidRPr="00F35FCD">
        <w:rPr>
          <w:rFonts w:ascii="Times New Roman" w:hAnsi="Times New Roman" w:cs="Times New Roman"/>
          <w:sz w:val="28"/>
          <w:szCs w:val="28"/>
        </w:rPr>
        <w:t>установленные в обществе правила, образцы, этал</w:t>
      </w:r>
      <w:r w:rsidRPr="00F35FCD">
        <w:rPr>
          <w:rFonts w:ascii="Times New Roman" w:hAnsi="Times New Roman" w:cs="Times New Roman"/>
          <w:sz w:val="28"/>
          <w:szCs w:val="28"/>
        </w:rPr>
        <w:t>оны ожидаемого поведения людей.</w:t>
      </w:r>
    </w:p>
    <w:p w:rsidR="00F35FCD" w:rsidRPr="00F35FCD" w:rsidRDefault="00F35FCD" w:rsidP="00F35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Социальная санкция – </w:t>
      </w:r>
      <w:r w:rsidRPr="00F35FCD">
        <w:rPr>
          <w:rFonts w:ascii="Times New Roman" w:hAnsi="Times New Roman" w:cs="Times New Roman"/>
          <w:sz w:val="28"/>
          <w:szCs w:val="28"/>
        </w:rPr>
        <w:t>общественная реакция на поведение человека, группы.</w:t>
      </w:r>
    </w:p>
    <w:p w:rsidR="00F35FCD" w:rsidRPr="00F35FCD" w:rsidRDefault="00F35FCD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Отклоняющееся поведение (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F35FCD">
        <w:rPr>
          <w:rFonts w:ascii="Times New Roman" w:hAnsi="Times New Roman" w:cs="Times New Roman"/>
          <w:sz w:val="28"/>
          <w:szCs w:val="28"/>
        </w:rPr>
        <w:t>поведение, нарушающее общепринятые в д</w:t>
      </w:r>
      <w:r w:rsidRPr="00F35FCD">
        <w:rPr>
          <w:rFonts w:ascii="Times New Roman" w:hAnsi="Times New Roman" w:cs="Times New Roman"/>
          <w:sz w:val="28"/>
          <w:szCs w:val="28"/>
        </w:rPr>
        <w:t>анном обществе нормы и правила.</w:t>
      </w:r>
    </w:p>
    <w:p w:rsidR="00F35FCD" w:rsidRPr="00F35FCD" w:rsidRDefault="00F35FCD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Социальный конфликт – </w:t>
      </w:r>
      <w:r w:rsidRPr="00F35FCD">
        <w:rPr>
          <w:rFonts w:ascii="Times New Roman" w:hAnsi="Times New Roman" w:cs="Times New Roman"/>
          <w:sz w:val="28"/>
          <w:szCs w:val="28"/>
        </w:rPr>
        <w:t>столкновение двух субъектов за обладание тем, что высоко ценит</w:t>
      </w:r>
      <w:r w:rsidRPr="00F35FCD">
        <w:rPr>
          <w:rFonts w:ascii="Times New Roman" w:hAnsi="Times New Roman" w:cs="Times New Roman"/>
          <w:sz w:val="28"/>
          <w:szCs w:val="28"/>
        </w:rPr>
        <w:t>ся обеими сторонами.</w:t>
      </w:r>
    </w:p>
    <w:p w:rsidR="00F35FCD" w:rsidRPr="00F35FCD" w:rsidRDefault="00F35FCD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Слово «норма» с латинского языка означает «правило, образец». Социальные нормы создаются обществом. Они направляют поведение людей, позволяют его контролировать, регулировать и оценивать. В нормах люди видят образцы, модели, стандарты должного поведения. В обществе существует множество социальных норм. Это обычаи и традиции, правовые, моральные, политические, религиозные, эстетические нормы, нормы этикета. В обычаях и традициях закрепляются привычные образцы поведения (например, свадебные обряды). Правовые нормы закрепляются в законах, издаваемых государством. Моральные нормы регулируют отношения людей с позиций добра и зла. Политические нормы регулируют политическую деятельность, отношения между личностью и властью. Религиозные нормы содержатся в священных писаниях, либо установлены церковью. Эстетические нормы отражают представления общества о </w:t>
      </w:r>
      <w:proofErr w:type="gramStart"/>
      <w:r w:rsidRPr="00F35FCD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 xml:space="preserve"> и безобразном. Нормы этикета содержат правила вежливости, приличного поведения в разных ситуациях. Главная особенность всех этих социальных норм заключается в том, что они регулируют отношения в самом обществе: между людьми, группами</w:t>
      </w:r>
      <w:r w:rsidRPr="00F35FCD">
        <w:rPr>
          <w:rFonts w:ascii="Times New Roman" w:hAnsi="Times New Roman" w:cs="Times New Roman"/>
          <w:sz w:val="28"/>
          <w:szCs w:val="28"/>
        </w:rPr>
        <w:t>, созданными ими организациями.</w:t>
      </w:r>
    </w:p>
    <w:p w:rsidR="00F35FCD" w:rsidRPr="00F35FCD" w:rsidRDefault="00F35FCD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Социальный контроль представляет собой систему способов регулирующего воздействия общества на личность. И его составными элементами являются социальные нормы и санкции. Любая деятельность включает в себя разнообразные действия. Пока эти действия не нарушают общественного порядка, существующих норм, социальный контроль незаметен. Однако стоит нарушить правила, отступить от образцов поведения, принятых в обществе, и социальный контроль проявляет себя. Во всех этих случаях </w:t>
      </w:r>
      <w:r w:rsidRPr="00F35FCD">
        <w:rPr>
          <w:rFonts w:ascii="Times New Roman" w:hAnsi="Times New Roman" w:cs="Times New Roman"/>
          <w:sz w:val="28"/>
          <w:szCs w:val="28"/>
        </w:rPr>
        <w:lastRenderedPageBreak/>
        <w:t xml:space="preserve">может последовать реакция: замечания, соответствующие действия полиции, суда. Выражение такого недовольства, объявление выговора, наложение штрафа, наказание, выносимое судом, - всё это санкции. Они могут быть формальными и неформальными, позитивными и негативными. Наряду с контролем со стороны общества и государства </w:t>
      </w:r>
      <w:proofErr w:type="gramStart"/>
      <w:r w:rsidRPr="00F35FC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 xml:space="preserve"> имеет самоконтроль, в основе которого лежат нормы, обычаи, ролевые ожидания, усвоенные индивидом. Здесь большую роль играет совесть. Умение контролировать себя – ценное качество личности, которая самостоятельно регулирует своё поведение с общепринятыми нормами. Виды отклоняющегося поведения: </w:t>
      </w:r>
      <w:proofErr w:type="gramStart"/>
      <w:r w:rsidRPr="00F35FCD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 xml:space="preserve">, нейтральное,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(негативное),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(преступное).</w:t>
      </w:r>
    </w:p>
    <w:p w:rsidR="00F35FCD" w:rsidRPr="00F35FCD" w:rsidRDefault="00F35FCD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FCD" w:rsidRPr="00F35FCD" w:rsidRDefault="00F35FCD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Поведение, не согласующееся с нормами, не соответствующее тому, чего ждёт от человека общество, называется отклоняющимся (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>). Часто встречается негативное отклоняющееся поведение, примерами которого являются правонарушения, алкоголизм, наркомания. В науке выделяют несколько основных групп причин отклонений в поведении человека: индивидуальные (нервно-психические заболевания человека, особенности характера); социально-психологические (отрицательные особенности взаимоотношений с коллективом, семьёй и др.); макросоциальные (социально-культурные или экономические проблемы, влекущие за собой отклоняющееся поведение). Последствия этих отклонений имеют общую черту – вред, ущерб, наносимый обществу и государству.</w:t>
      </w:r>
    </w:p>
    <w:p w:rsidR="00F35FCD" w:rsidRPr="00F35FCD" w:rsidRDefault="00F35FCD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FCD" w:rsidRPr="00F35FCD" w:rsidRDefault="00F35FCD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Социальный конфликт – спор, столкновение двух субъектов за обладание тем, что одинаково высоко ценится обеими сторонами. Субъектами (участниками) социального конфликта могут быть отдельные индивиды, социальные группы, общественные объединения, организации. Причины конфликтов скрыты в процессах общественной жизни и представляют собой глубокие противоречия. Поводом к конфликту может послужить любое событие или событие, которое приводит к развязыванию конфликтного противодействия. В зависимости от предмета конфликта различают виды конфликтов (политический, экономический,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этносоциальный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>, религиозный (культурный), семейно-бытовой</w:t>
      </w:r>
      <w:proofErr w:type="gramStart"/>
      <w:r w:rsidRPr="00F35F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>Способы решения социальных конфликтов: компромисс, арбитраж, посредничество, применение силы, власти, закона, переговоры. Конфликт может закончиться примирением сторон, выигрышем одной из них, постепенным затуханием или перерастанием в другой конфликт. Завершение конфликта не всегда означает его разрешение. Разрешением конфликта называют решение его участников о прекращении противоборства с исчерпанием основы последующих конфликтов между ними. Возможные пути выхода из конфликта: реставрация, невмешательство, обновление.</w:t>
      </w:r>
    </w:p>
    <w:p w:rsidR="00F35FCD" w:rsidRPr="00F35FCD" w:rsidRDefault="00F35FCD" w:rsidP="00F35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FCD" w:rsidRDefault="00F35FCD" w:rsidP="00F35F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5FCD" w:rsidRDefault="00F35FCD" w:rsidP="00F35F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08E6" w:rsidRPr="00F35FCD" w:rsidRDefault="00F35FCD" w:rsidP="00F35F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Урок 2. </w:t>
      </w:r>
      <w:r w:rsidR="00BF08E6" w:rsidRPr="00F35FCD">
        <w:rPr>
          <w:rFonts w:ascii="Times New Roman" w:hAnsi="Times New Roman" w:cs="Times New Roman"/>
          <w:b/>
          <w:i/>
          <w:sz w:val="28"/>
          <w:szCs w:val="28"/>
        </w:rPr>
        <w:t>Практическая работа по теме «Социальные отношения»</w:t>
      </w:r>
    </w:p>
    <w:p w:rsidR="00C327A1" w:rsidRPr="00F35FCD" w:rsidRDefault="00C327A1" w:rsidP="00F35F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FCD">
        <w:rPr>
          <w:rFonts w:ascii="Times New Roman" w:hAnsi="Times New Roman" w:cs="Times New Roman"/>
          <w:b/>
          <w:i/>
          <w:sz w:val="28"/>
          <w:szCs w:val="28"/>
        </w:rPr>
        <w:t xml:space="preserve"> Установите соотв</w:t>
      </w:r>
      <w:r w:rsidRPr="00F35FCD">
        <w:rPr>
          <w:rFonts w:ascii="Times New Roman" w:hAnsi="Times New Roman" w:cs="Times New Roman"/>
          <w:b/>
          <w:i/>
          <w:sz w:val="28"/>
          <w:szCs w:val="28"/>
        </w:rPr>
        <w:t>етствие между понятием и определением</w:t>
      </w:r>
    </w:p>
    <w:p w:rsidR="00C327A1" w:rsidRPr="00F35FCD" w:rsidRDefault="00C327A1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 Группа членства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определенный способ связи и взаимодействия индивидов, занимающих определенные социальные позиции и выполняющих определенные социальные ф</w:t>
      </w:r>
      <w:r w:rsidRPr="00F35FCD">
        <w:rPr>
          <w:rFonts w:ascii="Times New Roman" w:hAnsi="Times New Roman" w:cs="Times New Roman"/>
          <w:sz w:val="28"/>
          <w:szCs w:val="28"/>
        </w:rPr>
        <w:t xml:space="preserve">ункции в соответствии с принятой </w:t>
      </w:r>
      <w:r w:rsidRPr="00F35FCD">
        <w:rPr>
          <w:rFonts w:ascii="Times New Roman" w:hAnsi="Times New Roman" w:cs="Times New Roman"/>
          <w:sz w:val="28"/>
          <w:szCs w:val="28"/>
        </w:rPr>
        <w:t xml:space="preserve"> в данной социальной системе совокупностью норм и ценностей. </w:t>
      </w:r>
      <w:r w:rsidRPr="00F35FCD">
        <w:rPr>
          <w:rFonts w:ascii="Times New Roman" w:hAnsi="Times New Roman" w:cs="Times New Roman"/>
          <w:b/>
          <w:sz w:val="28"/>
          <w:szCs w:val="28"/>
        </w:rPr>
        <w:t>Социальная структура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совокупность людей, имеющих общий социальный признак и выполняющих общественно необходимую функцию в структуре общества. </w:t>
      </w:r>
    </w:p>
    <w:p w:rsidR="00C327A1" w:rsidRPr="00F35FCD" w:rsidRDefault="00C327A1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Номинальная группа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группа с </w:t>
      </w:r>
      <w:r w:rsidR="00BF08E6" w:rsidRPr="00F35FCD">
        <w:rPr>
          <w:rFonts w:ascii="Times New Roman" w:hAnsi="Times New Roman" w:cs="Times New Roman"/>
          <w:sz w:val="28"/>
          <w:szCs w:val="28"/>
        </w:rPr>
        <w:t>большим</w:t>
      </w:r>
      <w:r w:rsidRPr="00F35FCD">
        <w:rPr>
          <w:rFonts w:ascii="Times New Roman" w:hAnsi="Times New Roman" w:cs="Times New Roman"/>
          <w:sz w:val="28"/>
          <w:szCs w:val="28"/>
        </w:rPr>
        <w:t xml:space="preserve"> числом членов, основанная на различных типах социальных связей, не предполагающих обязательных личных контактов. </w:t>
      </w:r>
    </w:p>
    <w:p w:rsidR="00C327A1" w:rsidRPr="00F35FCD" w:rsidRDefault="00C327A1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Социальная группа </w:t>
      </w:r>
      <w:r w:rsidRPr="00F35FCD">
        <w:rPr>
          <w:rFonts w:ascii="Times New Roman" w:hAnsi="Times New Roman" w:cs="Times New Roman"/>
          <w:sz w:val="28"/>
          <w:szCs w:val="28"/>
        </w:rPr>
        <w:t>- это совокупность людей, выд</w:t>
      </w:r>
      <w:r w:rsidRPr="00F35FCD">
        <w:rPr>
          <w:rFonts w:ascii="Times New Roman" w:hAnsi="Times New Roman" w:cs="Times New Roman"/>
          <w:sz w:val="28"/>
          <w:szCs w:val="28"/>
        </w:rPr>
        <w:t>еляемая для целей анализа по какому-ни</w:t>
      </w:r>
      <w:r w:rsidRPr="00F35FCD">
        <w:rPr>
          <w:rFonts w:ascii="Times New Roman" w:hAnsi="Times New Roman" w:cs="Times New Roman"/>
          <w:sz w:val="28"/>
          <w:szCs w:val="28"/>
        </w:rPr>
        <w:t>будь признаку, не имеющему социального значения</w:t>
      </w:r>
      <w:r w:rsidRPr="00F35FCD">
        <w:rPr>
          <w:rFonts w:ascii="Times New Roman" w:hAnsi="Times New Roman" w:cs="Times New Roman"/>
          <w:sz w:val="28"/>
          <w:szCs w:val="28"/>
        </w:rPr>
        <w:t>.</w:t>
      </w:r>
    </w:p>
    <w:p w:rsidR="00C327A1" w:rsidRPr="00F35FCD" w:rsidRDefault="00C327A1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</w:rPr>
        <w:t>Реальная группа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совокупность людей, которые могут действовать как единое целое, о</w:t>
      </w:r>
      <w:r w:rsidRPr="00F35FCD">
        <w:rPr>
          <w:rFonts w:ascii="Times New Roman" w:hAnsi="Times New Roman" w:cs="Times New Roman"/>
          <w:sz w:val="28"/>
          <w:szCs w:val="28"/>
        </w:rPr>
        <w:t>бъединены общими целями, осозна</w:t>
      </w:r>
      <w:r w:rsidRPr="00F35FCD">
        <w:rPr>
          <w:rFonts w:ascii="Times New Roman" w:hAnsi="Times New Roman" w:cs="Times New Roman"/>
          <w:sz w:val="28"/>
          <w:szCs w:val="28"/>
        </w:rPr>
        <w:t xml:space="preserve">ют их и стремятся их удовлетворить совместными организованными действиями. </w:t>
      </w:r>
    </w:p>
    <w:p w:rsidR="00C327A1" w:rsidRPr="00F35FCD" w:rsidRDefault="00C327A1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Большая группа -</w:t>
      </w:r>
      <w:r w:rsidRPr="00F35FCD">
        <w:rPr>
          <w:rFonts w:ascii="Times New Roman" w:hAnsi="Times New Roman" w:cs="Times New Roman"/>
          <w:sz w:val="28"/>
          <w:szCs w:val="28"/>
        </w:rPr>
        <w:t xml:space="preserve"> это </w:t>
      </w:r>
      <w:r w:rsidR="00BF08E6" w:rsidRPr="00F35FCD">
        <w:rPr>
          <w:rFonts w:ascii="Times New Roman" w:hAnsi="Times New Roman" w:cs="Times New Roman"/>
          <w:sz w:val="28"/>
          <w:szCs w:val="28"/>
        </w:rPr>
        <w:t>небольшая</w:t>
      </w:r>
      <w:r w:rsidRPr="00F35FCD">
        <w:rPr>
          <w:rFonts w:ascii="Times New Roman" w:hAnsi="Times New Roman" w:cs="Times New Roman"/>
          <w:sz w:val="28"/>
          <w:szCs w:val="28"/>
        </w:rPr>
        <w:t xml:space="preserve"> по размерам группа, в которой </w:t>
      </w:r>
      <w:r w:rsidR="00BF08E6" w:rsidRPr="00F35FCD">
        <w:rPr>
          <w:rFonts w:ascii="Times New Roman" w:hAnsi="Times New Roman" w:cs="Times New Roman"/>
          <w:sz w:val="28"/>
          <w:szCs w:val="28"/>
        </w:rPr>
        <w:t>отношения</w:t>
      </w:r>
      <w:r w:rsidRPr="00F35FCD">
        <w:rPr>
          <w:rFonts w:ascii="Times New Roman" w:hAnsi="Times New Roman" w:cs="Times New Roman"/>
          <w:sz w:val="28"/>
          <w:szCs w:val="28"/>
        </w:rPr>
        <w:t xml:space="preserve"> выступают в форме непосредственных личных контактов и члены которой объединены общей деятельностью. </w:t>
      </w:r>
      <w:r w:rsidRPr="00F35FCD">
        <w:rPr>
          <w:rFonts w:ascii="Times New Roman" w:hAnsi="Times New Roman" w:cs="Times New Roman"/>
          <w:b/>
          <w:sz w:val="28"/>
          <w:szCs w:val="28"/>
        </w:rPr>
        <w:t>Вторичная группа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разновидность малой группы, отличающаяся высокой степенью солидарности, пространственной близостью ее членов, единством целей и деятельности, добровольностью вступления в ее ряды и неформальным</w:t>
      </w:r>
      <w:r w:rsidRPr="00F35FCD">
        <w:rPr>
          <w:rFonts w:ascii="Times New Roman" w:hAnsi="Times New Roman" w:cs="Times New Roman"/>
          <w:sz w:val="28"/>
          <w:szCs w:val="28"/>
        </w:rPr>
        <w:t xml:space="preserve"> контролем над пове</w:t>
      </w:r>
      <w:r w:rsidRPr="00F35FCD">
        <w:rPr>
          <w:rFonts w:ascii="Times New Roman" w:hAnsi="Times New Roman" w:cs="Times New Roman"/>
          <w:sz w:val="28"/>
          <w:szCs w:val="28"/>
        </w:rPr>
        <w:t xml:space="preserve">дением ее членов. </w:t>
      </w:r>
      <w:r w:rsidRPr="00F35FCD">
        <w:rPr>
          <w:rFonts w:ascii="Times New Roman" w:hAnsi="Times New Roman" w:cs="Times New Roman"/>
          <w:b/>
          <w:sz w:val="28"/>
          <w:szCs w:val="28"/>
        </w:rPr>
        <w:t>Малая группа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социальная группа, контакты и </w:t>
      </w:r>
      <w:r w:rsidR="00BF08E6" w:rsidRPr="00F35FCD">
        <w:rPr>
          <w:rFonts w:ascii="Times New Roman" w:hAnsi="Times New Roman" w:cs="Times New Roman"/>
          <w:sz w:val="28"/>
          <w:szCs w:val="28"/>
        </w:rPr>
        <w:t>отношения</w:t>
      </w:r>
      <w:r w:rsidRPr="00F35FCD">
        <w:rPr>
          <w:rFonts w:ascii="Times New Roman" w:hAnsi="Times New Roman" w:cs="Times New Roman"/>
          <w:sz w:val="28"/>
          <w:szCs w:val="28"/>
        </w:rPr>
        <w:t xml:space="preserve"> между членами которой носят безличный характер. </w:t>
      </w:r>
    </w:p>
    <w:p w:rsidR="00C327A1" w:rsidRPr="00F35FCD" w:rsidRDefault="00C327A1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Первичная группа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реальная или воображаемая группа, с которой индивид соотносит себя как с эталоном и на нормы, мнения, ценности которой он </w:t>
      </w:r>
      <w:r w:rsidRPr="00F35FCD">
        <w:rPr>
          <w:rFonts w:ascii="Times New Roman" w:hAnsi="Times New Roman" w:cs="Times New Roman"/>
          <w:sz w:val="28"/>
          <w:szCs w:val="28"/>
        </w:rPr>
        <w:t xml:space="preserve">ориентируется в своем поведении </w:t>
      </w:r>
      <w:r w:rsidRPr="00F35FCD">
        <w:rPr>
          <w:rFonts w:ascii="Times New Roman" w:hAnsi="Times New Roman" w:cs="Times New Roman"/>
          <w:sz w:val="28"/>
          <w:szCs w:val="28"/>
        </w:rPr>
        <w:t>и самооценке.</w:t>
      </w:r>
    </w:p>
    <w:p w:rsidR="002217EF" w:rsidRPr="00F35FCD" w:rsidRDefault="00C327A1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</w:rPr>
        <w:t>Референтная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гр</w:t>
      </w:r>
      <w:r w:rsidRPr="00F35FCD">
        <w:rPr>
          <w:rFonts w:ascii="Times New Roman" w:hAnsi="Times New Roman" w:cs="Times New Roman"/>
          <w:sz w:val="28"/>
          <w:szCs w:val="28"/>
        </w:rPr>
        <w:t>уппа, к которой индивид реально принадлежит.</w:t>
      </w:r>
    </w:p>
    <w:p w:rsidR="00BF08E6" w:rsidRPr="00F35FCD" w:rsidRDefault="00BF08E6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Социальное неравенство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и</w:t>
      </w:r>
      <w:r w:rsidRPr="00F35FCD">
        <w:rPr>
          <w:rFonts w:ascii="Times New Roman" w:hAnsi="Times New Roman" w:cs="Times New Roman"/>
          <w:sz w:val="28"/>
          <w:szCs w:val="28"/>
        </w:rPr>
        <w:t>ерархия социальных слоев, пред</w:t>
      </w:r>
      <w:r w:rsidRPr="00F35FCD">
        <w:rPr>
          <w:rFonts w:ascii="Times New Roman" w:hAnsi="Times New Roman" w:cs="Times New Roman"/>
          <w:sz w:val="28"/>
          <w:szCs w:val="28"/>
        </w:rPr>
        <w:t>ставители которых различаются между собой неравным объемом власти и материального богатства, прав и обязанностей, привилегий и престижа.</w:t>
      </w:r>
    </w:p>
    <w:p w:rsidR="00BF08E6" w:rsidRPr="00F35FCD" w:rsidRDefault="00BF08E6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 Власть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количество денег, получаемых индивидом за определенный период времени. </w:t>
      </w:r>
      <w:r w:rsidRPr="00F35FCD">
        <w:rPr>
          <w:rFonts w:ascii="Times New Roman" w:hAnsi="Times New Roman" w:cs="Times New Roman"/>
          <w:b/>
          <w:sz w:val="28"/>
          <w:szCs w:val="28"/>
        </w:rPr>
        <w:t>Престиж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возможность влияния на людей и навязывания им своей воли независимо от их желания.</w:t>
      </w:r>
    </w:p>
    <w:p w:rsidR="00BF08E6" w:rsidRPr="00F35FCD" w:rsidRDefault="00BF08E6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</w:rPr>
        <w:t>Доход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уважение к занимаемому человеком месту (а не к самому человеку) в социальной иерархии. </w:t>
      </w:r>
    </w:p>
    <w:p w:rsidR="00BF08E6" w:rsidRPr="00F35FCD" w:rsidRDefault="00BF08E6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Классы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социальная группа, принадлежностью к которой челове</w:t>
      </w:r>
      <w:r w:rsidRPr="00F35FCD">
        <w:rPr>
          <w:rFonts w:ascii="Times New Roman" w:hAnsi="Times New Roman" w:cs="Times New Roman"/>
          <w:sz w:val="28"/>
          <w:szCs w:val="28"/>
        </w:rPr>
        <w:t>к обязан исключительно своим рож</w:t>
      </w:r>
      <w:r w:rsidRPr="00F35FCD">
        <w:rPr>
          <w:rFonts w:ascii="Times New Roman" w:hAnsi="Times New Roman" w:cs="Times New Roman"/>
          <w:sz w:val="28"/>
          <w:szCs w:val="28"/>
        </w:rPr>
        <w:t xml:space="preserve">дением. </w:t>
      </w:r>
    </w:p>
    <w:p w:rsidR="00BF08E6" w:rsidRPr="00F35FCD" w:rsidRDefault="00BF08E6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Каста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обособленная группа людей, имеющая строго определенные права и обязанности, передаваемые по наследству. </w:t>
      </w:r>
    </w:p>
    <w:p w:rsidR="00BF08E6" w:rsidRPr="00F35FCD" w:rsidRDefault="00BF08E6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Сословие </w:t>
      </w:r>
      <w:r w:rsidRPr="00F35FCD">
        <w:rPr>
          <w:rFonts w:ascii="Times New Roman" w:hAnsi="Times New Roman" w:cs="Times New Roman"/>
          <w:sz w:val="28"/>
          <w:szCs w:val="28"/>
        </w:rPr>
        <w:t>- это большие группы людей, различающихся по их месту в исторически определ</w:t>
      </w:r>
      <w:r w:rsidRPr="00F35FCD">
        <w:rPr>
          <w:rFonts w:ascii="Times New Roman" w:hAnsi="Times New Roman" w:cs="Times New Roman"/>
          <w:sz w:val="28"/>
          <w:szCs w:val="28"/>
        </w:rPr>
        <w:t>енной системе общественного про</w:t>
      </w:r>
      <w:r w:rsidRPr="00F35FCD">
        <w:rPr>
          <w:rFonts w:ascii="Times New Roman" w:hAnsi="Times New Roman" w:cs="Times New Roman"/>
          <w:sz w:val="28"/>
          <w:szCs w:val="28"/>
        </w:rPr>
        <w:t>изводства, по их отношению, к средствам производства, по их роли в общественной о</w:t>
      </w:r>
      <w:r w:rsidRPr="00F35FCD">
        <w:rPr>
          <w:rFonts w:ascii="Times New Roman" w:hAnsi="Times New Roman" w:cs="Times New Roman"/>
          <w:sz w:val="28"/>
          <w:szCs w:val="28"/>
        </w:rPr>
        <w:t xml:space="preserve">рганизации труда и по способам </w:t>
      </w:r>
      <w:r w:rsidRPr="00F35FCD">
        <w:rPr>
          <w:rFonts w:ascii="Times New Roman" w:hAnsi="Times New Roman" w:cs="Times New Roman"/>
          <w:sz w:val="28"/>
          <w:szCs w:val="28"/>
        </w:rPr>
        <w:t>получения и размерам той доли общественно</w:t>
      </w:r>
      <w:r w:rsidRPr="00F35FCD">
        <w:rPr>
          <w:rFonts w:ascii="Times New Roman" w:hAnsi="Times New Roman" w:cs="Times New Roman"/>
          <w:sz w:val="28"/>
          <w:szCs w:val="28"/>
        </w:rPr>
        <w:t>го богатства, которой они распо</w:t>
      </w:r>
      <w:r w:rsidRPr="00F35FCD">
        <w:rPr>
          <w:rFonts w:ascii="Times New Roman" w:hAnsi="Times New Roman" w:cs="Times New Roman"/>
          <w:sz w:val="28"/>
          <w:szCs w:val="28"/>
        </w:rPr>
        <w:t>лагают.</w:t>
      </w:r>
    </w:p>
    <w:p w:rsidR="00BF08E6" w:rsidRPr="00F35FCD" w:rsidRDefault="00BF08E6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Социальная стратификация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условия, при которых люди имеют неравный доступ к соц</w:t>
      </w:r>
      <w:r w:rsidRPr="00F35FCD">
        <w:rPr>
          <w:rFonts w:ascii="Times New Roman" w:hAnsi="Times New Roman" w:cs="Times New Roman"/>
          <w:sz w:val="28"/>
          <w:szCs w:val="28"/>
        </w:rPr>
        <w:t>иальным благам, таким, как день</w:t>
      </w:r>
      <w:r w:rsidRPr="00F35FCD">
        <w:rPr>
          <w:rFonts w:ascii="Times New Roman" w:hAnsi="Times New Roman" w:cs="Times New Roman"/>
          <w:sz w:val="28"/>
          <w:szCs w:val="28"/>
        </w:rPr>
        <w:t xml:space="preserve">ги, власть, престиж. </w:t>
      </w:r>
    </w:p>
    <w:p w:rsidR="00BF08E6" w:rsidRPr="00F35FCD" w:rsidRDefault="00BF08E6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Ролевой набор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соотносительное с другими положение индивида или группы в социальной системе, обусловленное выполняемыми ими социальными функциями с вытекающими из них правами и обязанностями.</w:t>
      </w:r>
    </w:p>
    <w:p w:rsidR="00BF08E6" w:rsidRPr="00F35FCD" w:rsidRDefault="00BF08E6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 Социальная роль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социальная позиция, которая заранее предписана индивиду обществом независимо от его способностей или усилий. </w:t>
      </w:r>
    </w:p>
    <w:p w:rsidR="00BF08E6" w:rsidRPr="00F35FCD" w:rsidRDefault="00BF08E6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Предписанный статус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социальная позиция, которая закрепляется за индивидом посредством его собственного выбора. </w:t>
      </w:r>
    </w:p>
    <w:p w:rsidR="00BF08E6" w:rsidRPr="00F35FCD" w:rsidRDefault="00BF08E6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Социальный статус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образец поведения, закрепившийся к</w:t>
      </w:r>
      <w:r w:rsidRPr="00F35FCD">
        <w:rPr>
          <w:rFonts w:ascii="Times New Roman" w:hAnsi="Times New Roman" w:cs="Times New Roman"/>
          <w:sz w:val="28"/>
          <w:szCs w:val="28"/>
        </w:rPr>
        <w:t>ак целесообразный дл</w:t>
      </w:r>
      <w:r w:rsidRPr="00F35FCD">
        <w:rPr>
          <w:rFonts w:ascii="Times New Roman" w:hAnsi="Times New Roman" w:cs="Times New Roman"/>
          <w:sz w:val="28"/>
          <w:szCs w:val="28"/>
        </w:rPr>
        <w:t xml:space="preserve">я людей определенного статуса. </w:t>
      </w:r>
    </w:p>
    <w:p w:rsidR="00BF08E6" w:rsidRPr="00F35FCD" w:rsidRDefault="00BF08E6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Достигаемый статус</w:t>
      </w:r>
      <w:r w:rsidRPr="00F35FCD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F35FCD">
        <w:rPr>
          <w:rFonts w:ascii="Times New Roman" w:hAnsi="Times New Roman" w:cs="Times New Roman"/>
          <w:sz w:val="28"/>
          <w:szCs w:val="28"/>
        </w:rPr>
        <w:t>совокупность ролей, соответству</w:t>
      </w:r>
      <w:r w:rsidRPr="00F35FCD">
        <w:rPr>
          <w:rFonts w:ascii="Times New Roman" w:hAnsi="Times New Roman" w:cs="Times New Roman"/>
          <w:sz w:val="28"/>
          <w:szCs w:val="28"/>
        </w:rPr>
        <w:t>ющих данному статусу.</w:t>
      </w:r>
    </w:p>
    <w:p w:rsidR="00BF08E6" w:rsidRPr="00F35FCD" w:rsidRDefault="00BF08E6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08E6" w:rsidRPr="00F3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2B9"/>
    <w:multiLevelType w:val="hybridMultilevel"/>
    <w:tmpl w:val="3576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F1"/>
    <w:rsid w:val="002217EF"/>
    <w:rsid w:val="00896FF1"/>
    <w:rsid w:val="00BF08E6"/>
    <w:rsid w:val="00C327A1"/>
    <w:rsid w:val="00F3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2020-06-15T09:57:00Z</dcterms:created>
  <dcterms:modified xsi:type="dcterms:W3CDTF">2020-06-15T16:27:00Z</dcterms:modified>
</cp:coreProperties>
</file>