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EA" w:rsidRPr="003E68EA" w:rsidRDefault="003E68EA" w:rsidP="003E68E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AAAA"/>
          <w:kern w:val="36"/>
          <w:sz w:val="48"/>
          <w:szCs w:val="48"/>
        </w:rPr>
      </w:pPr>
      <w:r w:rsidRPr="003E68EA">
        <w:rPr>
          <w:rFonts w:ascii="Times New Roman" w:eastAsia="Times New Roman" w:hAnsi="Times New Roman" w:cs="Times New Roman"/>
          <w:b/>
          <w:bCs/>
          <w:color w:val="00AAAA"/>
          <w:kern w:val="36"/>
          <w:sz w:val="48"/>
          <w:szCs w:val="48"/>
        </w:rPr>
        <w:t>§ 47. Глагол как часть речи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3E68EA" w:rsidRPr="003E68EA" w:rsidTr="003E68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b/>
                <w:bCs/>
                <w:color w:val="B03060"/>
                <w:sz w:val="40"/>
                <w:szCs w:val="40"/>
              </w:rPr>
              <w:t>Глагол</w:t>
            </w:r>
            <w:r w:rsidRPr="003E68EA">
              <w:rPr>
                <w:rFonts w:ascii="Times New Roman" w:eastAsia="Times New Roman" w:hAnsi="Times New Roman" w:cs="Times New Roman"/>
                <w:sz w:val="40"/>
                <w:szCs w:val="40"/>
              </w:rPr>
              <w:t> — часть речи, обозначающая действие. Значение действия отражается в вопросах: </w:t>
            </w:r>
            <w:r w:rsidRPr="003E68EA">
              <w:rPr>
                <w:rFonts w:ascii="Times New Roman" w:eastAsia="Times New Roman" w:hAnsi="Times New Roman" w:cs="Times New Roman"/>
                <w:i/>
                <w:iCs/>
                <w:color w:val="458B00"/>
                <w:sz w:val="40"/>
                <w:szCs w:val="40"/>
              </w:rPr>
              <w:t>что делать? что делает? что сделать? что сделает?</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Основными грамматическими категориями глагола являются: 1) вид, переходность/непереходность, залог; 2) наклонение, время, лицо, число. Изменение глагола по лицам и числам называется спряжением.</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Глагол — одна из самых больших частей речи в русском языке.</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Глагол является организующим центром предложения и имеет самую многочисленную систему форм.</w:t>
            </w:r>
          </w:p>
          <w:p w:rsidR="003E68EA" w:rsidRPr="003E68EA" w:rsidRDefault="003E68EA" w:rsidP="003E68EA">
            <w:pPr>
              <w:pBdr>
                <w:bottom w:val="single" w:sz="12" w:space="0" w:color="C6D4CD"/>
              </w:pBdr>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t>Инфинитив</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Начальной формой глагола является инфинитив (неопределённая форма глагола). Инфинитив называет действие вне его отношения к лицу (производителю действия) и моменту речи.</w:t>
            </w:r>
          </w:p>
          <w:p w:rsidR="003E68EA" w:rsidRPr="003E68EA" w:rsidRDefault="003E68EA" w:rsidP="003E68EA">
            <w:pPr>
              <w:spacing w:before="100" w:beforeAutospacing="1" w:after="100" w:afterAutospacing="1" w:line="240" w:lineRule="auto"/>
              <w:jc w:val="center"/>
              <w:rPr>
                <w:rFonts w:ascii="Times New Roman" w:eastAsia="Times New Roman" w:hAnsi="Times New Roman" w:cs="Times New Roman"/>
                <w:sz w:val="40"/>
                <w:szCs w:val="40"/>
              </w:rPr>
            </w:pPr>
            <w:r w:rsidRPr="003E68EA">
              <w:rPr>
                <w:rFonts w:ascii="Times New Roman" w:eastAsia="Times New Roman" w:hAnsi="Times New Roman" w:cs="Times New Roman"/>
                <w:noProof/>
                <w:sz w:val="40"/>
                <w:szCs w:val="40"/>
              </w:rPr>
              <w:drawing>
                <wp:inline distT="0" distB="0" distL="0" distR="0" wp14:anchorId="46125352" wp14:editId="4C104763">
                  <wp:extent cx="5305425" cy="1485900"/>
                  <wp:effectExtent l="0" t="0" r="9525" b="0"/>
                  <wp:docPr id="1" name="Рисунок 1" descr="Инфини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инити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1485900"/>
                          </a:xfrm>
                          <a:prstGeom prst="rect">
                            <a:avLst/>
                          </a:prstGeom>
                          <a:noFill/>
                          <a:ln>
                            <a:noFill/>
                          </a:ln>
                        </pic:spPr>
                      </pic:pic>
                    </a:graphicData>
                  </a:graphic>
                </wp:inline>
              </w:drawing>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lastRenderedPageBreak/>
              <w:t>Показателем инфинитива являются формообразующие суффиксы </w:t>
            </w:r>
            <w:r w:rsidRPr="003E68EA">
              <w:rPr>
                <w:rFonts w:ascii="Times New Roman" w:eastAsia="Times New Roman" w:hAnsi="Times New Roman" w:cs="Times New Roman"/>
                <w:b/>
                <w:bCs/>
                <w:color w:val="B03060"/>
                <w:sz w:val="40"/>
                <w:szCs w:val="40"/>
              </w:rPr>
              <w:t>-ть, -ти</w:t>
            </w:r>
            <w:r w:rsidRPr="003E68EA">
              <w:rPr>
                <w:rFonts w:ascii="Times New Roman" w:eastAsia="Times New Roman" w:hAnsi="Times New Roman" w:cs="Times New Roman"/>
                <w:sz w:val="40"/>
                <w:szCs w:val="40"/>
              </w:rPr>
              <w:t>: </w:t>
            </w:r>
            <w:r w:rsidRPr="003E68EA">
              <w:rPr>
                <w:rFonts w:ascii="Times New Roman" w:eastAsia="Times New Roman" w:hAnsi="Times New Roman" w:cs="Times New Roman"/>
                <w:i/>
                <w:iCs/>
                <w:color w:val="458B00"/>
                <w:sz w:val="40"/>
                <w:szCs w:val="40"/>
              </w:rPr>
              <w:t>рисовать, нести, пилить</w:t>
            </w:r>
            <w:r w:rsidRPr="003E68EA">
              <w:rPr>
                <w:rFonts w:ascii="Times New Roman" w:eastAsia="Times New Roman" w:hAnsi="Times New Roman" w:cs="Times New Roman"/>
                <w:sz w:val="40"/>
                <w:szCs w:val="40"/>
              </w:rPr>
              <w:t>.</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У глаголов, оканчивающихся на </w:t>
            </w:r>
            <w:r w:rsidRPr="003E68EA">
              <w:rPr>
                <w:rFonts w:ascii="Times New Roman" w:eastAsia="Times New Roman" w:hAnsi="Times New Roman" w:cs="Times New Roman"/>
                <w:b/>
                <w:bCs/>
                <w:color w:val="B03060"/>
                <w:sz w:val="40"/>
                <w:szCs w:val="40"/>
              </w:rPr>
              <w:t>-чь, -чь</w:t>
            </w:r>
            <w:r w:rsidRPr="003E68EA">
              <w:rPr>
                <w:rFonts w:ascii="Times New Roman" w:eastAsia="Times New Roman" w:hAnsi="Times New Roman" w:cs="Times New Roman"/>
                <w:sz w:val="40"/>
                <w:szCs w:val="40"/>
              </w:rPr>
              <w:t> входит в состав корня: </w:t>
            </w:r>
            <w:r w:rsidRPr="003E68EA">
              <w:rPr>
                <w:rFonts w:ascii="Times New Roman" w:eastAsia="Times New Roman" w:hAnsi="Times New Roman" w:cs="Times New Roman"/>
                <w:i/>
                <w:iCs/>
                <w:color w:val="458B00"/>
                <w:sz w:val="40"/>
                <w:szCs w:val="40"/>
              </w:rPr>
              <w:t>беречь, лечь</w:t>
            </w:r>
            <w:r w:rsidRPr="003E68EA">
              <w:rPr>
                <w:rFonts w:ascii="Times New Roman" w:eastAsia="Times New Roman" w:hAnsi="Times New Roman" w:cs="Times New Roman"/>
                <w:sz w:val="40"/>
                <w:szCs w:val="40"/>
              </w:rPr>
              <w:t>.</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Инфинитив характеризуют: категория вида, переходность/</w:t>
            </w:r>
            <w:proofErr w:type="gramStart"/>
            <w:r w:rsidRPr="003E68EA">
              <w:rPr>
                <w:rFonts w:ascii="Times New Roman" w:eastAsia="Times New Roman" w:hAnsi="Times New Roman" w:cs="Times New Roman"/>
                <w:sz w:val="40"/>
                <w:szCs w:val="40"/>
              </w:rPr>
              <w:t>не- переходность</w:t>
            </w:r>
            <w:proofErr w:type="gramEnd"/>
            <w:r w:rsidRPr="003E68EA">
              <w:rPr>
                <w:rFonts w:ascii="Times New Roman" w:eastAsia="Times New Roman" w:hAnsi="Times New Roman" w:cs="Times New Roman"/>
                <w:sz w:val="40"/>
                <w:szCs w:val="40"/>
              </w:rPr>
              <w:t>, возвратность/невозвратность.</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Способностью управлять определённым падежом обладают все формы глагола, в том числе инфинитив. Ср.: </w:t>
            </w:r>
            <w:r w:rsidRPr="003E68EA">
              <w:rPr>
                <w:rFonts w:ascii="Times New Roman" w:eastAsia="Times New Roman" w:hAnsi="Times New Roman" w:cs="Times New Roman"/>
                <w:i/>
                <w:iCs/>
                <w:color w:val="458B00"/>
                <w:sz w:val="40"/>
                <w:szCs w:val="40"/>
              </w:rPr>
              <w:t>препятствовать, препятствовал, препятствует, препятствующий, препятствую</w:t>
            </w:r>
            <w:r w:rsidRPr="003E68EA">
              <w:rPr>
                <w:rFonts w:ascii="Times New Roman" w:eastAsia="Times New Roman" w:hAnsi="Times New Roman" w:cs="Times New Roman"/>
                <w:sz w:val="40"/>
                <w:szCs w:val="40"/>
              </w:rPr>
              <w:t>т (</w:t>
            </w:r>
            <w:r w:rsidRPr="003E68EA">
              <w:rPr>
                <w:rFonts w:ascii="Times New Roman" w:eastAsia="Times New Roman" w:hAnsi="Times New Roman" w:cs="Times New Roman"/>
                <w:i/>
                <w:iCs/>
                <w:color w:val="458B00"/>
                <w:sz w:val="40"/>
                <w:szCs w:val="40"/>
              </w:rPr>
              <w:t>чему?</w:t>
            </w:r>
            <w:r w:rsidRPr="003E68EA">
              <w:rPr>
                <w:rFonts w:ascii="Times New Roman" w:eastAsia="Times New Roman" w:hAnsi="Times New Roman" w:cs="Times New Roman"/>
                <w:sz w:val="40"/>
                <w:szCs w:val="40"/>
              </w:rPr>
              <w:t>) — </w:t>
            </w:r>
            <w:r w:rsidRPr="003E68EA">
              <w:rPr>
                <w:rFonts w:ascii="Times New Roman" w:eastAsia="Times New Roman" w:hAnsi="Times New Roman" w:cs="Times New Roman"/>
                <w:i/>
                <w:iCs/>
                <w:color w:val="458B00"/>
                <w:sz w:val="40"/>
                <w:szCs w:val="40"/>
              </w:rPr>
              <w:t>движению</w:t>
            </w:r>
            <w:r w:rsidRPr="003E68EA">
              <w:rPr>
                <w:rFonts w:ascii="Times New Roman" w:eastAsia="Times New Roman" w:hAnsi="Times New Roman" w:cs="Times New Roman"/>
                <w:sz w:val="40"/>
                <w:szCs w:val="40"/>
              </w:rPr>
              <w:t>.</w:t>
            </w:r>
          </w:p>
          <w:p w:rsidR="003E68EA" w:rsidRPr="003E68EA" w:rsidRDefault="003E68EA" w:rsidP="003E68EA">
            <w:pPr>
              <w:pBdr>
                <w:bottom w:val="single" w:sz="12" w:space="0" w:color="C6D4CD"/>
              </w:pBdr>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t>Виды глагола</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В современном русском языке выделяют глаголы совершенного и несовершенного вида.</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Глаголы </w:t>
            </w:r>
            <w:r w:rsidRPr="003E68EA">
              <w:rPr>
                <w:rFonts w:ascii="Times New Roman" w:eastAsia="Times New Roman" w:hAnsi="Times New Roman" w:cs="Times New Roman"/>
                <w:b/>
                <w:bCs/>
                <w:color w:val="B03060"/>
                <w:sz w:val="40"/>
                <w:szCs w:val="40"/>
              </w:rPr>
              <w:t>несовершенного вида</w:t>
            </w:r>
            <w:r w:rsidRPr="003E68EA">
              <w:rPr>
                <w:rFonts w:ascii="Times New Roman" w:eastAsia="Times New Roman" w:hAnsi="Times New Roman" w:cs="Times New Roman"/>
                <w:sz w:val="40"/>
                <w:szCs w:val="40"/>
              </w:rPr>
              <w:t> обозначают длительное действие и отвечают на вопросы: </w:t>
            </w:r>
            <w:r w:rsidRPr="003E68EA">
              <w:rPr>
                <w:rFonts w:ascii="Times New Roman" w:eastAsia="Times New Roman" w:hAnsi="Times New Roman" w:cs="Times New Roman"/>
                <w:i/>
                <w:iCs/>
                <w:color w:val="458B00"/>
                <w:sz w:val="40"/>
                <w:szCs w:val="40"/>
              </w:rPr>
              <w:t xml:space="preserve">что делать? что делает? что </w:t>
            </w:r>
            <w:proofErr w:type="gramStart"/>
            <w:r w:rsidRPr="003E68EA">
              <w:rPr>
                <w:rFonts w:ascii="Times New Roman" w:eastAsia="Times New Roman" w:hAnsi="Times New Roman" w:cs="Times New Roman"/>
                <w:i/>
                <w:iCs/>
                <w:color w:val="458B00"/>
                <w:sz w:val="40"/>
                <w:szCs w:val="40"/>
              </w:rPr>
              <w:t>делал?что</w:t>
            </w:r>
            <w:proofErr w:type="gramEnd"/>
            <w:r w:rsidRPr="003E68EA">
              <w:rPr>
                <w:rFonts w:ascii="Times New Roman" w:eastAsia="Times New Roman" w:hAnsi="Times New Roman" w:cs="Times New Roman"/>
                <w:i/>
                <w:iCs/>
                <w:color w:val="458B00"/>
                <w:sz w:val="40"/>
                <w:szCs w:val="40"/>
              </w:rPr>
              <w:t xml:space="preserve"> будет делать?</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Глаголы </w:t>
            </w:r>
            <w:r w:rsidRPr="003E68EA">
              <w:rPr>
                <w:rFonts w:ascii="Times New Roman" w:eastAsia="Times New Roman" w:hAnsi="Times New Roman" w:cs="Times New Roman"/>
                <w:b/>
                <w:bCs/>
                <w:color w:val="B03060"/>
                <w:sz w:val="40"/>
                <w:szCs w:val="40"/>
              </w:rPr>
              <w:t>совершенного вида</w:t>
            </w:r>
            <w:r w:rsidRPr="003E68EA">
              <w:rPr>
                <w:rFonts w:ascii="Times New Roman" w:eastAsia="Times New Roman" w:hAnsi="Times New Roman" w:cs="Times New Roman"/>
                <w:sz w:val="40"/>
                <w:szCs w:val="40"/>
              </w:rPr>
              <w:t> обозначают законченное действие и отвечают на вопросы: </w:t>
            </w:r>
            <w:r w:rsidRPr="003E68EA">
              <w:rPr>
                <w:rFonts w:ascii="Times New Roman" w:eastAsia="Times New Roman" w:hAnsi="Times New Roman" w:cs="Times New Roman"/>
                <w:i/>
                <w:iCs/>
                <w:color w:val="458B00"/>
                <w:sz w:val="40"/>
                <w:szCs w:val="40"/>
              </w:rPr>
              <w:t>что сделать? что сделает? что сделал?</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lastRenderedPageBreak/>
              <w:t>Глаголы </w:t>
            </w:r>
            <w:r w:rsidRPr="003E68EA">
              <w:rPr>
                <w:rFonts w:ascii="Times New Roman" w:eastAsia="Times New Roman" w:hAnsi="Times New Roman" w:cs="Times New Roman"/>
                <w:b/>
                <w:bCs/>
                <w:color w:val="B03060"/>
                <w:sz w:val="40"/>
                <w:szCs w:val="40"/>
              </w:rPr>
              <w:t>несовершенного вида</w:t>
            </w:r>
            <w:r w:rsidRPr="003E68EA">
              <w:rPr>
                <w:rFonts w:ascii="Times New Roman" w:eastAsia="Times New Roman" w:hAnsi="Times New Roman" w:cs="Times New Roman"/>
                <w:sz w:val="40"/>
                <w:szCs w:val="40"/>
              </w:rPr>
              <w:t> имеют формы настоящего, прошедшего и будущего сложного времени.</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Глаголы </w:t>
            </w:r>
            <w:r w:rsidRPr="003E68EA">
              <w:rPr>
                <w:rFonts w:ascii="Times New Roman" w:eastAsia="Times New Roman" w:hAnsi="Times New Roman" w:cs="Times New Roman"/>
                <w:b/>
                <w:bCs/>
                <w:color w:val="B03060"/>
                <w:sz w:val="40"/>
                <w:szCs w:val="40"/>
              </w:rPr>
              <w:t>совершенного вида</w:t>
            </w:r>
            <w:r w:rsidRPr="003E68EA">
              <w:rPr>
                <w:rFonts w:ascii="Times New Roman" w:eastAsia="Times New Roman" w:hAnsi="Times New Roman" w:cs="Times New Roman"/>
                <w:sz w:val="40"/>
                <w:szCs w:val="40"/>
              </w:rPr>
              <w:t> имеют формы прошедшего и будущего простого времени. Ср.:</w:t>
            </w:r>
          </w:p>
          <w:p w:rsidR="003E68EA" w:rsidRPr="003E68EA" w:rsidRDefault="003E68EA" w:rsidP="003E68EA">
            <w:pPr>
              <w:spacing w:before="100" w:beforeAutospacing="1" w:after="100" w:afterAutospacing="1" w:line="240" w:lineRule="auto"/>
              <w:jc w:val="center"/>
              <w:rPr>
                <w:rFonts w:ascii="Times New Roman" w:eastAsia="Times New Roman" w:hAnsi="Times New Roman" w:cs="Times New Roman"/>
                <w:sz w:val="40"/>
                <w:szCs w:val="40"/>
              </w:rPr>
            </w:pPr>
            <w:r w:rsidRPr="003E68EA">
              <w:rPr>
                <w:rFonts w:ascii="Times New Roman" w:eastAsia="Times New Roman" w:hAnsi="Times New Roman" w:cs="Times New Roman"/>
                <w:noProof/>
                <w:sz w:val="40"/>
                <w:szCs w:val="40"/>
              </w:rPr>
              <w:drawing>
                <wp:inline distT="0" distB="0" distL="0" distR="0" wp14:anchorId="48134349" wp14:editId="3504F9CE">
                  <wp:extent cx="5229225" cy="1285875"/>
                  <wp:effectExtent l="0" t="0" r="9525" b="9525"/>
                  <wp:docPr id="2" name="Рисунок 2" descr="Виды глаг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глаго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1285875"/>
                          </a:xfrm>
                          <a:prstGeom prst="rect">
                            <a:avLst/>
                          </a:prstGeom>
                          <a:noFill/>
                          <a:ln>
                            <a:noFill/>
                          </a:ln>
                        </pic:spPr>
                      </pic:pic>
                    </a:graphicData>
                  </a:graphic>
                </wp:inline>
              </w:drawing>
            </w:r>
          </w:p>
          <w:p w:rsidR="003E68EA" w:rsidRPr="003E68EA" w:rsidRDefault="003E68EA" w:rsidP="003E68EA">
            <w:pPr>
              <w:pBdr>
                <w:bottom w:val="single" w:sz="12" w:space="0" w:color="C6D4CD"/>
              </w:pBdr>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t>Переходность / непереходность глагола</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Глаголы бывают переходными и непереходными.</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b/>
                <w:bCs/>
                <w:color w:val="B03060"/>
                <w:sz w:val="40"/>
                <w:szCs w:val="40"/>
              </w:rPr>
              <w:t>Переходные глаголы</w:t>
            </w:r>
            <w:r w:rsidRPr="003E68EA">
              <w:rPr>
                <w:rFonts w:ascii="Times New Roman" w:eastAsia="Times New Roman" w:hAnsi="Times New Roman" w:cs="Times New Roman"/>
                <w:sz w:val="40"/>
                <w:szCs w:val="40"/>
              </w:rPr>
              <w:t> обозначают действие, которое направляется на объект, выраженный вин. и. без предлога </w:t>
            </w:r>
            <w:r w:rsidRPr="003E68EA">
              <w:rPr>
                <w:rFonts w:ascii="Times New Roman" w:eastAsia="Times New Roman" w:hAnsi="Times New Roman" w:cs="Times New Roman"/>
                <w:i/>
                <w:iCs/>
                <w:color w:val="458B00"/>
                <w:sz w:val="40"/>
                <w:szCs w:val="40"/>
              </w:rPr>
              <w:t>(</w:t>
            </w:r>
            <w:r w:rsidRPr="003E68EA">
              <w:rPr>
                <w:rFonts w:ascii="Times New Roman" w:eastAsia="Times New Roman" w:hAnsi="Times New Roman" w:cs="Times New Roman"/>
                <w:b/>
                <w:bCs/>
                <w:i/>
                <w:iCs/>
                <w:color w:val="B03060"/>
                <w:sz w:val="40"/>
                <w:szCs w:val="40"/>
              </w:rPr>
              <w:t>прямое</w:t>
            </w:r>
            <w:r w:rsidRPr="003E68EA">
              <w:rPr>
                <w:rFonts w:ascii="Times New Roman" w:eastAsia="Times New Roman" w:hAnsi="Times New Roman" w:cs="Times New Roman"/>
                <w:i/>
                <w:iCs/>
                <w:color w:val="458B00"/>
                <w:sz w:val="40"/>
                <w:szCs w:val="40"/>
              </w:rPr>
              <w:t> дополнение) (оставлю дом, отдам книгу)</w:t>
            </w:r>
            <w:r w:rsidRPr="003E68EA">
              <w:rPr>
                <w:rFonts w:ascii="Times New Roman" w:eastAsia="Times New Roman" w:hAnsi="Times New Roman" w:cs="Times New Roman"/>
                <w:sz w:val="40"/>
                <w:szCs w:val="40"/>
              </w:rPr>
              <w:t>.</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Непереходные глаголы не могут иметь при себе прямое дополнение (ср.: </w:t>
            </w:r>
            <w:r w:rsidRPr="003E68EA">
              <w:rPr>
                <w:rFonts w:ascii="Times New Roman" w:eastAsia="Times New Roman" w:hAnsi="Times New Roman" w:cs="Times New Roman"/>
                <w:i/>
                <w:iCs/>
                <w:color w:val="458B00"/>
                <w:sz w:val="40"/>
                <w:szCs w:val="40"/>
              </w:rPr>
              <w:t>препятствовать движению — непереходный, тормозить движение — переходный</w:t>
            </w:r>
            <w:r w:rsidRPr="003E68EA">
              <w:rPr>
                <w:rFonts w:ascii="Times New Roman" w:eastAsia="Times New Roman" w:hAnsi="Times New Roman" w:cs="Times New Roman"/>
                <w:sz w:val="40"/>
                <w:szCs w:val="40"/>
              </w:rPr>
              <w:t>).</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t>Дополнение при непереходном глаголе может быть выражено любым косвенным падежом с предлогом и без (кроме вин. п. без предлога). Такое дополнение называется </w:t>
            </w:r>
            <w:r w:rsidRPr="003E68EA">
              <w:rPr>
                <w:rFonts w:ascii="Times New Roman" w:eastAsia="Times New Roman" w:hAnsi="Times New Roman" w:cs="Times New Roman"/>
                <w:b/>
                <w:bCs/>
                <w:color w:val="B03060"/>
                <w:sz w:val="40"/>
                <w:szCs w:val="40"/>
              </w:rPr>
              <w:t>косвенным</w:t>
            </w:r>
            <w:r w:rsidRPr="003E68EA">
              <w:rPr>
                <w:rFonts w:ascii="Times New Roman" w:eastAsia="Times New Roman" w:hAnsi="Times New Roman" w:cs="Times New Roman"/>
                <w:sz w:val="40"/>
                <w:szCs w:val="40"/>
              </w:rPr>
              <w:t>.</w:t>
            </w:r>
          </w:p>
          <w:p w:rsidR="003E68EA" w:rsidRPr="003E68EA" w:rsidRDefault="003E68EA" w:rsidP="003E68EA">
            <w:pPr>
              <w:pBdr>
                <w:bottom w:val="single" w:sz="12" w:space="0" w:color="C6D4CD"/>
              </w:pBdr>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t>Возвратные глаголы</w:t>
            </w:r>
          </w:p>
          <w:p w:rsidR="003E68EA" w:rsidRPr="003E68EA" w:rsidRDefault="003E68EA" w:rsidP="003E68EA">
            <w:pPr>
              <w:spacing w:before="100" w:beforeAutospacing="1" w:after="100" w:afterAutospacing="1" w:line="240" w:lineRule="auto"/>
              <w:jc w:val="both"/>
              <w:rPr>
                <w:rFonts w:ascii="Times New Roman" w:eastAsia="Times New Roman" w:hAnsi="Times New Roman" w:cs="Times New Roman"/>
                <w:sz w:val="40"/>
                <w:szCs w:val="40"/>
              </w:rPr>
            </w:pPr>
            <w:r w:rsidRPr="003E68EA">
              <w:rPr>
                <w:rFonts w:ascii="Times New Roman" w:eastAsia="Times New Roman" w:hAnsi="Times New Roman" w:cs="Times New Roman"/>
                <w:sz w:val="40"/>
                <w:szCs w:val="40"/>
              </w:rPr>
              <w:lastRenderedPageBreak/>
              <w:t>Возвратными называются глаголы с постфиксом </w:t>
            </w:r>
            <w:r w:rsidRPr="003E68EA">
              <w:rPr>
                <w:rFonts w:ascii="Times New Roman" w:eastAsia="Times New Roman" w:hAnsi="Times New Roman" w:cs="Times New Roman"/>
                <w:b/>
                <w:bCs/>
                <w:color w:val="B03060"/>
                <w:sz w:val="40"/>
                <w:szCs w:val="40"/>
              </w:rPr>
              <w:t>-сь (-ся)</w:t>
            </w:r>
            <w:r w:rsidRPr="003E68EA">
              <w:rPr>
                <w:rFonts w:ascii="Times New Roman" w:eastAsia="Times New Roman" w:hAnsi="Times New Roman" w:cs="Times New Roman"/>
                <w:sz w:val="40"/>
                <w:szCs w:val="40"/>
              </w:rPr>
              <w:t>: </w:t>
            </w:r>
            <w:r w:rsidRPr="003E68EA">
              <w:rPr>
                <w:rFonts w:ascii="Times New Roman" w:eastAsia="Times New Roman" w:hAnsi="Times New Roman" w:cs="Times New Roman"/>
                <w:i/>
                <w:iCs/>
                <w:color w:val="458B00"/>
                <w:sz w:val="40"/>
                <w:szCs w:val="40"/>
              </w:rPr>
              <w:t>учиться, трудиться, бороться</w:t>
            </w:r>
            <w:r w:rsidRPr="003E68EA">
              <w:rPr>
                <w:rFonts w:ascii="Times New Roman" w:eastAsia="Times New Roman" w:hAnsi="Times New Roman" w:cs="Times New Roman"/>
                <w:sz w:val="40"/>
                <w:szCs w:val="40"/>
              </w:rPr>
              <w:t>. По происхождению </w:t>
            </w:r>
            <w:r w:rsidRPr="003E68EA">
              <w:rPr>
                <w:rFonts w:ascii="Times New Roman" w:eastAsia="Times New Roman" w:hAnsi="Times New Roman" w:cs="Times New Roman"/>
                <w:b/>
                <w:bCs/>
                <w:color w:val="B03060"/>
                <w:sz w:val="40"/>
                <w:szCs w:val="40"/>
              </w:rPr>
              <w:t>-ся</w:t>
            </w:r>
            <w:r w:rsidRPr="003E68EA">
              <w:rPr>
                <w:rFonts w:ascii="Times New Roman" w:eastAsia="Times New Roman" w:hAnsi="Times New Roman" w:cs="Times New Roman"/>
                <w:sz w:val="40"/>
                <w:szCs w:val="40"/>
              </w:rPr>
              <w:t> — это возвратное местоимение себя (себе). Ср.: </w:t>
            </w:r>
            <w:r w:rsidRPr="003E68EA">
              <w:rPr>
                <w:rFonts w:ascii="Times New Roman" w:eastAsia="Times New Roman" w:hAnsi="Times New Roman" w:cs="Times New Roman"/>
                <w:i/>
                <w:iCs/>
                <w:color w:val="458B00"/>
                <w:sz w:val="40"/>
                <w:szCs w:val="40"/>
              </w:rPr>
              <w:t>одевать себя — одеваться</w:t>
            </w:r>
            <w:r w:rsidRPr="003E68EA">
              <w:rPr>
                <w:rFonts w:ascii="Times New Roman" w:eastAsia="Times New Roman" w:hAnsi="Times New Roman" w:cs="Times New Roman"/>
                <w:sz w:val="40"/>
                <w:szCs w:val="40"/>
              </w:rPr>
              <w:t>. Постфикс </w:t>
            </w:r>
            <w:r w:rsidRPr="003E68EA">
              <w:rPr>
                <w:rFonts w:ascii="Times New Roman" w:eastAsia="Times New Roman" w:hAnsi="Times New Roman" w:cs="Times New Roman"/>
                <w:b/>
                <w:bCs/>
                <w:color w:val="B03060"/>
                <w:sz w:val="40"/>
                <w:szCs w:val="40"/>
              </w:rPr>
              <w:t>-сь (-ся)</w:t>
            </w:r>
            <w:r w:rsidRPr="003E68EA">
              <w:rPr>
                <w:rFonts w:ascii="Times New Roman" w:eastAsia="Times New Roman" w:hAnsi="Times New Roman" w:cs="Times New Roman"/>
                <w:sz w:val="40"/>
                <w:szCs w:val="40"/>
              </w:rPr>
              <w:t> всегда находится после окончания </w:t>
            </w:r>
            <w:r w:rsidRPr="003E68EA">
              <w:rPr>
                <w:rFonts w:ascii="Times New Roman" w:eastAsia="Times New Roman" w:hAnsi="Times New Roman" w:cs="Times New Roman"/>
                <w:noProof/>
                <w:sz w:val="40"/>
                <w:szCs w:val="40"/>
              </w:rPr>
              <w:drawing>
                <wp:inline distT="0" distB="0" distL="0" distR="0" wp14:anchorId="260920D6" wp14:editId="543FFF54">
                  <wp:extent cx="942975" cy="219075"/>
                  <wp:effectExtent l="0" t="0" r="9525" b="9525"/>
                  <wp:docPr id="3" name="Рисунок 3" descr="http://www.xn--24-6kct3an.xn--p1ai/%D0%A0%D1%83%D1%81%D1%81%D0%BA%D0%B8%D0%B9_%D1%8F%D0%B7%D1%8B%D0%BA_10-11_%D0%BA%D0%BB%D0%B0%D1%81%D1%81_%D0%93%D0%BE%D0%BB%D1%8C%D1%86%D0%BE%D0%B2%D0%B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24-6kct3an.xn--p1ai/%D0%A0%D1%83%D1%81%D1%81%D0%BA%D0%B8%D0%B9_%D1%8F%D0%B7%D1%8B%D0%BA_10-11_%D0%BA%D0%BB%D0%B0%D1%81%D1%81_%D0%93%D0%BE%D0%BB%D1%8C%D1%86%D0%BE%D0%B2%D0%B0/4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Pr="003E68EA">
              <w:rPr>
                <w:rFonts w:ascii="Times New Roman" w:eastAsia="Times New Roman" w:hAnsi="Times New Roman" w:cs="Times New Roman"/>
                <w:sz w:val="40"/>
                <w:szCs w:val="40"/>
              </w:rPr>
              <w:t> </w:t>
            </w:r>
            <w:r w:rsidRPr="003E68EA">
              <w:rPr>
                <w:rFonts w:ascii="Times New Roman" w:eastAsia="Times New Roman" w:hAnsi="Times New Roman" w:cs="Times New Roman"/>
                <w:noProof/>
                <w:sz w:val="40"/>
                <w:szCs w:val="40"/>
              </w:rPr>
              <w:drawing>
                <wp:inline distT="0" distB="0" distL="0" distR="0" wp14:anchorId="473D7900" wp14:editId="13ABA9FD">
                  <wp:extent cx="762000" cy="228600"/>
                  <wp:effectExtent l="0" t="0" r="0" b="0"/>
                  <wp:docPr id="4" name="Рисунок 4" descr="http://www.xn--24-6kct3an.xn--p1ai/%D0%A0%D1%83%D1%81%D1%81%D0%BA%D0%B8%D0%B9_%D1%8F%D0%B7%D1%8B%D0%BA_10-11_%D0%BA%D0%BB%D0%B0%D1%81%D1%81_%D0%93%D0%BE%D0%BB%D1%8C%D1%86%D0%BE%D0%B2%D0%B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n--24-6kct3an.xn--p1ai/%D0%A0%D1%83%D1%81%D1%81%D0%BA%D0%B8%D0%B9_%D1%8F%D0%B7%D1%8B%D0%BA_10-11_%D0%BA%D0%BB%D0%B0%D1%81%D1%81_%D0%93%D0%BE%D0%BB%D1%8C%D1%86%D0%BE%D0%B2%D0%B0/4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tc>
      </w:tr>
    </w:tbl>
    <w:p w:rsidR="003E68EA" w:rsidRPr="003E68EA" w:rsidRDefault="003E68EA" w:rsidP="003E68EA">
      <w:pPr>
        <w:pBdr>
          <w:bottom w:val="single" w:sz="12" w:space="0" w:color="C6D4CD"/>
        </w:pBdr>
        <w:shd w:val="clear" w:color="auto" w:fill="FFFFFF"/>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lastRenderedPageBreak/>
        <w:t>Наклонение глагола</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Наклонение глагола выражает отношение действия к действительности.</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современном русском языке глаголы имеют три наклонения: изъявительное, повелительное, сослагательное.</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b/>
          <w:bCs/>
          <w:color w:val="B03060"/>
          <w:sz w:val="40"/>
          <w:szCs w:val="40"/>
        </w:rPr>
        <w:t>Изъявительное наклонение</w:t>
      </w:r>
      <w:r w:rsidRPr="003E68EA">
        <w:rPr>
          <w:rFonts w:ascii="Times New Roman" w:eastAsia="Times New Roman" w:hAnsi="Times New Roman" w:cs="Times New Roman"/>
          <w:color w:val="000000"/>
          <w:sz w:val="40"/>
          <w:szCs w:val="40"/>
        </w:rPr>
        <w:t> обозначает действие как реальный факт, протекающий во времени, т. е. действие, которое происходило, происходит или будет происходить в будущем: </w:t>
      </w:r>
      <w:r w:rsidRPr="003E68EA">
        <w:rPr>
          <w:rFonts w:ascii="Times New Roman" w:eastAsia="Times New Roman" w:hAnsi="Times New Roman" w:cs="Times New Roman"/>
          <w:i/>
          <w:iCs/>
          <w:color w:val="458B00"/>
          <w:sz w:val="40"/>
          <w:szCs w:val="40"/>
        </w:rPr>
        <w:t>Мы </w:t>
      </w:r>
      <w:r w:rsidRPr="003E68EA">
        <w:rPr>
          <w:rFonts w:ascii="Times New Roman" w:eastAsia="Times New Roman" w:hAnsi="Times New Roman" w:cs="Times New Roman"/>
          <w:b/>
          <w:bCs/>
          <w:i/>
          <w:iCs/>
          <w:color w:val="B03060"/>
          <w:sz w:val="40"/>
          <w:szCs w:val="40"/>
        </w:rPr>
        <w:t>разошлись</w:t>
      </w:r>
      <w:r w:rsidRPr="003E68EA">
        <w:rPr>
          <w:rFonts w:ascii="Times New Roman" w:eastAsia="Times New Roman" w:hAnsi="Times New Roman" w:cs="Times New Roman"/>
          <w:i/>
          <w:iCs/>
          <w:color w:val="458B00"/>
          <w:sz w:val="40"/>
          <w:szCs w:val="40"/>
        </w:rPr>
        <w:t> на полпути...</w:t>
      </w:r>
      <w:r w:rsidRPr="003E68EA">
        <w:rPr>
          <w:rFonts w:ascii="Times New Roman" w:eastAsia="Times New Roman" w:hAnsi="Times New Roman" w:cs="Times New Roman"/>
          <w:color w:val="000000"/>
          <w:sz w:val="40"/>
          <w:szCs w:val="40"/>
        </w:rPr>
        <w:t> (Н. Некрасов); </w:t>
      </w:r>
      <w:r w:rsidRPr="003E68EA">
        <w:rPr>
          <w:rFonts w:ascii="Times New Roman" w:eastAsia="Times New Roman" w:hAnsi="Times New Roman" w:cs="Times New Roman"/>
          <w:i/>
          <w:iCs/>
          <w:color w:val="458B00"/>
          <w:sz w:val="40"/>
          <w:szCs w:val="40"/>
        </w:rPr>
        <w:t>Я </w:t>
      </w:r>
      <w:r w:rsidRPr="003E68EA">
        <w:rPr>
          <w:rFonts w:ascii="Times New Roman" w:eastAsia="Times New Roman" w:hAnsi="Times New Roman" w:cs="Times New Roman"/>
          <w:b/>
          <w:bCs/>
          <w:i/>
          <w:iCs/>
          <w:color w:val="B03060"/>
          <w:sz w:val="40"/>
          <w:szCs w:val="40"/>
        </w:rPr>
        <w:t>не унижусь</w:t>
      </w:r>
      <w:r w:rsidRPr="003E68EA">
        <w:rPr>
          <w:rFonts w:ascii="Times New Roman" w:eastAsia="Times New Roman" w:hAnsi="Times New Roman" w:cs="Times New Roman"/>
          <w:i/>
          <w:iCs/>
          <w:color w:val="458B00"/>
          <w:sz w:val="40"/>
          <w:szCs w:val="40"/>
        </w:rPr>
        <w:t> пред тобою...</w:t>
      </w:r>
      <w:r w:rsidRPr="003E68EA">
        <w:rPr>
          <w:rFonts w:ascii="Times New Roman" w:eastAsia="Times New Roman" w:hAnsi="Times New Roman" w:cs="Times New Roman"/>
          <w:color w:val="000000"/>
          <w:sz w:val="40"/>
          <w:szCs w:val="40"/>
        </w:rPr>
        <w:t> (М. Лермонтов)</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b/>
          <w:bCs/>
          <w:color w:val="B03060"/>
          <w:sz w:val="40"/>
          <w:szCs w:val="40"/>
        </w:rPr>
        <w:t>Повелительное наклонение</w:t>
      </w:r>
      <w:r w:rsidRPr="003E68EA">
        <w:rPr>
          <w:rFonts w:ascii="Times New Roman" w:eastAsia="Times New Roman" w:hAnsi="Times New Roman" w:cs="Times New Roman"/>
          <w:color w:val="000000"/>
          <w:sz w:val="40"/>
          <w:szCs w:val="40"/>
        </w:rPr>
        <w:t> выражает побуждение к действию: </w:t>
      </w:r>
      <w:r w:rsidRPr="003E68EA">
        <w:rPr>
          <w:rFonts w:ascii="Times New Roman" w:eastAsia="Times New Roman" w:hAnsi="Times New Roman" w:cs="Times New Roman"/>
          <w:b/>
          <w:bCs/>
          <w:i/>
          <w:iCs/>
          <w:color w:val="B03060"/>
          <w:sz w:val="40"/>
          <w:szCs w:val="40"/>
        </w:rPr>
        <w:t>Не волнуйся, не плачь, не труди</w:t>
      </w:r>
      <w:r w:rsidRPr="003E68EA">
        <w:rPr>
          <w:rFonts w:ascii="Times New Roman" w:eastAsia="Times New Roman" w:hAnsi="Times New Roman" w:cs="Times New Roman"/>
          <w:i/>
          <w:iCs/>
          <w:color w:val="458B00"/>
          <w:sz w:val="40"/>
          <w:szCs w:val="40"/>
        </w:rPr>
        <w:t> сил иссякших и сердца </w:t>
      </w:r>
      <w:r w:rsidRPr="003E68EA">
        <w:rPr>
          <w:rFonts w:ascii="Times New Roman" w:eastAsia="Times New Roman" w:hAnsi="Times New Roman" w:cs="Times New Roman"/>
          <w:b/>
          <w:bCs/>
          <w:i/>
          <w:iCs/>
          <w:color w:val="B03060"/>
          <w:sz w:val="40"/>
          <w:szCs w:val="40"/>
        </w:rPr>
        <w:t>не мучай</w:t>
      </w:r>
      <w:r w:rsidRPr="003E68EA">
        <w:rPr>
          <w:rFonts w:ascii="Times New Roman" w:eastAsia="Times New Roman" w:hAnsi="Times New Roman" w:cs="Times New Roman"/>
          <w:i/>
          <w:iCs/>
          <w:color w:val="458B00"/>
          <w:sz w:val="40"/>
          <w:szCs w:val="40"/>
        </w:rPr>
        <w:t>.</w:t>
      </w:r>
      <w:r w:rsidRPr="003E68EA">
        <w:rPr>
          <w:rFonts w:ascii="Times New Roman" w:eastAsia="Times New Roman" w:hAnsi="Times New Roman" w:cs="Times New Roman"/>
          <w:color w:val="000000"/>
          <w:sz w:val="40"/>
          <w:szCs w:val="40"/>
        </w:rPr>
        <w:t> (Б. Пастернак)</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b/>
          <w:bCs/>
          <w:color w:val="B03060"/>
          <w:sz w:val="40"/>
          <w:szCs w:val="40"/>
        </w:rPr>
        <w:t>Сослагательное (условное) наклонение</w:t>
      </w:r>
      <w:r w:rsidRPr="003E68EA">
        <w:rPr>
          <w:rFonts w:ascii="Times New Roman" w:eastAsia="Times New Roman" w:hAnsi="Times New Roman" w:cs="Times New Roman"/>
          <w:color w:val="000000"/>
          <w:sz w:val="40"/>
          <w:szCs w:val="40"/>
        </w:rPr>
        <w:t> обозначает действие, которое могло бы иметь место при каких-то определённых условиях, или действие желательное: </w:t>
      </w:r>
      <w:r w:rsidRPr="003E68EA">
        <w:rPr>
          <w:rFonts w:ascii="Times New Roman" w:eastAsia="Times New Roman" w:hAnsi="Times New Roman" w:cs="Times New Roman"/>
          <w:i/>
          <w:iCs/>
          <w:color w:val="458B00"/>
          <w:sz w:val="40"/>
          <w:szCs w:val="40"/>
        </w:rPr>
        <w:t>О, если </w:t>
      </w:r>
      <w:r w:rsidRPr="003E68EA">
        <w:rPr>
          <w:rFonts w:ascii="Times New Roman" w:eastAsia="Times New Roman" w:hAnsi="Times New Roman" w:cs="Times New Roman"/>
          <w:b/>
          <w:bCs/>
          <w:i/>
          <w:iCs/>
          <w:color w:val="B03060"/>
          <w:sz w:val="40"/>
          <w:szCs w:val="40"/>
        </w:rPr>
        <w:t>бы</w:t>
      </w:r>
      <w:r w:rsidRPr="003E68EA">
        <w:rPr>
          <w:rFonts w:ascii="Times New Roman" w:eastAsia="Times New Roman" w:hAnsi="Times New Roman" w:cs="Times New Roman"/>
          <w:i/>
          <w:iCs/>
          <w:color w:val="458B00"/>
          <w:sz w:val="40"/>
          <w:szCs w:val="40"/>
        </w:rPr>
        <w:t> я только </w:t>
      </w:r>
      <w:r w:rsidRPr="003E68EA">
        <w:rPr>
          <w:rFonts w:ascii="Times New Roman" w:eastAsia="Times New Roman" w:hAnsi="Times New Roman" w:cs="Times New Roman"/>
          <w:b/>
          <w:bCs/>
          <w:i/>
          <w:iCs/>
          <w:color w:val="B03060"/>
          <w:sz w:val="40"/>
          <w:szCs w:val="40"/>
        </w:rPr>
        <w:t>мог</w:t>
      </w:r>
      <w:r w:rsidRPr="003E68EA">
        <w:rPr>
          <w:rFonts w:ascii="Times New Roman" w:eastAsia="Times New Roman" w:hAnsi="Times New Roman" w:cs="Times New Roman"/>
          <w:i/>
          <w:iCs/>
          <w:color w:val="458B00"/>
          <w:sz w:val="40"/>
          <w:szCs w:val="40"/>
        </w:rPr>
        <w:t> хотя отчасти, я </w:t>
      </w:r>
      <w:r w:rsidRPr="003E68EA">
        <w:rPr>
          <w:rFonts w:ascii="Times New Roman" w:eastAsia="Times New Roman" w:hAnsi="Times New Roman" w:cs="Times New Roman"/>
          <w:b/>
          <w:bCs/>
          <w:i/>
          <w:iCs/>
          <w:color w:val="B03060"/>
          <w:sz w:val="40"/>
          <w:szCs w:val="40"/>
        </w:rPr>
        <w:t>написал бы</w:t>
      </w:r>
      <w:r w:rsidRPr="003E68EA">
        <w:rPr>
          <w:rFonts w:ascii="Times New Roman" w:eastAsia="Times New Roman" w:hAnsi="Times New Roman" w:cs="Times New Roman"/>
          <w:i/>
          <w:iCs/>
          <w:color w:val="458B00"/>
          <w:sz w:val="40"/>
          <w:szCs w:val="40"/>
        </w:rPr>
        <w:t> восемь строк о свойствах страсти.</w:t>
      </w:r>
      <w:r w:rsidRPr="003E68EA">
        <w:rPr>
          <w:rFonts w:ascii="Times New Roman" w:eastAsia="Times New Roman" w:hAnsi="Times New Roman" w:cs="Times New Roman"/>
          <w:color w:val="000000"/>
          <w:sz w:val="40"/>
          <w:szCs w:val="40"/>
        </w:rPr>
        <w:t> (Б. Пастернак)</w:t>
      </w:r>
    </w:p>
    <w:p w:rsidR="003E68EA" w:rsidRPr="003E68EA" w:rsidRDefault="003E68EA" w:rsidP="003E68EA">
      <w:pPr>
        <w:pBdr>
          <w:bottom w:val="single" w:sz="12" w:space="0" w:color="C6D4CD"/>
        </w:pBdr>
        <w:shd w:val="clear" w:color="auto" w:fill="FFFFFF"/>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lastRenderedPageBreak/>
        <w:t>Категория времени глагола</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современном русском языке различаются три формы времени глагола: </w:t>
      </w:r>
      <w:r w:rsidRPr="003E68EA">
        <w:rPr>
          <w:rFonts w:ascii="Times New Roman" w:eastAsia="Times New Roman" w:hAnsi="Times New Roman" w:cs="Times New Roman"/>
          <w:b/>
          <w:bCs/>
          <w:color w:val="B03060"/>
          <w:sz w:val="40"/>
          <w:szCs w:val="40"/>
        </w:rPr>
        <w:t>настоящее</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читает</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b/>
          <w:bCs/>
          <w:color w:val="B03060"/>
          <w:sz w:val="40"/>
          <w:szCs w:val="40"/>
        </w:rPr>
        <w:t>прошедшее</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читал</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b/>
          <w:bCs/>
          <w:color w:val="B03060"/>
          <w:sz w:val="40"/>
          <w:szCs w:val="40"/>
        </w:rPr>
        <w:t>будущее</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будет читать</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Категория времени показывает на отношение действия к моменту речи.</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Глаголы совершенного вида имеют две формы времени: прошедшее (</w:t>
      </w:r>
      <w:r w:rsidRPr="003E68EA">
        <w:rPr>
          <w:rFonts w:ascii="Times New Roman" w:eastAsia="Times New Roman" w:hAnsi="Times New Roman" w:cs="Times New Roman"/>
          <w:i/>
          <w:iCs/>
          <w:color w:val="458B00"/>
          <w:sz w:val="40"/>
          <w:szCs w:val="40"/>
        </w:rPr>
        <w:t>написал</w:t>
      </w:r>
      <w:r w:rsidRPr="003E68EA">
        <w:rPr>
          <w:rFonts w:ascii="Times New Roman" w:eastAsia="Times New Roman" w:hAnsi="Times New Roman" w:cs="Times New Roman"/>
          <w:color w:val="000000"/>
          <w:sz w:val="40"/>
          <w:szCs w:val="40"/>
        </w:rPr>
        <w:t>) и будущее (</w:t>
      </w:r>
      <w:r w:rsidRPr="003E68EA">
        <w:rPr>
          <w:rFonts w:ascii="Times New Roman" w:eastAsia="Times New Roman" w:hAnsi="Times New Roman" w:cs="Times New Roman"/>
          <w:i/>
          <w:iCs/>
          <w:color w:val="458B00"/>
          <w:sz w:val="40"/>
          <w:szCs w:val="40"/>
        </w:rPr>
        <w:t>напишу</w:t>
      </w:r>
      <w:r w:rsidRPr="003E68EA">
        <w:rPr>
          <w:rFonts w:ascii="Times New Roman" w:eastAsia="Times New Roman" w:hAnsi="Times New Roman" w:cs="Times New Roman"/>
          <w:color w:val="000000"/>
          <w:sz w:val="40"/>
          <w:szCs w:val="40"/>
        </w:rPr>
        <w:t>); глаголы несовершенного вида — три формы времени: настоящее (</w:t>
      </w:r>
      <w:r w:rsidRPr="003E68EA">
        <w:rPr>
          <w:rFonts w:ascii="Times New Roman" w:eastAsia="Times New Roman" w:hAnsi="Times New Roman" w:cs="Times New Roman"/>
          <w:i/>
          <w:iCs/>
          <w:color w:val="458B00"/>
          <w:sz w:val="40"/>
          <w:szCs w:val="40"/>
        </w:rPr>
        <w:t>пишу</w:t>
      </w:r>
      <w:r w:rsidRPr="003E68EA">
        <w:rPr>
          <w:rFonts w:ascii="Times New Roman" w:eastAsia="Times New Roman" w:hAnsi="Times New Roman" w:cs="Times New Roman"/>
          <w:color w:val="000000"/>
          <w:sz w:val="40"/>
          <w:szCs w:val="40"/>
        </w:rPr>
        <w:t>), прошедшее (</w:t>
      </w:r>
      <w:r w:rsidRPr="003E68EA">
        <w:rPr>
          <w:rFonts w:ascii="Times New Roman" w:eastAsia="Times New Roman" w:hAnsi="Times New Roman" w:cs="Times New Roman"/>
          <w:i/>
          <w:iCs/>
          <w:color w:val="458B00"/>
          <w:sz w:val="40"/>
          <w:szCs w:val="40"/>
        </w:rPr>
        <w:t>писал</w:t>
      </w:r>
      <w:r w:rsidRPr="003E68EA">
        <w:rPr>
          <w:rFonts w:ascii="Times New Roman" w:eastAsia="Times New Roman" w:hAnsi="Times New Roman" w:cs="Times New Roman"/>
          <w:color w:val="000000"/>
          <w:sz w:val="40"/>
          <w:szCs w:val="40"/>
        </w:rPr>
        <w:t>), будущее (</w:t>
      </w:r>
      <w:r w:rsidRPr="003E68EA">
        <w:rPr>
          <w:rFonts w:ascii="Times New Roman" w:eastAsia="Times New Roman" w:hAnsi="Times New Roman" w:cs="Times New Roman"/>
          <w:i/>
          <w:iCs/>
          <w:color w:val="458B00"/>
          <w:sz w:val="40"/>
          <w:szCs w:val="40"/>
        </w:rPr>
        <w:t>буду писать</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Формы времени имеют только глаголы в изъявительном наклонении.</w:t>
      </w:r>
    </w:p>
    <w:p w:rsidR="003E68EA" w:rsidRPr="003E68EA" w:rsidRDefault="003E68EA" w:rsidP="003E68EA">
      <w:pPr>
        <w:pBdr>
          <w:bottom w:val="single" w:sz="12" w:space="0" w:color="C6D4CD"/>
        </w:pBdr>
        <w:shd w:val="clear" w:color="auto" w:fill="FFFFFF"/>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t>Спряжение глагола</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b/>
          <w:bCs/>
          <w:color w:val="B03060"/>
          <w:sz w:val="40"/>
          <w:szCs w:val="40"/>
        </w:rPr>
        <w:t>Спряжение</w:t>
      </w:r>
      <w:r w:rsidRPr="003E68EA">
        <w:rPr>
          <w:rFonts w:ascii="Times New Roman" w:eastAsia="Times New Roman" w:hAnsi="Times New Roman" w:cs="Times New Roman"/>
          <w:color w:val="000000"/>
          <w:sz w:val="40"/>
          <w:szCs w:val="40"/>
        </w:rPr>
        <w:t> — это изменение глагола по лицам и числам. Спрягаются глаголы только в изъявительном наклонении в настоящем и будущем времени. В прошедшем времени глаголы изменяются по родам и числам.</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зависимости от характера личных окончаний выделяют два спряжения.</w:t>
      </w:r>
    </w:p>
    <w:p w:rsidR="003E68EA" w:rsidRPr="003E68EA" w:rsidRDefault="003E68EA" w:rsidP="003E68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3E68EA">
        <w:rPr>
          <w:rFonts w:ascii="Times New Roman" w:eastAsia="Times New Roman" w:hAnsi="Times New Roman" w:cs="Times New Roman"/>
          <w:noProof/>
          <w:color w:val="000000"/>
          <w:sz w:val="40"/>
          <w:szCs w:val="40"/>
        </w:rPr>
        <w:drawing>
          <wp:inline distT="0" distB="0" distL="0" distR="0" wp14:anchorId="5FA31BCB" wp14:editId="4C22E57E">
            <wp:extent cx="5248275" cy="1333500"/>
            <wp:effectExtent l="0" t="0" r="9525" b="0"/>
            <wp:docPr id="5" name="Рисунок 5" descr="Сп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ря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1333500"/>
                    </a:xfrm>
                    <a:prstGeom prst="rect">
                      <a:avLst/>
                    </a:prstGeom>
                    <a:noFill/>
                    <a:ln>
                      <a:noFill/>
                    </a:ln>
                  </pic:spPr>
                </pic:pic>
              </a:graphicData>
            </a:graphic>
          </wp:inline>
        </w:drawing>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lastRenderedPageBreak/>
        <w:t>Если окончание глагола ударное, то спряжение определяется по окончанию.</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Ко </w:t>
      </w:r>
      <w:r w:rsidRPr="003E68EA">
        <w:rPr>
          <w:rFonts w:ascii="Times New Roman" w:eastAsia="Times New Roman" w:hAnsi="Times New Roman" w:cs="Times New Roman"/>
          <w:b/>
          <w:bCs/>
          <w:color w:val="B03060"/>
          <w:sz w:val="40"/>
          <w:szCs w:val="40"/>
        </w:rPr>
        <w:t>II спряжению</w:t>
      </w:r>
      <w:r w:rsidRPr="003E68EA">
        <w:rPr>
          <w:rFonts w:ascii="Times New Roman" w:eastAsia="Times New Roman" w:hAnsi="Times New Roman" w:cs="Times New Roman"/>
          <w:color w:val="000000"/>
          <w:sz w:val="40"/>
          <w:szCs w:val="40"/>
        </w:rPr>
        <w:t> с безударными личными окончаниями относятся все глаголы на </w:t>
      </w:r>
      <w:r w:rsidRPr="003E68EA">
        <w:rPr>
          <w:rFonts w:ascii="Times New Roman" w:eastAsia="Times New Roman" w:hAnsi="Times New Roman" w:cs="Times New Roman"/>
          <w:b/>
          <w:bCs/>
          <w:color w:val="B03060"/>
          <w:sz w:val="40"/>
          <w:szCs w:val="40"/>
        </w:rPr>
        <w:t>-ить</w:t>
      </w:r>
      <w:r w:rsidRPr="003E68EA">
        <w:rPr>
          <w:rFonts w:ascii="Times New Roman" w:eastAsia="Times New Roman" w:hAnsi="Times New Roman" w:cs="Times New Roman"/>
          <w:color w:val="000000"/>
          <w:sz w:val="40"/>
          <w:szCs w:val="40"/>
        </w:rPr>
        <w:t> (кроме </w:t>
      </w:r>
      <w:r w:rsidRPr="003E68EA">
        <w:rPr>
          <w:rFonts w:ascii="Times New Roman" w:eastAsia="Times New Roman" w:hAnsi="Times New Roman" w:cs="Times New Roman"/>
          <w:i/>
          <w:iCs/>
          <w:color w:val="458B00"/>
          <w:sz w:val="40"/>
          <w:szCs w:val="40"/>
        </w:rPr>
        <w:t>брить, стелить</w:t>
      </w:r>
      <w:r w:rsidRPr="003E68EA">
        <w:rPr>
          <w:rFonts w:ascii="Times New Roman" w:eastAsia="Times New Roman" w:hAnsi="Times New Roman" w:cs="Times New Roman"/>
          <w:color w:val="000000"/>
          <w:sz w:val="40"/>
          <w:szCs w:val="40"/>
        </w:rPr>
        <w:t>), а также 4 глагола на </w:t>
      </w:r>
      <w:r w:rsidRPr="003E68EA">
        <w:rPr>
          <w:rFonts w:ascii="Times New Roman" w:eastAsia="Times New Roman" w:hAnsi="Times New Roman" w:cs="Times New Roman"/>
          <w:b/>
          <w:bCs/>
          <w:color w:val="B03060"/>
          <w:sz w:val="40"/>
          <w:szCs w:val="40"/>
        </w:rPr>
        <w:t>-ать</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слышать, гнать, держать, дышать</w:t>
      </w:r>
      <w:r w:rsidRPr="003E68EA">
        <w:rPr>
          <w:rFonts w:ascii="Times New Roman" w:eastAsia="Times New Roman" w:hAnsi="Times New Roman" w:cs="Times New Roman"/>
          <w:color w:val="000000"/>
          <w:sz w:val="40"/>
          <w:szCs w:val="40"/>
        </w:rPr>
        <w:t> и 7 глаголов на </w:t>
      </w:r>
      <w:r w:rsidRPr="003E68EA">
        <w:rPr>
          <w:rFonts w:ascii="Times New Roman" w:eastAsia="Times New Roman" w:hAnsi="Times New Roman" w:cs="Times New Roman"/>
          <w:b/>
          <w:bCs/>
          <w:color w:val="B03060"/>
          <w:sz w:val="40"/>
          <w:szCs w:val="40"/>
        </w:rPr>
        <w:t>-еть</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смотреть, обидеть, видеть, ненавидеть, вертеть, зависеть, терпеть</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Остальные глаголы с безударными личными окончаниями относятся к </w:t>
      </w:r>
      <w:r w:rsidRPr="003E68EA">
        <w:rPr>
          <w:rFonts w:ascii="Times New Roman" w:eastAsia="Times New Roman" w:hAnsi="Times New Roman" w:cs="Times New Roman"/>
          <w:b/>
          <w:bCs/>
          <w:color w:val="B03060"/>
          <w:sz w:val="40"/>
          <w:szCs w:val="40"/>
        </w:rPr>
        <w:t>I спряжению</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современном русском языке выделяются и разноспрягаемые глаголы: </w:t>
      </w:r>
      <w:r w:rsidRPr="003E68EA">
        <w:rPr>
          <w:rFonts w:ascii="Times New Roman" w:eastAsia="Times New Roman" w:hAnsi="Times New Roman" w:cs="Times New Roman"/>
          <w:i/>
          <w:iCs/>
          <w:color w:val="458B00"/>
          <w:sz w:val="40"/>
          <w:szCs w:val="40"/>
        </w:rPr>
        <w:t>хотеть, бежать</w:t>
      </w:r>
      <w:r w:rsidRPr="003E68EA">
        <w:rPr>
          <w:rFonts w:ascii="Times New Roman" w:eastAsia="Times New Roman" w:hAnsi="Times New Roman" w:cs="Times New Roman"/>
          <w:color w:val="000000"/>
          <w:sz w:val="40"/>
          <w:szCs w:val="40"/>
        </w:rPr>
        <w:t>. Эти глаголы спрягаются частично по I спряжению, частично по II спряжению.</w:t>
      </w:r>
    </w:p>
    <w:p w:rsidR="003E68EA" w:rsidRPr="003E68EA" w:rsidRDefault="003E68EA" w:rsidP="003E68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3E68EA">
        <w:rPr>
          <w:rFonts w:ascii="Times New Roman" w:eastAsia="Times New Roman" w:hAnsi="Times New Roman" w:cs="Times New Roman"/>
          <w:noProof/>
          <w:color w:val="000000"/>
          <w:sz w:val="40"/>
          <w:szCs w:val="40"/>
        </w:rPr>
        <w:drawing>
          <wp:inline distT="0" distB="0" distL="0" distR="0" wp14:anchorId="0F6E32B6" wp14:editId="7F7F0667">
            <wp:extent cx="5229225" cy="1038225"/>
            <wp:effectExtent l="0" t="0" r="9525" b="9525"/>
            <wp:docPr id="6" name="Рисунок 6" descr="спряжение определяется по окон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ряжение определяется по окончани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038225"/>
                    </a:xfrm>
                    <a:prstGeom prst="rect">
                      <a:avLst/>
                    </a:prstGeom>
                    <a:noFill/>
                    <a:ln>
                      <a:noFill/>
                    </a:ln>
                  </pic:spPr>
                </pic:pic>
              </a:graphicData>
            </a:graphic>
          </wp:inline>
        </w:drawing>
      </w:r>
    </w:p>
    <w:p w:rsidR="003E68EA" w:rsidRPr="003E68EA" w:rsidRDefault="003E68EA" w:rsidP="003E68EA">
      <w:pPr>
        <w:pBdr>
          <w:bottom w:val="single" w:sz="12" w:space="0" w:color="C6D4CD"/>
        </w:pBdr>
        <w:shd w:val="clear" w:color="auto" w:fill="FFFFFF"/>
        <w:spacing w:before="100" w:beforeAutospacing="1" w:after="90" w:line="240" w:lineRule="auto"/>
        <w:jc w:val="both"/>
        <w:outlineLvl w:val="1"/>
        <w:rPr>
          <w:rFonts w:ascii="Tahoma" w:eastAsia="Times New Roman" w:hAnsi="Tahoma" w:cs="Tahoma"/>
          <w:b/>
          <w:bCs/>
          <w:color w:val="1C00BC"/>
          <w:sz w:val="40"/>
          <w:szCs w:val="40"/>
        </w:rPr>
      </w:pPr>
      <w:r w:rsidRPr="003E68EA">
        <w:rPr>
          <w:rFonts w:ascii="Tahoma" w:eastAsia="Times New Roman" w:hAnsi="Tahoma" w:cs="Tahoma"/>
          <w:b/>
          <w:bCs/>
          <w:color w:val="1C00BC"/>
          <w:sz w:val="40"/>
          <w:szCs w:val="40"/>
        </w:rPr>
        <w:t>Две основы глагола, Формообразование глагола</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отличие от других частей речи у глагола выделяется не одна, а две основы:</w:t>
      </w:r>
    </w:p>
    <w:p w:rsidR="003E68EA" w:rsidRPr="003E68EA" w:rsidRDefault="003E68EA" w:rsidP="003E68E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а) основа инфинитива — </w:t>
      </w:r>
      <w:r w:rsidRPr="003E68EA">
        <w:rPr>
          <w:rFonts w:ascii="Times New Roman" w:eastAsia="Times New Roman" w:hAnsi="Times New Roman" w:cs="Times New Roman"/>
          <w:i/>
          <w:iCs/>
          <w:color w:val="458B00"/>
          <w:sz w:val="40"/>
          <w:szCs w:val="40"/>
        </w:rPr>
        <w:t>слыша-</w:t>
      </w:r>
      <w:proofErr w:type="gramStart"/>
      <w:r w:rsidRPr="003E68EA">
        <w:rPr>
          <w:rFonts w:ascii="Times New Roman" w:eastAsia="Times New Roman" w:hAnsi="Times New Roman" w:cs="Times New Roman"/>
          <w:i/>
          <w:iCs/>
          <w:color w:val="458B00"/>
          <w:sz w:val="40"/>
          <w:szCs w:val="40"/>
        </w:rPr>
        <w:t>ть</w:t>
      </w:r>
      <w:r w:rsidRPr="003E68EA">
        <w:rPr>
          <w:rFonts w:ascii="Times New Roman" w:eastAsia="Times New Roman" w:hAnsi="Times New Roman" w:cs="Times New Roman"/>
          <w:color w:val="000000"/>
          <w:sz w:val="40"/>
          <w:szCs w:val="40"/>
        </w:rPr>
        <w:t>;</w:t>
      </w:r>
      <w:r w:rsidRPr="003E68EA">
        <w:rPr>
          <w:rFonts w:ascii="Times New Roman" w:eastAsia="Times New Roman" w:hAnsi="Times New Roman" w:cs="Times New Roman"/>
          <w:color w:val="000000"/>
          <w:sz w:val="40"/>
          <w:szCs w:val="40"/>
        </w:rPr>
        <w:br/>
        <w:t>б</w:t>
      </w:r>
      <w:proofErr w:type="gramEnd"/>
      <w:r w:rsidRPr="003E68EA">
        <w:rPr>
          <w:rFonts w:ascii="Times New Roman" w:eastAsia="Times New Roman" w:hAnsi="Times New Roman" w:cs="Times New Roman"/>
          <w:color w:val="000000"/>
          <w:sz w:val="40"/>
          <w:szCs w:val="40"/>
        </w:rPr>
        <w:t>) основа настоящего времени — </w:t>
      </w:r>
      <w:r w:rsidRPr="003E68EA">
        <w:rPr>
          <w:rFonts w:ascii="Times New Roman" w:eastAsia="Times New Roman" w:hAnsi="Times New Roman" w:cs="Times New Roman"/>
          <w:i/>
          <w:iCs/>
          <w:color w:val="458B00"/>
          <w:sz w:val="40"/>
          <w:szCs w:val="40"/>
          <w:u w:val="single"/>
        </w:rPr>
        <w:t>слыш</w:t>
      </w:r>
      <w:r w:rsidRPr="003E68EA">
        <w:rPr>
          <w:rFonts w:ascii="Times New Roman" w:eastAsia="Times New Roman" w:hAnsi="Times New Roman" w:cs="Times New Roman"/>
          <w:i/>
          <w:iCs/>
          <w:color w:val="458B00"/>
          <w:sz w:val="40"/>
          <w:szCs w:val="40"/>
        </w:rPr>
        <w:t>-ат</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Чтобы получить основу инфинитива, нужно отбросить суффиксы </w:t>
      </w:r>
      <w:r w:rsidRPr="003E68EA">
        <w:rPr>
          <w:rFonts w:ascii="Times New Roman" w:eastAsia="Times New Roman" w:hAnsi="Times New Roman" w:cs="Times New Roman"/>
          <w:b/>
          <w:bCs/>
          <w:color w:val="B03060"/>
          <w:sz w:val="40"/>
          <w:szCs w:val="40"/>
        </w:rPr>
        <w:t>-ть, -ти</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писать — </w:t>
      </w:r>
      <w:r w:rsidRPr="003E68EA">
        <w:rPr>
          <w:rFonts w:ascii="Times New Roman" w:eastAsia="Times New Roman" w:hAnsi="Times New Roman" w:cs="Times New Roman"/>
          <w:i/>
          <w:iCs/>
          <w:color w:val="458B00"/>
          <w:sz w:val="40"/>
          <w:szCs w:val="40"/>
          <w:u w:val="single"/>
        </w:rPr>
        <w:t>писа</w:t>
      </w:r>
      <w:r w:rsidRPr="003E68EA">
        <w:rPr>
          <w:rFonts w:ascii="Times New Roman" w:eastAsia="Times New Roman" w:hAnsi="Times New Roman" w:cs="Times New Roman"/>
          <w:i/>
          <w:iCs/>
          <w:color w:val="458B00"/>
          <w:sz w:val="40"/>
          <w:szCs w:val="40"/>
        </w:rPr>
        <w:t>-, любить — </w:t>
      </w:r>
      <w:r w:rsidRPr="003E68EA">
        <w:rPr>
          <w:rFonts w:ascii="Times New Roman" w:eastAsia="Times New Roman" w:hAnsi="Times New Roman" w:cs="Times New Roman"/>
          <w:i/>
          <w:iCs/>
          <w:color w:val="458B00"/>
          <w:sz w:val="40"/>
          <w:szCs w:val="40"/>
          <w:u w:val="single"/>
        </w:rPr>
        <w:t>люби-</w:t>
      </w:r>
      <w:r w:rsidRPr="003E68EA">
        <w:rPr>
          <w:rFonts w:ascii="Times New Roman" w:eastAsia="Times New Roman" w:hAnsi="Times New Roman" w:cs="Times New Roman"/>
          <w:color w:val="000000"/>
          <w:sz w:val="40"/>
          <w:szCs w:val="40"/>
        </w:rPr>
        <w:t xml:space="preserve">. От основы инфинитива образуются формы </w:t>
      </w:r>
      <w:r w:rsidRPr="003E68EA">
        <w:rPr>
          <w:rFonts w:ascii="Times New Roman" w:eastAsia="Times New Roman" w:hAnsi="Times New Roman" w:cs="Times New Roman"/>
          <w:color w:val="000000"/>
          <w:sz w:val="40"/>
          <w:szCs w:val="40"/>
        </w:rPr>
        <w:lastRenderedPageBreak/>
        <w:t>прошедшего времени, включая причастие, при этом сохраняется гласная основы: </w:t>
      </w:r>
      <w:r w:rsidRPr="003E68EA">
        <w:rPr>
          <w:rFonts w:ascii="Times New Roman" w:eastAsia="Times New Roman" w:hAnsi="Times New Roman" w:cs="Times New Roman"/>
          <w:i/>
          <w:iCs/>
          <w:color w:val="458B00"/>
          <w:sz w:val="40"/>
          <w:szCs w:val="40"/>
        </w:rPr>
        <w:t>услыш</w:t>
      </w:r>
      <w:r w:rsidRPr="003E68EA">
        <w:rPr>
          <w:rFonts w:ascii="Times New Roman" w:eastAsia="Times New Roman" w:hAnsi="Times New Roman" w:cs="Times New Roman"/>
          <w:b/>
          <w:bCs/>
          <w:i/>
          <w:iCs/>
          <w:color w:val="B03060"/>
          <w:sz w:val="40"/>
          <w:szCs w:val="40"/>
        </w:rPr>
        <w:t>а</w:t>
      </w:r>
      <w:r w:rsidRPr="003E68EA">
        <w:rPr>
          <w:rFonts w:ascii="Times New Roman" w:eastAsia="Times New Roman" w:hAnsi="Times New Roman" w:cs="Times New Roman"/>
          <w:i/>
          <w:iCs/>
          <w:color w:val="458B00"/>
          <w:sz w:val="40"/>
          <w:szCs w:val="40"/>
        </w:rPr>
        <w:t xml:space="preserve">-тъ, </w:t>
      </w:r>
      <w:proofErr w:type="gramStart"/>
      <w:r w:rsidRPr="003E68EA">
        <w:rPr>
          <w:rFonts w:ascii="Times New Roman" w:eastAsia="Times New Roman" w:hAnsi="Times New Roman" w:cs="Times New Roman"/>
          <w:i/>
          <w:iCs/>
          <w:color w:val="458B00"/>
          <w:sz w:val="40"/>
          <w:szCs w:val="40"/>
        </w:rPr>
        <w:t>услыш</w:t>
      </w:r>
      <w:r w:rsidRPr="003E68EA">
        <w:rPr>
          <w:rFonts w:ascii="Times New Roman" w:eastAsia="Times New Roman" w:hAnsi="Times New Roman" w:cs="Times New Roman"/>
          <w:b/>
          <w:bCs/>
          <w:i/>
          <w:iCs/>
          <w:color w:val="B03060"/>
          <w:sz w:val="40"/>
          <w:szCs w:val="40"/>
        </w:rPr>
        <w:t>а</w:t>
      </w:r>
      <w:r w:rsidRPr="003E68EA">
        <w:rPr>
          <w:rFonts w:ascii="Times New Roman" w:eastAsia="Times New Roman" w:hAnsi="Times New Roman" w:cs="Times New Roman"/>
          <w:i/>
          <w:iCs/>
          <w:color w:val="458B00"/>
          <w:sz w:val="40"/>
          <w:szCs w:val="40"/>
        </w:rPr>
        <w:t>-л</w:t>
      </w:r>
      <w:proofErr w:type="gramEnd"/>
      <w:r w:rsidRPr="003E68EA">
        <w:rPr>
          <w:rFonts w:ascii="Times New Roman" w:eastAsia="Times New Roman" w:hAnsi="Times New Roman" w:cs="Times New Roman"/>
          <w:i/>
          <w:iCs/>
          <w:color w:val="458B00"/>
          <w:sz w:val="40"/>
          <w:szCs w:val="40"/>
        </w:rPr>
        <w:t>, услыш</w:t>
      </w:r>
      <w:r w:rsidRPr="003E68EA">
        <w:rPr>
          <w:rFonts w:ascii="Times New Roman" w:eastAsia="Times New Roman" w:hAnsi="Times New Roman" w:cs="Times New Roman"/>
          <w:b/>
          <w:bCs/>
          <w:i/>
          <w:iCs/>
          <w:color w:val="B03060"/>
          <w:sz w:val="40"/>
          <w:szCs w:val="40"/>
        </w:rPr>
        <w:t>а</w:t>
      </w:r>
      <w:r w:rsidRPr="003E68EA">
        <w:rPr>
          <w:rFonts w:ascii="Times New Roman" w:eastAsia="Times New Roman" w:hAnsi="Times New Roman" w:cs="Times New Roman"/>
          <w:i/>
          <w:iCs/>
          <w:color w:val="458B00"/>
          <w:sz w:val="40"/>
          <w:szCs w:val="40"/>
        </w:rPr>
        <w:t>-вший</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большинстве случаев основа инфинитива совпадает с основой прошедшего времени. Не совпадают эти основы, если на конце инфинитива </w:t>
      </w:r>
      <w:r w:rsidRPr="003E68EA">
        <w:rPr>
          <w:rFonts w:ascii="Times New Roman" w:eastAsia="Times New Roman" w:hAnsi="Times New Roman" w:cs="Times New Roman"/>
          <w:b/>
          <w:bCs/>
          <w:color w:val="B03060"/>
          <w:sz w:val="40"/>
          <w:szCs w:val="40"/>
        </w:rPr>
        <w:t>-чь</w:t>
      </w:r>
      <w:r w:rsidRPr="003E68EA">
        <w:rPr>
          <w:rFonts w:ascii="Times New Roman" w:eastAsia="Times New Roman" w:hAnsi="Times New Roman" w:cs="Times New Roman"/>
          <w:color w:val="000000"/>
          <w:sz w:val="40"/>
          <w:szCs w:val="40"/>
        </w:rPr>
        <w:t>: </w:t>
      </w:r>
      <w:r w:rsidRPr="003E68EA">
        <w:rPr>
          <w:rFonts w:ascii="Times New Roman" w:eastAsia="Times New Roman" w:hAnsi="Times New Roman" w:cs="Times New Roman"/>
          <w:i/>
          <w:iCs/>
          <w:color w:val="458B00"/>
          <w:sz w:val="40"/>
          <w:szCs w:val="40"/>
        </w:rPr>
        <w:t>печь</w:t>
      </w:r>
      <w:r w:rsidRPr="003E68EA">
        <w:rPr>
          <w:rFonts w:ascii="Times New Roman" w:eastAsia="Times New Roman" w:hAnsi="Times New Roman" w:cs="Times New Roman"/>
          <w:color w:val="000000"/>
          <w:sz w:val="40"/>
          <w:szCs w:val="40"/>
        </w:rPr>
        <w:t>, но: </w:t>
      </w:r>
      <w:proofErr w:type="gramStart"/>
      <w:r w:rsidRPr="003E68EA">
        <w:rPr>
          <w:rFonts w:ascii="Times New Roman" w:eastAsia="Times New Roman" w:hAnsi="Times New Roman" w:cs="Times New Roman"/>
          <w:i/>
          <w:iCs/>
          <w:color w:val="458B00"/>
          <w:sz w:val="40"/>
          <w:szCs w:val="40"/>
        </w:rPr>
        <w:t>пек-л</w:t>
      </w:r>
      <w:proofErr w:type="gramEnd"/>
      <w:r w:rsidRPr="003E68EA">
        <w:rPr>
          <w:rFonts w:ascii="Times New Roman" w:eastAsia="Times New Roman" w:hAnsi="Times New Roman" w:cs="Times New Roman"/>
          <w:i/>
          <w:iCs/>
          <w:color w:val="458B00"/>
          <w:sz w:val="40"/>
          <w:szCs w:val="40"/>
        </w:rPr>
        <w:t>-а, беречь</w:t>
      </w:r>
      <w:r w:rsidRPr="003E68EA">
        <w:rPr>
          <w:rFonts w:ascii="Times New Roman" w:eastAsia="Times New Roman" w:hAnsi="Times New Roman" w:cs="Times New Roman"/>
          <w:color w:val="000000"/>
          <w:sz w:val="40"/>
          <w:szCs w:val="40"/>
        </w:rPr>
        <w:t>, но: </w:t>
      </w:r>
      <w:r w:rsidRPr="003E68EA">
        <w:rPr>
          <w:rFonts w:ascii="Times New Roman" w:eastAsia="Times New Roman" w:hAnsi="Times New Roman" w:cs="Times New Roman"/>
          <w:i/>
          <w:iCs/>
          <w:color w:val="458B00"/>
          <w:sz w:val="40"/>
          <w:szCs w:val="40"/>
        </w:rPr>
        <w:t>берег-л-а</w:t>
      </w:r>
      <w:r w:rsidRPr="003E68EA">
        <w:rPr>
          <w:rFonts w:ascii="Times New Roman" w:eastAsia="Times New Roman" w:hAnsi="Times New Roman" w:cs="Times New Roman"/>
          <w:color w:val="000000"/>
          <w:sz w:val="40"/>
          <w:szCs w:val="40"/>
        </w:rPr>
        <w:t> и др.</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Чтобы получить </w:t>
      </w:r>
      <w:r w:rsidRPr="003E68EA">
        <w:rPr>
          <w:rFonts w:ascii="Times New Roman" w:eastAsia="Times New Roman" w:hAnsi="Times New Roman" w:cs="Times New Roman"/>
          <w:b/>
          <w:bCs/>
          <w:color w:val="B03060"/>
          <w:sz w:val="40"/>
          <w:szCs w:val="40"/>
        </w:rPr>
        <w:t>основу настоящего времени</w:t>
      </w:r>
      <w:r w:rsidRPr="003E68EA">
        <w:rPr>
          <w:rFonts w:ascii="Times New Roman" w:eastAsia="Times New Roman" w:hAnsi="Times New Roman" w:cs="Times New Roman"/>
          <w:color w:val="000000"/>
          <w:sz w:val="40"/>
          <w:szCs w:val="40"/>
        </w:rPr>
        <w:t>, нужно отбросить окончание в форме 3-го л. мн. ч.: </w:t>
      </w:r>
      <w:r w:rsidRPr="003E68EA">
        <w:rPr>
          <w:rFonts w:ascii="Times New Roman" w:eastAsia="Times New Roman" w:hAnsi="Times New Roman" w:cs="Times New Roman"/>
          <w:i/>
          <w:iCs/>
          <w:color w:val="458B00"/>
          <w:sz w:val="40"/>
          <w:szCs w:val="40"/>
        </w:rPr>
        <w:t>слышат — </w:t>
      </w:r>
      <w:r w:rsidRPr="003E68EA">
        <w:rPr>
          <w:rFonts w:ascii="Times New Roman" w:eastAsia="Times New Roman" w:hAnsi="Times New Roman" w:cs="Times New Roman"/>
          <w:i/>
          <w:iCs/>
          <w:color w:val="458B00"/>
          <w:sz w:val="40"/>
          <w:szCs w:val="40"/>
          <w:u w:val="single"/>
        </w:rPr>
        <w:t>слыш</w:t>
      </w:r>
      <w:r w:rsidRPr="003E68EA">
        <w:rPr>
          <w:rFonts w:ascii="Times New Roman" w:eastAsia="Times New Roman" w:hAnsi="Times New Roman" w:cs="Times New Roman"/>
          <w:i/>
          <w:iCs/>
          <w:color w:val="458B00"/>
          <w:sz w:val="40"/>
          <w:szCs w:val="40"/>
        </w:rPr>
        <w:t>-, читают</w:t>
      </w:r>
      <w:r w:rsidRPr="003E68EA">
        <w:rPr>
          <w:rFonts w:ascii="Times New Roman" w:eastAsia="Times New Roman" w:hAnsi="Times New Roman" w:cs="Times New Roman"/>
          <w:color w:val="000000"/>
          <w:sz w:val="40"/>
          <w:szCs w:val="40"/>
        </w:rPr>
        <w:t> (ю — [jу]) — </w:t>
      </w:r>
      <w:r w:rsidRPr="003E68EA">
        <w:rPr>
          <w:rFonts w:ascii="Times New Roman" w:eastAsia="Times New Roman" w:hAnsi="Times New Roman" w:cs="Times New Roman"/>
          <w:i/>
          <w:iCs/>
          <w:color w:val="458B00"/>
          <w:sz w:val="40"/>
          <w:szCs w:val="40"/>
          <w:u w:val="single"/>
        </w:rPr>
        <w:t>читаj</w:t>
      </w:r>
      <w:r w:rsidRPr="003E68EA">
        <w:rPr>
          <w:rFonts w:ascii="Times New Roman" w:eastAsia="Times New Roman" w:hAnsi="Times New Roman" w:cs="Times New Roman"/>
          <w:i/>
          <w:iCs/>
          <w:color w:val="458B00"/>
          <w:sz w:val="40"/>
          <w:szCs w:val="40"/>
        </w:rPr>
        <w:t>-</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От основы настоящего времени образуются личные окончания глагола настоящего времени, повелительного наклонения, причастия настоящего времени: </w:t>
      </w:r>
      <w:r w:rsidRPr="003E68EA">
        <w:rPr>
          <w:rFonts w:ascii="Times New Roman" w:eastAsia="Times New Roman" w:hAnsi="Times New Roman" w:cs="Times New Roman"/>
          <w:i/>
          <w:iCs/>
          <w:color w:val="458B00"/>
          <w:sz w:val="40"/>
          <w:szCs w:val="40"/>
        </w:rPr>
        <w:t xml:space="preserve">pa6oтaj-yт, </w:t>
      </w:r>
      <w:proofErr w:type="gramStart"/>
      <w:r w:rsidRPr="003E68EA">
        <w:rPr>
          <w:rFonts w:ascii="Times New Roman" w:eastAsia="Times New Roman" w:hAnsi="Times New Roman" w:cs="Times New Roman"/>
          <w:i/>
          <w:iCs/>
          <w:color w:val="458B00"/>
          <w:sz w:val="40"/>
          <w:szCs w:val="40"/>
        </w:rPr>
        <w:t>работай-те</w:t>
      </w:r>
      <w:proofErr w:type="gramEnd"/>
      <w:r w:rsidRPr="003E68EA">
        <w:rPr>
          <w:rFonts w:ascii="Times New Roman" w:eastAsia="Times New Roman" w:hAnsi="Times New Roman" w:cs="Times New Roman"/>
          <w:i/>
          <w:iCs/>
          <w:color w:val="458B00"/>
          <w:sz w:val="40"/>
          <w:szCs w:val="40"/>
        </w:rPr>
        <w:t>, работаj-ющ(ий)</w:t>
      </w:r>
      <w:r w:rsidRPr="003E68EA">
        <w:rPr>
          <w:rFonts w:ascii="Times New Roman" w:eastAsia="Times New Roman" w:hAnsi="Times New Roman" w:cs="Times New Roman"/>
          <w:color w:val="000000"/>
          <w:sz w:val="40"/>
          <w:szCs w:val="40"/>
        </w:rPr>
        <w:t>.</w:t>
      </w:r>
    </w:p>
    <w:p w:rsidR="003E68EA" w:rsidRPr="003E68EA" w:rsidRDefault="003E68EA" w:rsidP="003E68EA">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r w:rsidRPr="003E68EA">
        <w:rPr>
          <w:rFonts w:ascii="Times New Roman" w:eastAsia="Times New Roman" w:hAnsi="Times New Roman" w:cs="Times New Roman"/>
          <w:color w:val="000000"/>
          <w:sz w:val="40"/>
          <w:szCs w:val="40"/>
        </w:rPr>
        <w:t>В основе настоящего времени может быть чередование звуков: </w:t>
      </w:r>
      <w:r w:rsidRPr="003E68EA">
        <w:rPr>
          <w:rFonts w:ascii="Times New Roman" w:eastAsia="Times New Roman" w:hAnsi="Times New Roman" w:cs="Times New Roman"/>
          <w:i/>
          <w:iCs/>
          <w:color w:val="458B00"/>
          <w:sz w:val="40"/>
          <w:szCs w:val="40"/>
        </w:rPr>
        <w:t>хо</w:t>
      </w:r>
      <w:r w:rsidRPr="003E68EA">
        <w:rPr>
          <w:rFonts w:ascii="Times New Roman" w:eastAsia="Times New Roman" w:hAnsi="Times New Roman" w:cs="Times New Roman"/>
          <w:b/>
          <w:bCs/>
          <w:i/>
          <w:iCs/>
          <w:color w:val="B03060"/>
          <w:sz w:val="40"/>
          <w:szCs w:val="40"/>
        </w:rPr>
        <w:t>д</w:t>
      </w:r>
      <w:r w:rsidRPr="003E68EA">
        <w:rPr>
          <w:rFonts w:ascii="Times New Roman" w:eastAsia="Times New Roman" w:hAnsi="Times New Roman" w:cs="Times New Roman"/>
          <w:i/>
          <w:iCs/>
          <w:color w:val="458B00"/>
          <w:sz w:val="40"/>
          <w:szCs w:val="40"/>
        </w:rPr>
        <w:t xml:space="preserve">ит — </w:t>
      </w:r>
      <w:proofErr w:type="gramStart"/>
      <w:r w:rsidRPr="003E68EA">
        <w:rPr>
          <w:rFonts w:ascii="Times New Roman" w:eastAsia="Times New Roman" w:hAnsi="Times New Roman" w:cs="Times New Roman"/>
          <w:i/>
          <w:iCs/>
          <w:color w:val="458B00"/>
          <w:sz w:val="40"/>
          <w:szCs w:val="40"/>
        </w:rPr>
        <w:t>хо</w:t>
      </w:r>
      <w:r w:rsidRPr="003E68EA">
        <w:rPr>
          <w:rFonts w:ascii="Times New Roman" w:eastAsia="Times New Roman" w:hAnsi="Times New Roman" w:cs="Times New Roman"/>
          <w:b/>
          <w:bCs/>
          <w:i/>
          <w:iCs/>
          <w:color w:val="B03060"/>
          <w:sz w:val="40"/>
          <w:szCs w:val="40"/>
        </w:rPr>
        <w:t>ж</w:t>
      </w:r>
      <w:r w:rsidRPr="003E68EA">
        <w:rPr>
          <w:rFonts w:ascii="Times New Roman" w:eastAsia="Times New Roman" w:hAnsi="Times New Roman" w:cs="Times New Roman"/>
          <w:i/>
          <w:iCs/>
          <w:color w:val="458B00"/>
          <w:sz w:val="40"/>
          <w:szCs w:val="40"/>
        </w:rPr>
        <w:t>-у</w:t>
      </w:r>
      <w:proofErr w:type="gramEnd"/>
      <w:r w:rsidRPr="003E68EA">
        <w:rPr>
          <w:rFonts w:ascii="Times New Roman" w:eastAsia="Times New Roman" w:hAnsi="Times New Roman" w:cs="Times New Roman"/>
          <w:color w:val="000000"/>
          <w:sz w:val="40"/>
          <w:szCs w:val="40"/>
        </w:rPr>
        <w:t> (д//ж); </w:t>
      </w:r>
      <w:r w:rsidRPr="003E68EA">
        <w:rPr>
          <w:rFonts w:ascii="Times New Roman" w:eastAsia="Times New Roman" w:hAnsi="Times New Roman" w:cs="Times New Roman"/>
          <w:i/>
          <w:iCs/>
          <w:color w:val="458B00"/>
          <w:sz w:val="40"/>
          <w:szCs w:val="40"/>
        </w:rPr>
        <w:t>се</w:t>
      </w:r>
      <w:r w:rsidRPr="003E68EA">
        <w:rPr>
          <w:rFonts w:ascii="Times New Roman" w:eastAsia="Times New Roman" w:hAnsi="Times New Roman" w:cs="Times New Roman"/>
          <w:b/>
          <w:bCs/>
          <w:i/>
          <w:iCs/>
          <w:color w:val="B03060"/>
          <w:sz w:val="40"/>
          <w:szCs w:val="40"/>
        </w:rPr>
        <w:t>к</w:t>
      </w:r>
      <w:r w:rsidRPr="003E68EA">
        <w:rPr>
          <w:rFonts w:ascii="Times New Roman" w:eastAsia="Times New Roman" w:hAnsi="Times New Roman" w:cs="Times New Roman"/>
          <w:i/>
          <w:iCs/>
          <w:color w:val="458B00"/>
          <w:sz w:val="40"/>
          <w:szCs w:val="40"/>
        </w:rPr>
        <w:t>ут — се</w:t>
      </w:r>
      <w:r w:rsidRPr="003E68EA">
        <w:rPr>
          <w:rFonts w:ascii="Times New Roman" w:eastAsia="Times New Roman" w:hAnsi="Times New Roman" w:cs="Times New Roman"/>
          <w:b/>
          <w:bCs/>
          <w:i/>
          <w:iCs/>
          <w:color w:val="B03060"/>
          <w:sz w:val="40"/>
          <w:szCs w:val="40"/>
        </w:rPr>
        <w:t>ч</w:t>
      </w:r>
      <w:r w:rsidRPr="003E68EA">
        <w:rPr>
          <w:rFonts w:ascii="Times New Roman" w:eastAsia="Times New Roman" w:hAnsi="Times New Roman" w:cs="Times New Roman"/>
          <w:i/>
          <w:iCs/>
          <w:color w:val="458B00"/>
          <w:sz w:val="40"/>
          <w:szCs w:val="40"/>
        </w:rPr>
        <w:t>-ёт</w:t>
      </w:r>
      <w:r w:rsidRPr="003E68EA">
        <w:rPr>
          <w:rFonts w:ascii="Times New Roman" w:eastAsia="Times New Roman" w:hAnsi="Times New Roman" w:cs="Times New Roman"/>
          <w:color w:val="000000"/>
          <w:sz w:val="40"/>
          <w:szCs w:val="40"/>
        </w:rPr>
        <w:t> (к//ч).</w:t>
      </w:r>
    </w:p>
    <w:p w:rsidR="003E68EA" w:rsidRDefault="003E68EA" w:rsidP="003E68EA">
      <w:pPr>
        <w:pStyle w:val="a3"/>
        <w:shd w:val="clear" w:color="auto" w:fill="FFFFFF"/>
        <w:jc w:val="both"/>
        <w:rPr>
          <w:color w:val="000000"/>
          <w:sz w:val="40"/>
          <w:szCs w:val="40"/>
        </w:rPr>
      </w:pPr>
      <w:r>
        <w:rPr>
          <w:b/>
          <w:bCs/>
          <w:color w:val="C59E6A"/>
          <w:sz w:val="40"/>
          <w:szCs w:val="40"/>
        </w:rPr>
        <w:t>244.</w:t>
      </w:r>
      <w:r>
        <w:rPr>
          <w:color w:val="000000"/>
          <w:sz w:val="40"/>
          <w:szCs w:val="40"/>
        </w:rPr>
        <w:t> Выпишите глаголы в повелительном наклонении. Объясните образование формы. Какой оттенок значения передаётся глаголом (приказ, совет, категорический приказ, просьба и т. д.). Сделайте морфологический разбор выделенных слов.</w:t>
      </w:r>
    </w:p>
    <w:p w:rsidR="003E68EA" w:rsidRDefault="003E68EA" w:rsidP="003E68EA">
      <w:pPr>
        <w:pStyle w:val="a3"/>
        <w:shd w:val="clear" w:color="auto" w:fill="FFFFFF"/>
        <w:ind w:left="720"/>
        <w:jc w:val="both"/>
        <w:rPr>
          <w:color w:val="000000"/>
          <w:sz w:val="40"/>
          <w:szCs w:val="40"/>
        </w:rPr>
      </w:pPr>
      <w:r>
        <w:rPr>
          <w:color w:val="000000"/>
          <w:sz w:val="40"/>
          <w:szCs w:val="40"/>
        </w:rPr>
        <w:t>1. Так забудь же про свою тревогу, </w:t>
      </w:r>
      <w:r>
        <w:rPr>
          <w:i/>
          <w:iCs/>
          <w:color w:val="458B00"/>
          <w:sz w:val="40"/>
          <w:szCs w:val="40"/>
        </w:rPr>
        <w:t>не грусти</w:t>
      </w:r>
      <w:r>
        <w:rPr>
          <w:color w:val="000000"/>
          <w:sz w:val="40"/>
          <w:szCs w:val="40"/>
        </w:rPr>
        <w:t> так шибко обо мне. Не ходи так часто на дорогу в старомодном ветхом шушуне. (Ес.) 2. </w:t>
      </w:r>
      <w:r>
        <w:rPr>
          <w:i/>
          <w:iCs/>
          <w:color w:val="458B00"/>
          <w:sz w:val="40"/>
          <w:szCs w:val="40"/>
        </w:rPr>
        <w:t>Плачь</w:t>
      </w:r>
      <w:r>
        <w:rPr>
          <w:color w:val="000000"/>
          <w:sz w:val="40"/>
          <w:szCs w:val="40"/>
        </w:rPr>
        <w:t>, сердце, плачь... Покоя нет. (А. Б.) 3. — А вы </w:t>
      </w:r>
      <w:r>
        <w:rPr>
          <w:i/>
          <w:iCs/>
          <w:color w:val="458B00"/>
          <w:sz w:val="40"/>
          <w:szCs w:val="40"/>
        </w:rPr>
        <w:t>езжайте</w:t>
      </w:r>
      <w:r>
        <w:rPr>
          <w:color w:val="000000"/>
          <w:sz w:val="40"/>
          <w:szCs w:val="40"/>
        </w:rPr>
        <w:t xml:space="preserve">, я найду, как выбраться. (Фад.) 4. Спи, малютка, будь спокоен, баюшки- баю. (Л.) 5. Оставь меня, забудь меня! (Д. Вен.) 6. Дай руку </w:t>
      </w:r>
      <w:r>
        <w:rPr>
          <w:color w:val="000000"/>
          <w:sz w:val="40"/>
          <w:szCs w:val="40"/>
        </w:rPr>
        <w:lastRenderedPageBreak/>
        <w:t>мне. Что страсти? (О. Манд.) 7. Я тебе повелеваю: — будь! Я — не выйду из повиновенья. (Цв.)</w:t>
      </w:r>
    </w:p>
    <w:p w:rsidR="003E68EA" w:rsidRDefault="003E68EA" w:rsidP="003E68EA">
      <w:pPr>
        <w:pStyle w:val="a3"/>
        <w:shd w:val="clear" w:color="auto" w:fill="FFFFFF"/>
        <w:jc w:val="both"/>
        <w:rPr>
          <w:color w:val="000000"/>
          <w:sz w:val="40"/>
          <w:szCs w:val="40"/>
        </w:rPr>
      </w:pPr>
      <w:r>
        <w:rPr>
          <w:b/>
          <w:bCs/>
          <w:color w:val="C59E6A"/>
          <w:sz w:val="40"/>
          <w:szCs w:val="40"/>
        </w:rPr>
        <w:t>241.</w:t>
      </w:r>
      <w:r>
        <w:rPr>
          <w:color w:val="000000"/>
          <w:sz w:val="40"/>
          <w:szCs w:val="40"/>
        </w:rPr>
        <w:t> Спишите, вставляя пропущенные буквы и раскрывая скобки. Выделите глаголы в неопределённой форме, укажите их синтаксическую функцию.</w:t>
      </w:r>
    </w:p>
    <w:p w:rsidR="003E68EA" w:rsidRDefault="003E68EA" w:rsidP="003E68EA">
      <w:pPr>
        <w:pStyle w:val="a3"/>
        <w:shd w:val="clear" w:color="auto" w:fill="FFFFFF"/>
        <w:ind w:left="720"/>
        <w:jc w:val="both"/>
        <w:rPr>
          <w:color w:val="000000"/>
          <w:sz w:val="40"/>
          <w:szCs w:val="40"/>
        </w:rPr>
      </w:pPr>
      <w:r>
        <w:rPr>
          <w:color w:val="000000"/>
          <w:sz w:val="40"/>
          <w:szCs w:val="40"/>
        </w:rPr>
        <w:t xml:space="preserve">1. Я бы тебе совет...вал перестать глупить, что (бы) потом самой (не) было совес...но. (Ч.) 2. Учит...ся всегда пригодит...ся. (Пог.) 3. Что (бы) скрыть свое слишком заметное волнение, он стал закуривать папиросу. (Ч.) 4. Спела песню — начинает злит...ся, уж прошло гораздо больше суток, а — (не) </w:t>
      </w:r>
      <w:proofErr w:type="gramStart"/>
      <w:r>
        <w:rPr>
          <w:color w:val="000000"/>
          <w:sz w:val="40"/>
          <w:szCs w:val="40"/>
        </w:rPr>
        <w:t>возвраща..</w:t>
      </w:r>
      <w:proofErr w:type="gramEnd"/>
      <w:r>
        <w:rPr>
          <w:color w:val="000000"/>
          <w:sz w:val="40"/>
          <w:szCs w:val="40"/>
        </w:rPr>
        <w:t>тся девица. (М. Г.) 5. (Кое) как удалось разлучит...ся и постылый огонь потушить. Враг мой вечный, пора научит...ся вам кого-нибудь вправду любить. (Ахм.) 6. Во всём мне хочет...ся дойти до самой сути. В работе, в поисках пути, в сердечной смут</w:t>
      </w:r>
      <w:proofErr w:type="gramStart"/>
      <w:r>
        <w:rPr>
          <w:color w:val="000000"/>
          <w:sz w:val="40"/>
          <w:szCs w:val="40"/>
        </w:rPr>
        <w:t>... .</w:t>
      </w:r>
      <w:proofErr w:type="gramEnd"/>
      <w:r>
        <w:rPr>
          <w:color w:val="000000"/>
          <w:sz w:val="40"/>
          <w:szCs w:val="40"/>
        </w:rPr>
        <w:t xml:space="preserve"> До сущности протёкших дней, до их причины, до оснований, до корней, до сер...цевины. Всё время схватывая нить судеб, событий, жить, думать, </w:t>
      </w:r>
      <w:proofErr w:type="gramStart"/>
      <w:r>
        <w:rPr>
          <w:color w:val="000000"/>
          <w:sz w:val="40"/>
          <w:szCs w:val="40"/>
        </w:rPr>
        <w:t>чу..</w:t>
      </w:r>
      <w:proofErr w:type="gramEnd"/>
      <w:r>
        <w:rPr>
          <w:color w:val="000000"/>
          <w:sz w:val="40"/>
          <w:szCs w:val="40"/>
        </w:rPr>
        <w:t>ствовать, любить, свершать открытья. (Паст.)</w:t>
      </w:r>
    </w:p>
    <w:p w:rsidR="003E68EA" w:rsidRDefault="003E68EA" w:rsidP="003E68EA">
      <w:pPr>
        <w:pStyle w:val="a3"/>
        <w:shd w:val="clear" w:color="auto" w:fill="FFFFFF"/>
        <w:ind w:left="720"/>
        <w:jc w:val="both"/>
        <w:rPr>
          <w:color w:val="000000"/>
          <w:sz w:val="40"/>
          <w:szCs w:val="40"/>
        </w:rPr>
      </w:pPr>
      <w:bookmarkStart w:id="0" w:name="_GoBack"/>
      <w:bookmarkEnd w:id="0"/>
    </w:p>
    <w:p w:rsidR="00833CDF" w:rsidRPr="003E68EA" w:rsidRDefault="00833CDF">
      <w:pPr>
        <w:rPr>
          <w:rFonts w:ascii="Times New Roman" w:hAnsi="Times New Roman" w:cs="Times New Roman"/>
          <w:sz w:val="32"/>
          <w:szCs w:val="32"/>
        </w:rPr>
      </w:pPr>
    </w:p>
    <w:sectPr w:rsidR="00833CDF" w:rsidRPr="003E6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41"/>
    <w:rsid w:val="00347941"/>
    <w:rsid w:val="003E68EA"/>
    <w:rsid w:val="00833C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B9921-401E-4D8C-9C58-B2B27B16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822">
      <w:bodyDiv w:val="1"/>
      <w:marLeft w:val="0"/>
      <w:marRight w:val="0"/>
      <w:marTop w:val="0"/>
      <w:marBottom w:val="0"/>
      <w:divBdr>
        <w:top w:val="none" w:sz="0" w:space="0" w:color="auto"/>
        <w:left w:val="none" w:sz="0" w:space="0" w:color="auto"/>
        <w:bottom w:val="none" w:sz="0" w:space="0" w:color="auto"/>
        <w:right w:val="none" w:sz="0" w:space="0" w:color="auto"/>
      </w:divBdr>
    </w:div>
    <w:div w:id="870387461">
      <w:bodyDiv w:val="1"/>
      <w:marLeft w:val="0"/>
      <w:marRight w:val="0"/>
      <w:marTop w:val="0"/>
      <w:marBottom w:val="0"/>
      <w:divBdr>
        <w:top w:val="none" w:sz="0" w:space="0" w:color="auto"/>
        <w:left w:val="none" w:sz="0" w:space="0" w:color="auto"/>
        <w:bottom w:val="none" w:sz="0" w:space="0" w:color="auto"/>
        <w:right w:val="none" w:sz="0" w:space="0" w:color="auto"/>
      </w:divBdr>
    </w:div>
    <w:div w:id="1339694825">
      <w:bodyDiv w:val="1"/>
      <w:marLeft w:val="0"/>
      <w:marRight w:val="0"/>
      <w:marTop w:val="0"/>
      <w:marBottom w:val="0"/>
      <w:divBdr>
        <w:top w:val="none" w:sz="0" w:space="0" w:color="auto"/>
        <w:left w:val="none" w:sz="0" w:space="0" w:color="auto"/>
        <w:bottom w:val="none" w:sz="0" w:space="0" w:color="auto"/>
        <w:right w:val="none" w:sz="0" w:space="0" w:color="auto"/>
      </w:divBdr>
    </w:div>
    <w:div w:id="18899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3</cp:revision>
  <dcterms:created xsi:type="dcterms:W3CDTF">2020-04-06T13:17:00Z</dcterms:created>
  <dcterms:modified xsi:type="dcterms:W3CDTF">2020-04-06T13:21:00Z</dcterms:modified>
</cp:coreProperties>
</file>