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85" w:rsidRDefault="00EF0B85" w:rsidP="00EF0B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B85">
        <w:rPr>
          <w:rFonts w:ascii="Times New Roman" w:hAnsi="Times New Roman" w:cs="Times New Roman"/>
          <w:b/>
          <w:sz w:val="32"/>
          <w:szCs w:val="32"/>
        </w:rPr>
        <w:t>V. Строевая подготовка – 4 часа</w:t>
      </w:r>
    </w:p>
    <w:p w:rsidR="00EF0B85" w:rsidRPr="00EF0B85" w:rsidRDefault="00EF0B85" w:rsidP="00EF0B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0B85" w:rsidRDefault="00EF0B85" w:rsidP="00EF0B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Строевая подготовка состоит из практического курса, который дополняется указаниями преподавателя. Курс, несмотря на кажущуюся простоту, оказывается для военнослужащих достаточно сложным для восприятия, но и игнорировать обучение категорически нельзя. </w:t>
      </w:r>
    </w:p>
    <w:p w:rsidR="00EF0B85" w:rsidRDefault="00EF0B85" w:rsidP="00EF0B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Строевая подготовка закладывает базу поведения солдата на службе: в мирное время личный состав сохраняет дисциплину, а во время военных операций может четко и слаженно передвигаться, выполнять поставленные задачи. </w:t>
      </w:r>
    </w:p>
    <w:p w:rsidR="00EF0B85" w:rsidRDefault="00EF0B85" w:rsidP="00EF0B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Строевая подготовка: цели обучения </w:t>
      </w:r>
    </w:p>
    <w:p w:rsidR="00EF0B85" w:rsidRDefault="00EF0B85" w:rsidP="00EF0B85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Основная задача строевой подготовки — научить военнослужащего выполнять базовые действия с оружием и без него практически автоматически, без заминок. Еще один аспект обучения — создание атмосферы, отличной от гражданской жизни. Проходя курс, военнослужащий научится не только маршировать и выполнять определенные манипуляции с оружием, но и: </w:t>
      </w:r>
    </w:p>
    <w:p w:rsidR="00EF0B85" w:rsidRDefault="00EF0B85" w:rsidP="00EF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>- привыкнет к дисциплине, необходимости быстро и чет</w:t>
      </w:r>
      <w:r>
        <w:rPr>
          <w:rFonts w:ascii="Times New Roman" w:hAnsi="Times New Roman" w:cs="Times New Roman"/>
          <w:sz w:val="28"/>
          <w:szCs w:val="28"/>
        </w:rPr>
        <w:t>ко выполнять приказы командира;</w:t>
      </w:r>
    </w:p>
    <w:p w:rsidR="00EF0B85" w:rsidRDefault="00EF0B85" w:rsidP="00EF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>- научится координировать свои действия с группой;</w:t>
      </w:r>
    </w:p>
    <w:p w:rsidR="00EF0B85" w:rsidRDefault="00EF0B85" w:rsidP="00EF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 - улучшит свою физическую форму, станет более подтянутым.</w:t>
      </w:r>
    </w:p>
    <w:p w:rsidR="00EF0B85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 Конечно же, строевая подготовка прививает и уважение к службе, уставу и знамени, что дает солдату сильную мотивацию служить в армии.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85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b/>
          <w:sz w:val="28"/>
          <w:szCs w:val="28"/>
        </w:rPr>
        <w:t>Строевые приёмы и движение без оружия.</w:t>
      </w:r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85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Развернутый строй отделения </w:t>
      </w:r>
    </w:p>
    <w:p w:rsidR="005A11DD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Развернутый строй отделения может быть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. Построение отделения в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) строй производится по команде «Отделение, в одну шеренгу (в две шеренги) – СТАНОВИСЬ». По этой команде военнослужащий должен быстро занять свое место в строю, набрать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интервал и дистанцию, принять строевую стойку.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 С началом построения командир отделения выходит из строя и следит за выстраиванием отделения. Отделение численностью четыре человека и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менее всегда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строится в одну шеренгу. 20. 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 </w:t>
      </w:r>
    </w:p>
    <w:p w:rsidR="005A11DD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необходимости выровнять отделение на месте подается команда “РАВНЯЙСЬ” или “Налево — РАВНЯЙСЬ”. По команде “РАВНЯЙСЬ”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“Налево — РАВНЯЙСЬ” все, кроме левофлангового, голову поворачивают налево (левое </w:t>
      </w: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ухо выше правого, подбородок приподнят). При выравнивании военнослужащие могут несколько передвигаться вперед, назад или в стороны. </w:t>
      </w:r>
    </w:p>
    <w:p w:rsidR="005A11DD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>По окончании выравнивания подается команда “СМИРНО”, по которой все военнослужащие быстро ставят голову прямо.</w:t>
      </w:r>
    </w:p>
    <w:p w:rsidR="005A11DD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 При выравнивании отделения после поворота его кругом в команде указывается сторона равнения. Например: “Направо (налево) — РАВНЯЙСЬ”. </w:t>
      </w:r>
    </w:p>
    <w:p w:rsidR="005A11DD" w:rsidRDefault="00EF0B85" w:rsidP="00EF0B8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 команде "ВОЛЬНО" стать свободно, ослабить в колене правую или левую ногу, но не сходить с места, не ослаблять внимания и не разговаривать.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поправить оружие, обмундирование и снаряжение; при необходимости выйти  из строя за разрешением обратиться к непосредственному начальнику. Перед командой "ЗАПРАВИТЬСЯ" подается команда "ВОЛЬНО'.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Одиночная строевая подготовка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Строевая стойка (рис. 24) принимается по команде "СТАНОВИСЬ" или "СМИРНО".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 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 (рис.24). Рисунок 24.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снятия головных уборов подается команда "Головные уборы (головной убор) — СНЯТЬ", а для надевания — "Головные уборы (головной убор) — НАДЕТЬ ". При необходимости одиночные военнослужащие 98 головной убор снимают и надевают без команды.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Снятый головной убор держится в левой свободно опущенной руке звездой (кокардой) вперед (рис. 24)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Без оружия или с оружием в положении "за спину" головной убор снимается и надевается правой рукой, а с оружием в положениях "на ремень', "на грудь" и "у ноги" — левой. При снятии головного убора с карабином в положении "на плечо" карабин предварительно берется к ноге.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Повороты на месте выполняются одиночными военнослужащими на всех занятиях, при подходе к начальнику и отходе от него, а также при постановке в строй, а подразделениями, как на занятиях, так и во время построений и передвижений.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lastRenderedPageBreak/>
        <w:t>Повороты на месте выполняются по командам: “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proofErr w:type="gramStart"/>
      <w:r w:rsidRPr="00EF0B85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proofErr w:type="gramEnd"/>
      <w:r w:rsidRPr="00EF0B8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Кру-ГОМ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Повороты кругом, налево производятся в сторону левой руки на левом каблуке и на правом носке; повороты направо — в сторону правой руки на правом каблуке и на левом носке.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Повороты выполняются в два приема: первый прием — повернуться, сохраняя правильное положение корпуса, и, не сгибая ног в коленях, перенести тяжесть тела на впереди стоящую ногу второй прием — кратчайшим путем приставить другую ногу.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Строевые приёмы и движение без оружия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Построение, перестроение.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перестроения отделения из одной шеренги в две предварительно производится расчет на первый и второй по команде «Отделение, на первый и второй – РАССЧИТАЙСЬ». По этой команде каждый военнослужащий, начиная с правого фланга, по очереди быстро поворачивает голову к стоящему слева от него военнослужащему, называет свой номер и быстро ставит голову прямо. Левофланговый военнослужащий голову не поворачивает.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Так же производится расчет по общей нумерации, для чего подается  команда «Отделение, по порядку – РАССЧИТАЙСЬ». В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«Отделение, в две шеренги – СТРОЙСЯ». 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перестроения отделения на месте из сомкнутого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двухшереножного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строя в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строй отделение предварительно размыкается на один шаг, после чего подается команда «Отделение, в одну шеренгу – СТРОЙСЯ». 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 команде «Отделение – РАЗОЙДИСЬ» военнослужащие выходят из строя. Для сбора отделения подается команда «Отделение – КО МНЕ», по которой военнослужащие бегом собираются к командиру и по его дополнительной команде выстраиваются. Повороты отделения выполняются одновременно всеми военнослужащими с соблюдением равнения. После поворота отделения в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строю направо (налево) командир отделения делает полшага вправо (влево), а при повороте кругом – шаг вперед.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Движение</w:t>
      </w:r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Движение шагом осуществляется с темпом 110-120 шагов в минуту.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Размер шага – 70-80 см.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Шаг бывает строевой и походный. 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 Походный шаг применяется во всех остальных случаях.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F0B85">
        <w:rPr>
          <w:rFonts w:ascii="Times New Roman" w:hAnsi="Times New Roman" w:cs="Times New Roman"/>
          <w:sz w:val="28"/>
          <w:szCs w:val="28"/>
        </w:rPr>
        <w:t xml:space="preserve">Движение строевым шагом начинается по команде «Строевым шагом – МАРШ» (в движении «Строевым – МАРШ»), а движение походным шагом – по команде «Шагом – МАРШ». </w:t>
      </w:r>
      <w:proofErr w:type="gramEnd"/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Рисунок 25. Движение строевым шагом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 При движении строевым шагом (рис. 25) ногу с оттянутым вперед носком выносить на высоту 15-20 см от земли и ставить ее твердо на всю ступню. 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кисти; назад – до отказа в плечевом суставе. Пальцы рук полусогнуты, голову держать прямо, смотреть перед собой.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 При движении походным шагом по команде «СМИРНО» перейти на строевой шаг. При движении строевым шагом по команде «ВОЛЬНО» идти походным шагом.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Движение бегом начинается по команде «Бегом – МАРШ». При движении с места по предварительной команде корпус слегка подать вперед, руки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полусогнуть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, отведя локти несколько назад; по исполнительной команде начать бег с левой ноги, руками производить свободные движения вперед и назад в такт бега.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Для перехода в движении с шага на бег по предварительной команде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полусогнуть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>, отведя локти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 Для перехода с бега на шаг подается команда «Шагом – МАРШ». 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 Рисунок 26. Шаг на месте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Обозначение шага на месте производится по команде «На месте, шагом – МАРШ» (в движении – «НА МЕСТЕ»). По этой команде шаг обозначать подниманием и опусканием ног, при этом ногу поднимать на 15-20 см от земли и ставить ее на всю ступню, начиная с носка; руками производить движения в такт шага (рис. 26). 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</w:t>
      </w: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шагом. При этом первые три шага должны быть строевыми. Для прекращения движения подается команда. Например: «Рядовой Петров – СТОЙ». 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изменения скорости движения подаются команды: «ШИРЕ ШАГ», «КОРОЧЕ ШАГ», «ЧАЩЕ ШАГ», «РЕЖЕ ШАГ», «ПОЛШАГА», «ПОЛНЫЙ ШАГ».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Повороты в движении</w:t>
      </w:r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«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Полоборота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EF0B85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», «Пол-оборота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», «Кругом – МАРШ». Для поворота направо, пол-оборота направо (налево, пол-оборота 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 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 При поворотах движение руками производится в такт шага.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Строевые приёмы и движение без оружия.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Выполнение воинского приветствия на месте и в движении.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Выполнение воинского приветствия на месте вне строя без головного убора.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F0B85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до начальника (старшего) повернуться в его сторону, принять строевую стойку и смотреть ему в лицо, поворачивая вслед за ним голову.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Когда начальник (старший) минует выполняющего воинское приветствие, голову поставить прямо (рис. 27).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Рисунок 27.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Выполнение воинского приветствия на месте вне строя в головном уборе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в головном уборе за три - четыре шага до начальника (старшего) повернуться в его сторону, принять строевую стойку,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 и смотреть ему в лицо, поворачивая вслед за ним голову. При повороте головы в сторону начальника (старшего) положение руки у головного убора остается без изменения (рис. 27).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 Когда начальник (старший) минует выполняющего воинское приветствие, голову поставить прямо и одновременно с этим опустить руку.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Выполнение воинского приветствия в движении вне строя без головного убор</w:t>
      </w:r>
      <w:r w:rsidRPr="00EF0B8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F0B85">
        <w:rPr>
          <w:rFonts w:ascii="Times New Roman" w:hAnsi="Times New Roman" w:cs="Times New Roman"/>
          <w:sz w:val="28"/>
          <w:szCs w:val="28"/>
        </w:rPr>
        <w:t>Для выполнения воинского приветствия в движении вне строя без головного убора за три-четыре шага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обгоне начальника (старшего) воинское приветствие выполнять с первым шагом обгона. Со вторым шагом голову поставить прямо (рис. 28).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Рисунок 28.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>Выполнение воинского приветствия в движении вне строя в головном уборе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 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бедра; пройдя начальника (старшего), одновременно с постановкой левой ноги на землю голову поставить прямо, а правую руку опустить. </w:t>
      </w:r>
    </w:p>
    <w:p w:rsid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обгоне начальника (старшего) воинское приветствие выполнять с первым шагом обгона. Со вторым шагом голову поставить прямо и правую руку опустить. </w:t>
      </w:r>
    </w:p>
    <w:p w:rsidR="005A11DD" w:rsidRPr="005A11DD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DD">
        <w:rPr>
          <w:rFonts w:ascii="Times New Roman" w:hAnsi="Times New Roman" w:cs="Times New Roman"/>
          <w:b/>
          <w:sz w:val="28"/>
          <w:szCs w:val="28"/>
        </w:rPr>
        <w:t xml:space="preserve">Выполнение воинского приветствия при обгоне начальника в головном уборе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обгоне начальника воинское приветствие в головном уборе отдается следующим образом: на первом шаге обгона с постановкой ноги на землю прекратить движение руками, энергично опустить их вдоль тела, повернуть голову с приподнятым подбородком в сторону начальника. Одновременно с поворотом головы приложить правую руку к головному убору, левую держать вдоль тела. На втором шаге голову поставить прямо, правую руку опустить и  продолжить движение руками в такт шага.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6D41">
        <w:rPr>
          <w:rFonts w:ascii="Times New Roman" w:hAnsi="Times New Roman" w:cs="Times New Roman"/>
          <w:b/>
          <w:sz w:val="28"/>
          <w:szCs w:val="28"/>
        </w:rPr>
        <w:t>Выполнение воинского приветствия в строю на месте</w:t>
      </w:r>
      <w:r w:rsidRPr="00EF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выполнения воинского приветствия в строю на месте, когда начальник подойдет на 10 – 15 шагов, командир отделения командует: "Отделение, СМИРНО, равнение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на-ЛЕВО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на-СРЕДИНУ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)".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 Командир отделения, подав команду для выполнения воинского приветствия, прикладывает руку к головному убору, продолжая движение рукой, подходит строевым шагом к начальнику; за два-три шага до него останавливается и докладывает.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"Товарищ лейтенант. Второе отделение занимается тем-то. Командир отделения сержант Петров".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одномдвух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шагах сзади и с внешней стороны строя.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 прохождении начальника или по команде "Вольно" командир отделения командует: "ВОЛЬНО" – и опускает руку.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Если начальник обратится к военнослужащему, находящемуся в строю, по воинскому званию и фамилии, он отвечает: "Я", а при обращении только по воинскому званию военнослужащий в ответ называет свою должность, воинское звание и фамилию. При этом положение оружия не изменяется и рука к головному убору не прикладывается.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 </w:t>
      </w:r>
    </w:p>
    <w:p w:rsidR="00796D41" w:rsidRP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6D41">
        <w:rPr>
          <w:rFonts w:ascii="Times New Roman" w:hAnsi="Times New Roman" w:cs="Times New Roman"/>
          <w:b/>
          <w:sz w:val="28"/>
          <w:szCs w:val="28"/>
        </w:rPr>
        <w:t xml:space="preserve">Строевые приёмы и движение без оружия </w:t>
      </w:r>
    </w:p>
    <w:p w:rsidR="00796D41" w:rsidRP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6D41">
        <w:rPr>
          <w:rFonts w:ascii="Times New Roman" w:hAnsi="Times New Roman" w:cs="Times New Roman"/>
          <w:b/>
          <w:sz w:val="28"/>
          <w:szCs w:val="28"/>
        </w:rPr>
        <w:t xml:space="preserve">Походный строй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Походный строй отделения может быть в колонну по одному или в колонну по два. Построение отделения в колонну по одному (по два) на месте производится по команде «Отделение, в колонну по одному (по два) – СТАНОВИСЬ». Приняв строевую стойку и подав команду, командир отделения становится лицом в сторону движения, а отделение выстраивается согласно штату. С началом построения командир отделения поворачивается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крутом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и следит за выстраиванием отделения. Отделение численностью четыре человека и менее строится в колонну по одному. Для движения отделения подаются команды: «Шагом (строевым шагом, бегом) – МАРШ». Если необходимо, в команде указываются направление движения и сторона равнения. Например: </w:t>
      </w:r>
      <w:proofErr w:type="gramStart"/>
      <w:r w:rsidRPr="00EF0B85">
        <w:rPr>
          <w:rFonts w:ascii="Times New Roman" w:hAnsi="Times New Roman" w:cs="Times New Roman"/>
          <w:sz w:val="28"/>
          <w:szCs w:val="28"/>
        </w:rPr>
        <w:t>«На такой-то предмет, равнение направо (налево), шагом (строевым шагом, бегом) – МАРШ».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По команде «МАРШ» все военнослужащие одновременно начинают движение с левой ноги, соблюдая равнение и сохраняя интервалы и дистанции. Если сторона равнения не указана, равнение производится в сторону правого фланга взглядом без поворота головы. Для остановки отделения подается команда «Отделение – СТОЙ».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F0B85">
        <w:rPr>
          <w:rFonts w:ascii="Times New Roman" w:hAnsi="Times New Roman" w:cs="Times New Roman"/>
          <w:sz w:val="28"/>
          <w:szCs w:val="28"/>
        </w:rPr>
        <w:t>Для перемещения на несколько шагов в сторону в строю на месте</w:t>
      </w:r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подается команда «Отделение,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>)», а после поворота строя – «Столько-то шагов вперед, шагом – МАРШ». После того как военнослужащие сделают необходимое количество шагов, отделение по команде «</w:t>
      </w:r>
      <w:proofErr w:type="spellStart"/>
      <w:proofErr w:type="gramStart"/>
      <w:r w:rsidRPr="00EF0B85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proofErr w:type="gram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)» поворачивается в первоначальное положение.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При необходимости идти не в ногу подается команда «ИДТИ НЕ В НОГУ», а для движения в ногу – «ИДТИ В НОГУ». Движение в ногу </w:t>
      </w:r>
      <w:r w:rsidRPr="00EF0B8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направляющему военнослужащему или по подсчету командира. </w:t>
      </w:r>
    </w:p>
    <w:p w:rsid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перемены направления движения захождением плечом подается команда «Отделение, правое (левое) плечо вперед, шагом – МАРШ» (на ходу 107 – «МАРШ»). 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 Когда отделение сделает захождение насколько нужно, подается команда «ПРЯМО» или «Отделение – СТОЙ». </w:t>
      </w:r>
    </w:p>
    <w:p w:rsidR="00796D41" w:rsidRPr="00796D41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6D41">
        <w:rPr>
          <w:rFonts w:ascii="Times New Roman" w:hAnsi="Times New Roman" w:cs="Times New Roman"/>
          <w:b/>
          <w:sz w:val="28"/>
          <w:szCs w:val="28"/>
        </w:rPr>
        <w:t xml:space="preserve">Выполнение воинского приветствия в строю в движении </w:t>
      </w:r>
    </w:p>
    <w:p w:rsidR="00F63F9A" w:rsidRPr="00EF0B85" w:rsidRDefault="00EF0B85" w:rsidP="005A11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0B85">
        <w:rPr>
          <w:rFonts w:ascii="Times New Roman" w:hAnsi="Times New Roman" w:cs="Times New Roman"/>
          <w:sz w:val="28"/>
          <w:szCs w:val="28"/>
        </w:rPr>
        <w:t xml:space="preserve">Для выполнения воинского приветствия в строю в движении за 10 – 15 шагов до начальника командир отделения командует: "Отделение, СМИРНО, равнение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на-ЛЕВО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)". По команде "СМИРНО" все военнослужащие переходят на строевой шаг, а по команде "Равнение 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наПРАВО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0B85">
        <w:rPr>
          <w:rFonts w:ascii="Times New Roman" w:hAnsi="Times New Roman" w:cs="Times New Roman"/>
          <w:sz w:val="28"/>
          <w:szCs w:val="28"/>
        </w:rPr>
        <w:t>на-ЛЕВО</w:t>
      </w:r>
      <w:proofErr w:type="spellEnd"/>
      <w:r w:rsidRPr="00EF0B85">
        <w:rPr>
          <w:rFonts w:ascii="Times New Roman" w:hAnsi="Times New Roman" w:cs="Times New Roman"/>
          <w:sz w:val="28"/>
          <w:szCs w:val="28"/>
        </w:rPr>
        <w:t xml:space="preserve">)" одновременно поворачивают голову в сторону начальника и прекращают движение руками или рукой. С карабином в положении "на плечо" движение рукой, не занятой оружием, не прекращается. Командир отделения, повернув голову, прикладывает руку к головному убору. По прохождении начальника или по команде "Вольно" командир отделения командует: "ВОЛЬНО" – и опускает руку. </w:t>
      </w:r>
    </w:p>
    <w:sectPr w:rsidR="00F63F9A" w:rsidRPr="00EF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B85"/>
    <w:rsid w:val="005A11DD"/>
    <w:rsid w:val="00796D41"/>
    <w:rsid w:val="00EF0B85"/>
    <w:rsid w:val="00F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2020-12-03T01:18:00Z</dcterms:created>
  <dcterms:modified xsi:type="dcterms:W3CDTF">2020-12-03T01:42:00Z</dcterms:modified>
</cp:coreProperties>
</file>