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A" w:rsidRDefault="00E51DCF" w:rsidP="00E51DCF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</w:pPr>
      <w:r w:rsidRPr="00E51DCF"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  <w:t>Материал для дистанционного обучения</w:t>
      </w:r>
      <w:r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  <w:t xml:space="preserve"> 01.11.2021</w:t>
      </w:r>
      <w:bookmarkStart w:id="0" w:name="_GoBack"/>
      <w:bookmarkEnd w:id="0"/>
    </w:p>
    <w:p w:rsidR="00E51DCF" w:rsidRPr="00E51DCF" w:rsidRDefault="00E51DCF" w:rsidP="00E51DCF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iCs/>
          <w:color w:val="000000"/>
          <w:sz w:val="21"/>
          <w:szCs w:val="21"/>
          <w:lang w:eastAsia="ru-RU"/>
        </w:rPr>
        <w:t>Уважаемые студенты, прочитайте лекцию и сделайте конспект</w:t>
      </w:r>
    </w:p>
    <w:p w:rsidR="000136BA" w:rsidRPr="000136BA" w:rsidRDefault="000136BA" w:rsidP="000136BA">
      <w:pPr>
        <w:shd w:val="clear" w:color="auto" w:fill="FFFFFF"/>
        <w:spacing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Определим, каковы возрастные границы молодости, и порассуждаем, почему в современном обществе молодость заканчивается позже. Выделим особенности социального и социально-психологического положения молодёжи.</w:t>
      </w:r>
    </w:p>
    <w:p w:rsidR="000136BA" w:rsidRPr="000136BA" w:rsidRDefault="000136BA" w:rsidP="000136BA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44CC"/>
          <w:sz w:val="24"/>
          <w:szCs w:val="24"/>
          <w:lang w:eastAsia="ru-RU"/>
        </w:rPr>
        <w:drawing>
          <wp:inline distT="0" distB="0" distL="0" distR="0" wp14:anchorId="3AC7B843" wp14:editId="1AF4A4CE">
            <wp:extent cx="4380865" cy="2456815"/>
            <wp:effectExtent l="0" t="0" r="635" b="635"/>
            <wp:docPr id="1" name="Рисунок 1" descr="https://videouroki.net/projects/2/projects/obsch1011sop/images/change/description/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projects/2/projects/obsch1011sop/images/change/description/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BA" w:rsidRPr="000136BA" w:rsidRDefault="000136BA" w:rsidP="000136BA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Конспект урока</w:t>
      </w:r>
      <w:r w:rsidRPr="000136BA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«</w:t>
      </w:r>
      <w:r w:rsidRPr="000136BA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Молодёжь как социальная группа"</w:t>
      </w:r>
    </w:p>
    <w:p w:rsidR="000136BA" w:rsidRPr="000136BA" w:rsidRDefault="000136BA" w:rsidP="000136BA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Молодёжь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большая социальная группа, которая выделяется по демографическим (возрастным), социальным и социально-психологическим параметрам.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13A98B3" wp14:editId="1000CEEA">
            <wp:extent cx="3498850" cy="1971675"/>
            <wp:effectExtent l="0" t="0" r="6350" b="9525"/>
            <wp:docPr id="2" name="Рисунок 2" descr="https://fsd.videouroki.net/products/conspekty/obsch1011sop/07-1-molodyozh-kak-socialnaya-grupp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obsch1011sop/07-1-molodyozh-kak-socialnaya-gruppa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Человеку требуется достаточно большой промежуток времени, чтобы достичь физиологической зрелости.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Физиологической зрелостью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принято называть такую стадию развития организма, когда он способен к автономному существованию, его органы и системы в основном сформированы и функционируют как единое целое. </w:t>
      </w:r>
      <w:proofErr w:type="gram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Организм ещё продолжает расти, но уже способен воспроизводить себе подобных.</w:t>
      </w:r>
      <w:proofErr w:type="gramEnd"/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DA15887" wp14:editId="51CDFAE6">
            <wp:extent cx="5398770" cy="2679700"/>
            <wp:effectExtent l="0" t="0" r="0" b="6350"/>
            <wp:docPr id="3" name="Рисунок 3" descr="https://fsd.videouroki.net/products/conspekty/obsch1011sop/07-1-molodyozh-kak-socialnaya-grupp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obsch1011sop/07-1-molodyozh-kak-socialnaya-gruppa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Возраст достижения физиологической зрелости некоторыми видами живых организмов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Такого состояния ребёнок достигает в среднем к четырнадцати годам. Детство заканчивается. Что дальше? В древних обществах в этом возрасте происходил обряд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инициации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переводе с латинского языка «</w:t>
      </w:r>
      <w:proofErr w:type="spell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iniciacio</w:t>
      </w:r>
      <w:proofErr w:type="spellEnd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 – совершение таинства, посвящение. Подросшие дети посвящались в мир взрослых.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731D8A5" wp14:editId="2E5120B0">
            <wp:extent cx="5398770" cy="3029585"/>
            <wp:effectExtent l="0" t="0" r="0" b="0"/>
            <wp:docPr id="4" name="Рисунок 4" descr="https://fsd.videouroki.net/products/conspekty/obsch1011sop/07-1-molodyozh-kak-socialnaya-grupp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obsch1011sop/07-1-molodyozh-kak-socialnaya-gruppa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Им необходимо было пройти через ряд испытаний, иногда достаточно длительных и болезненных, чтобы доказать, что они готовы к трудностям самостоятельной жизни. Прошли – взрослые!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Сейчас международные документы – Декларация и Конвенция о правах ребёнка –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возрастом окончания детства считают восемнадцать лет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Но биологически ребёнком человек по-прежнему перестаёт быть раньше: как вид, мы очень мало изменились. Вот и общегражданский паспорт молодым людям начали выдавать с четырнадцати лет.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2871CED" wp14:editId="746DA80E">
            <wp:extent cx="5398770" cy="3029585"/>
            <wp:effectExtent l="0" t="0" r="0" b="0"/>
            <wp:docPr id="5" name="Рисунок 5" descr="https://fsd.videouroki.net/products/conspekty/obsch1011sop/07-1-molodyozh-kak-socialnaya-grupp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obsch1011sop/07-1-molodyozh-kak-socialnaya-gruppa.files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Однако в современном обществе инициация занимает гораздо больше времени, чем прежде.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Переход из детства во взрослую жизнь – это и есть молодость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И если с её началом всё более или менее определённо (четырнадцать плюс-минус пару лет), то на вопрос о том, когда она заканчивается, однозначного ответа нет. В промежутке от двадцати пяти до тридцати. Некоторые исследователи называют </w:t>
      </w:r>
      <w:proofErr w:type="gram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более старший</w:t>
      </w:r>
      <w:proofErr w:type="gramEnd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возраст – тридцать пять лет. Разброс же индивидуальных представлений о молодости ещё более велик.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EBA5ECD" wp14:editId="5ED3ADF8">
            <wp:extent cx="5398770" cy="2917825"/>
            <wp:effectExtent l="0" t="0" r="0" b="0"/>
            <wp:docPr id="6" name="Рисунок 6" descr="https://fsd.videouroki.net/products/conspekty/obsch1011sop/07-1-molodyozh-kak-socialnaya-grupp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obsch1011sop/07-1-molodyozh-kak-socialnaya-grupp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две тысячи десятом году в тридцати одной европейской стране были проведены социологические опросы по этому поводу. В них приняли участие более сорока тысяч человек. Респонденты в возрасте от пятнадцати до двадцати четырёх лет считали, что их молодость завершится годам к двадцати восьми. А те, кому уже перевалило за восемьдесят, к молодым относили и сорокалетних.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Почему же продолжительность переходного периода так увеличилась?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Сейчас требуется гораздо больше времени для начала самостоятельной трудовой деятельности. Нужно получить общее образование, то есть усвоить соответствующие современному уровню развития науки представления об окружающем мире.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Значительно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усложнилась общественная жизнь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Для того чтобы стать полноценным её участником, необходимо научиться грамотно действовать в самых разных сферах – политико-правовой, экономической, социальной.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FF382B0" wp14:editId="5BE96FBB">
            <wp:extent cx="5398770" cy="3029585"/>
            <wp:effectExtent l="0" t="0" r="0" b="0"/>
            <wp:docPr id="7" name="Рисунок 7" descr="https://fsd.videouroki.net/products/conspekty/obsch1011sop/07-1-molodyozh-kak-socialnaya-grupp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obsch1011sop/07-1-molodyozh-kak-socialnaya-grupp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Чтобы быть востребованным на рынке труда, нужно иметь серьёзную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профессиональную подготовку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зачастую высшее образование, дополнительные навыки: владение компьютерными программами, иностранным языком (ещё лучше не одним). На это нужно время. Как и на то, чтобы убедиться в правильности выбора сферы деятельности, состояться как профессионал, начать продвижение по карьерной лестнице.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Пока не закончится период учения и первоначального профессионального становления, молодому человеку трудно рассчитывать на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получение престижных социальных статусов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5F3773D" wp14:editId="58322B49">
            <wp:extent cx="5398770" cy="3045460"/>
            <wp:effectExtent l="0" t="0" r="0" b="2540"/>
            <wp:docPr id="8" name="Рисунок 8" descr="https://fsd.videouroki.net/products/conspekty/obsch1011sop/07-1-molodyozh-kak-socialnaya-grupp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obsch1011sop/07-1-molodyozh-kak-socialnaya-grupp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Ему приходится выдерживать острую конкурентную борьбу </w:t>
      </w:r>
      <w:proofErr w:type="gramStart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</w:t>
      </w:r>
      <w:proofErr w:type="gramEnd"/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взрослыми, состоявшимися индивидами за «место под солнцем». «Ты ещё слишком молод, для того чтобы…», – такую фразу приходится слышать по самым разным поводам.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Происходят и кардинальные изменения тех социальных ролей, которые молодые люди играют в семье. Нет, они по-прежнему остаются сыновьями или дочерями, братьями или сёстрами, внуками. Но именно 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 молодости большинство людей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создают собственные семьи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вступают в брак, становятся родителями.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49E32C" wp14:editId="629CE620">
            <wp:extent cx="5398770" cy="3061335"/>
            <wp:effectExtent l="0" t="0" r="0" b="5715"/>
            <wp:docPr id="9" name="Рисунок 9" descr="https://fsd.videouroki.net/products/conspekty/obsch1011sop/07-1-molodyozh-kak-socialnaya-grupp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obsch1011sop/07-1-molodyozh-kak-socialnaya-grupp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уже совсем другой уровень социальной ответственности: не только за свои собственные поступки, но и за воспитание детей.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достижении совершеннолетия человек становится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полностью дееспособным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может участвовать в политической жизни страны не только как заинтересованный наблюдатель. Но не существует прав без обязанностей.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15CFEAE" wp14:editId="07A30BB7">
            <wp:extent cx="5398770" cy="3037205"/>
            <wp:effectExtent l="0" t="0" r="0" b="0"/>
            <wp:docPr id="10" name="Рисунок 10" descr="https://fsd.videouroki.net/products/conspekty/obsch1011sop/07-1-molodyozh-kak-socialnaya-grupp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obsch1011sop/07-1-molodyozh-kak-socialnaya-grupp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Соблюдение законов, уплата налогов, забота о нетрудоспособных членах семьи, зашита Отечества – это неотъемлемая часть взрослой жизни.</w:t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точки зрения психологии,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молодость – время становления человека как уникальной, неповторимой личности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E618A98" wp14:editId="4F0EA529">
            <wp:extent cx="5240020" cy="3506470"/>
            <wp:effectExtent l="0" t="0" r="0" b="0"/>
            <wp:docPr id="11" name="Рисунок 11" descr="https://fsd.videouroki.net/products/conspekty/obsch1011sop/07-1-molodyozh-kak-socialnaya-grupp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obsch1011sop/07-1-molodyozh-kak-socialnaya-grupp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Активный поиск собственного пути к успеху и счастью сопровождается ошибками, трудностями, разочарованиями. Они неизбежны, поскольку у молодых недостаточно собственного жизненного опыта, чтобы их предвидеть. Но получить его можно, лишь переживая и осознавая эти ошибки.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46C224" wp14:editId="1892AA75">
            <wp:extent cx="5247640" cy="3530600"/>
            <wp:effectExtent l="0" t="0" r="0" b="0"/>
            <wp:docPr id="12" name="Рисунок 12" descr="https://fsd.videouroki.net/products/conspekty/obsch1011sop/07-1-molodyozh-kak-socialnaya-grupp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obsch1011sop/07-1-molodyozh-kak-socialnaya-gruppa.files/image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Человек творит свою жизнь, приспосабливаясь к окружающей действительности или пытаясь изменить её. Способность к творчеству может сохраняться в любом возрасте. Но именно </w:t>
      </w: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молодость – самый креативный период в жизни человека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2AAF90E" wp14:editId="54217556">
            <wp:extent cx="5240020" cy="4070985"/>
            <wp:effectExtent l="0" t="0" r="0" b="5715"/>
            <wp:docPr id="13" name="Рисунок 13" descr="https://fsd.videouroki.net/products/conspekty/obsch1011sop/07-1-molodyozh-kak-socialnaya-grupp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obsch1011sop/07-1-molodyozh-kak-socialnaya-gruppa.files/image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BA" w:rsidRPr="000136BA" w:rsidRDefault="000136BA" w:rsidP="000136B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Подведём итог</w:t>
      </w: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Возрастные границы молодости невозможно обозначить абсолютно точно: от четырнадцати-шестнадцати до двадцати пяти-тридцати (или тридцати пяти) лет.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Главная особенность социального положения молодёжи – его переходность. Молодые люди осваивают новые социальные роли: работник, студент, гражданин, семьянин и тому подобное. Они ищут своё место в жизни, нередко меняют сферу деятельности.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Для молодёжи характерно творческое отношение к окружающей действительности, стремление изменить мир, жить по-новому.</w:t>
      </w:r>
    </w:p>
    <w:p w:rsidR="000136BA" w:rsidRPr="000136BA" w:rsidRDefault="000136BA" w:rsidP="000136B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36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 И ещё одна черта – склонность к объединению в неформальные группы, но об этом поговорим отдельно. </w:t>
      </w:r>
    </w:p>
    <w:p w:rsidR="00802A34" w:rsidRDefault="00802A34"/>
    <w:sectPr w:rsidR="0080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7"/>
    <w:rsid w:val="000136BA"/>
    <w:rsid w:val="004D0277"/>
    <w:rsid w:val="00802A34"/>
    <w:rsid w:val="00E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6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532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86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41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653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void(0)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2021-10-29T03:58:00Z</dcterms:created>
  <dcterms:modified xsi:type="dcterms:W3CDTF">2021-10-29T04:53:00Z</dcterms:modified>
</cp:coreProperties>
</file>