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5" w:rsidRPr="000A2B76" w:rsidRDefault="00866F05" w:rsidP="00866F0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62828718"/>
      <w:r>
        <w:rPr>
          <w:rFonts w:ascii="Times New Roman" w:hAnsi="Times New Roman" w:cs="Times New Roman"/>
          <w:b/>
          <w:sz w:val="20"/>
          <w:szCs w:val="20"/>
        </w:rPr>
        <w:t>Группа СВ 20</w:t>
      </w:r>
      <w:r w:rsidRPr="000A2B76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866F05" w:rsidRPr="000A2B76" w:rsidRDefault="00866F05" w:rsidP="00866F0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>ОП.01 Инженерная графика</w:t>
      </w:r>
    </w:p>
    <w:p w:rsidR="00866F05" w:rsidRPr="000A2B76" w:rsidRDefault="00866F05" w:rsidP="00866F0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</w:t>
      </w:r>
      <w:r w:rsidRPr="000A2B76">
        <w:rPr>
          <w:rFonts w:ascii="Times New Roman" w:hAnsi="Times New Roman" w:cs="Times New Roman"/>
          <w:b/>
          <w:sz w:val="20"/>
          <w:szCs w:val="20"/>
        </w:rPr>
        <w:t>.11.2021</w:t>
      </w:r>
    </w:p>
    <w:p w:rsidR="00866F05" w:rsidRPr="000A2B76" w:rsidRDefault="00866F05" w:rsidP="00866F0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 xml:space="preserve">   Власова Наталья Александровна</w:t>
      </w:r>
    </w:p>
    <w:p w:rsidR="00866F05" w:rsidRPr="000A2B76" w:rsidRDefault="00866F05" w:rsidP="00866F0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 – 2 часа</w:t>
      </w:r>
    </w:p>
    <w:p w:rsidR="00866F05" w:rsidRDefault="00866F05" w:rsidP="00866F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Pr="00866F05">
        <w:rPr>
          <w:rFonts w:ascii="Times New Roman" w:hAnsi="Times New Roman" w:cs="Times New Roman"/>
          <w:sz w:val="20"/>
          <w:szCs w:val="20"/>
        </w:rPr>
        <w:t>Взаимное пересечение геометрических тел. Способы пересечений. Построение линий пересечения при помощи вспомогательных секущих плоскостей.</w:t>
      </w:r>
    </w:p>
    <w:p w:rsidR="00866F05" w:rsidRPr="000A2B76" w:rsidRDefault="00866F05" w:rsidP="00866F0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0A2B76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задания.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задания в электро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03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.11.2021 в 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7" w:history="1">
        <w:r w:rsidRPr="000A2B76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66F05" w:rsidRPr="000A2B76" w:rsidRDefault="00866F05" w:rsidP="00866F0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866F05" w:rsidRDefault="00866F05" w:rsidP="00866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На чертежах деталей машин часто встречаются линии пересечения поверхностей, или, иначе, </w:t>
      </w:r>
      <w:r w:rsidRPr="00866F05">
        <w:rPr>
          <w:b/>
          <w:bCs/>
          <w:color w:val="000000"/>
          <w:sz w:val="20"/>
          <w:szCs w:val="20"/>
        </w:rPr>
        <w:t>линии перехода</w:t>
      </w:r>
      <w:r w:rsidRPr="00866F05">
        <w:rPr>
          <w:color w:val="000000"/>
          <w:sz w:val="20"/>
          <w:szCs w:val="20"/>
        </w:rPr>
        <w:t>. Поэтому необходимо изучить приемы построения этих линий.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b/>
          <w:bCs/>
          <w:color w:val="000000"/>
          <w:sz w:val="20"/>
          <w:szCs w:val="20"/>
        </w:rPr>
        <w:t>Взаимное пересечение многогранников.</w:t>
      </w:r>
      <w:r>
        <w:rPr>
          <w:color w:val="000000"/>
          <w:sz w:val="20"/>
          <w:szCs w:val="20"/>
        </w:rPr>
        <w:t> На рис. 1</w:t>
      </w:r>
      <w:r w:rsidRPr="00866F05">
        <w:rPr>
          <w:color w:val="000000"/>
          <w:sz w:val="20"/>
          <w:szCs w:val="20"/>
        </w:rPr>
        <w:t>, а приведены три изображения двух пересекающихся призм - четырехугольной и треугольной. Построение фронтальной проекции на рисунке не закончено; проекция линии пересечения на ней не показана. Требуется построить проекции линии пересечения на всех изображениях чертежа.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Рассматривая горизонтальную и профильную проекции, можно установить, что боковые грани вертикально расположенной призмы перпендикулярны горизонтальной плоскости проекций; проекция линии пересечения на эту плоскость совпадает с проекциями боковых граней, т. е. с отрезками прямых линий. Профильная проекция линии пересечения также совпадает с профильной проекцией треугольной призмы. Никаких дополнительных линий на э</w:t>
      </w:r>
      <w:r>
        <w:rPr>
          <w:color w:val="000000"/>
          <w:sz w:val="20"/>
          <w:szCs w:val="20"/>
        </w:rPr>
        <w:t>тих проекциях не будет (рис. 1</w:t>
      </w:r>
      <w:r w:rsidRPr="00866F05">
        <w:rPr>
          <w:color w:val="000000"/>
          <w:sz w:val="20"/>
          <w:szCs w:val="20"/>
        </w:rPr>
        <w:t>, б). Следовательно, решение задачи сводится к построению фронтальной проекции линии пересечения. Для этого нужно найти точку пересечения ребер одной призмы с гранями другой.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При решении задачи сначала определяют ребра каждой из призм, которые не пересекают гра</w:t>
      </w:r>
      <w:r>
        <w:rPr>
          <w:color w:val="000000"/>
          <w:sz w:val="20"/>
          <w:szCs w:val="20"/>
        </w:rPr>
        <w:t>ни другой (эти ребра на рис. 1</w:t>
      </w:r>
      <w:r w:rsidRPr="00866F05">
        <w:rPr>
          <w:color w:val="000000"/>
          <w:sz w:val="20"/>
          <w:szCs w:val="20"/>
        </w:rPr>
        <w:t>, б не помечены цифрами). Затем, рассматривая профильную и горизонтальную проекции, видим, что ребра 1 - 2 и 3-4 пересекают наклонные грани треугольной призмы. Места пересечения-точки встречи ребер 1-2 и 3-4 с контуром профильной проекции треугольной призмы, т. е. а", b", с", d" видны на чертеже. Проекции невидимых точек заключены в скобки.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firstLine="198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Горизонтальные проекции а, b, с, d точек A, В, С, D расположены на горизонтальных проекциях ребер 1-2 и 3-4. Проекции ребер изображаются в виде точек. Фронтальные проекции - точки а' b', с', а' определяют при помощи линий связи. Далее устанавливают, что ребра 5-6 и 7-8 треугольной призмы пересекают грани четырехугольной. Горизонтальные проекции точек пересечения е, f, g, h видны на чертеже. Фронтальные проекции точек Е, F, G, Н находят, проводя линии связи к проекциям соответствующих ребер. Чтобы получить линию пересечения, нужно соединить полученные точки прямыми линиями. Соединяют те точки, которые находятся на одних и тех же гранях каждой призмы. Затем нужно последовательно соединить точки а', b', g', h', d', с',f', е'. Отрезки e'f' и g'h' - линии пересечения на фронтальной проекции - невидимы, так как закрыты наклонными гранями треугольной призмы, поэтому их обводят штриховой линией.</w:t>
      </w:r>
    </w:p>
    <w:p w:rsidR="00866F05" w:rsidRPr="00866F05" w:rsidRDefault="00866F05" w:rsidP="00866F05">
      <w:pPr>
        <w:pStyle w:val="a3"/>
        <w:shd w:val="clear" w:color="auto" w:fill="FFFFFF"/>
        <w:spacing w:before="0" w:beforeAutospacing="0" w:after="0" w:afterAutospacing="0"/>
        <w:ind w:firstLine="198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Наглядное изображение перес</w:t>
      </w:r>
      <w:r>
        <w:rPr>
          <w:color w:val="000000"/>
          <w:sz w:val="20"/>
          <w:szCs w:val="20"/>
        </w:rPr>
        <w:t>екающихся призм дано на рис. 1</w:t>
      </w:r>
      <w:r w:rsidRPr="00866F05">
        <w:rPr>
          <w:color w:val="000000"/>
          <w:sz w:val="20"/>
          <w:szCs w:val="20"/>
        </w:rPr>
        <w:t>, в.</w:t>
      </w:r>
    </w:p>
    <w:p w:rsidR="00866F05" w:rsidRPr="00866F05" w:rsidRDefault="00866F05" w:rsidP="00866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6F05">
        <w:rPr>
          <w:rFonts w:ascii="Times New Roman" w:hAnsi="Times New Roman" w:cs="Times New Roman"/>
          <w:b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229.8pt">
            <v:imagedata r:id="rId8" o:title="1"/>
          </v:shape>
        </w:pict>
      </w:r>
      <w:bookmarkEnd w:id="0"/>
    </w:p>
    <w:p w:rsidR="00866F05" w:rsidRPr="00866F05" w:rsidRDefault="00866F05" w:rsidP="00866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6F05" w:rsidRPr="00866F05" w:rsidRDefault="00866F05" w:rsidP="00866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рис. 2</w:t>
      </w:r>
      <w:r w:rsidRPr="00866F05">
        <w:rPr>
          <w:rFonts w:ascii="Times New Roman" w:hAnsi="Times New Roman" w:cs="Times New Roman"/>
          <w:sz w:val="20"/>
          <w:szCs w:val="20"/>
        </w:rPr>
        <w:t xml:space="preserve"> показано построение линии пересечения четырехугольной усеченной пирамиды и четырехугольной призмы. Построение выполнено ана</w:t>
      </w:r>
      <w:r>
        <w:rPr>
          <w:rFonts w:ascii="Times New Roman" w:hAnsi="Times New Roman" w:cs="Times New Roman"/>
          <w:sz w:val="20"/>
          <w:szCs w:val="20"/>
        </w:rPr>
        <w:t>логично приведенному на рис. 2</w:t>
      </w:r>
      <w:r w:rsidRPr="00866F05">
        <w:rPr>
          <w:rFonts w:ascii="Times New Roman" w:hAnsi="Times New Roman" w:cs="Times New Roman"/>
          <w:sz w:val="20"/>
          <w:szCs w:val="20"/>
        </w:rPr>
        <w:t xml:space="preserve">. На фронтальной проекции линия пересечения совпадает с проекцией боковых граней призмы, так как они перпендикулярны фронтальной </w:t>
      </w:r>
      <w:r w:rsidR="001D16BC">
        <w:rPr>
          <w:rFonts w:ascii="Times New Roman" w:hAnsi="Times New Roman" w:cs="Times New Roman"/>
          <w:sz w:val="20"/>
          <w:szCs w:val="20"/>
        </w:rPr>
        <w:t>плоскости проекции (см. рис. 2</w:t>
      </w:r>
      <w:r w:rsidRPr="00866F05">
        <w:rPr>
          <w:rFonts w:ascii="Times New Roman" w:hAnsi="Times New Roman" w:cs="Times New Roman"/>
          <w:sz w:val="20"/>
          <w:szCs w:val="20"/>
        </w:rPr>
        <w:t>). Верхнее и нижнее ребра призмы пересекаются с передним и задним ребрами пирамиды в точках 1, 2, 3, 4, проекции которых 1', 2', 3', 4' находятся в точках пересечения соответствующих ребер. Имея фронтальные и профильные проекции точек 1, 2, 3, 4, находят их горизонтальные проекции при помощи линий связи, как показано стрелками на чертеже.</w:t>
      </w:r>
    </w:p>
    <w:p w:rsidR="00866F05" w:rsidRPr="00866F05" w:rsidRDefault="001D16BC" w:rsidP="001D1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F05">
        <w:rPr>
          <w:rFonts w:ascii="Times New Roman" w:hAnsi="Times New Roman" w:cs="Times New Roman"/>
          <w:sz w:val="20"/>
          <w:szCs w:val="20"/>
        </w:rPr>
        <w:pict>
          <v:shape id="_x0000_i1025" type="#_x0000_t75" style="width:176.4pt;height:255.6pt">
            <v:imagedata r:id="rId9" o:title="2"/>
          </v:shape>
        </w:pict>
      </w:r>
    </w:p>
    <w:p w:rsidR="00866F05" w:rsidRPr="00866F05" w:rsidRDefault="00866F05" w:rsidP="00866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F05" w:rsidRPr="00866F05" w:rsidRDefault="00866F05" w:rsidP="001D16BC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очки пересечения других двух ребер призмы с гранями пирамиды без дополнительного построения получить нельзя. Чтобы определить эти точки, призму и пирамиду пересекают горизонтальной секущей плоскостью Р. При пересечении плоскости Р с пирамидой образуется ромб, стороны которого будут параллельны сторонам оснований пирамиды. Ромб легко построить, спроецировав точку а' на горизонтальную плоскость проекций и проведя прямые, параллельные сторонам основания. При пересечении плоскости Р с призмой образуется прямоугольник, равный горизонтальной проекции призмы. Точки 5, 6, 7, 8 пересечения контуров ромба и прямоугольника будут искомыми точками линий пересечения обоих тел.</w:t>
      </w:r>
    </w:p>
    <w:p w:rsidR="00866F05" w:rsidRPr="00866F05" w:rsidRDefault="00866F05" w:rsidP="001D16BC">
      <w:pPr>
        <w:pStyle w:val="a3"/>
        <w:shd w:val="clear" w:color="auto" w:fill="FFFFFF"/>
        <w:spacing w:before="0" w:beforeAutospacing="0" w:after="0" w:afterAutospacing="0"/>
        <w:ind w:left="100" w:right="100" w:firstLine="200"/>
        <w:jc w:val="both"/>
        <w:rPr>
          <w:color w:val="000000"/>
          <w:sz w:val="20"/>
          <w:szCs w:val="20"/>
        </w:rPr>
      </w:pPr>
      <w:r w:rsidRPr="00866F05">
        <w:rPr>
          <w:color w:val="000000"/>
          <w:sz w:val="20"/>
          <w:szCs w:val="20"/>
        </w:rPr>
        <w:t>Профильные проекции 5", 6"', 7", 8" получены при помощи линий связи. В скобках проставлены проекции невидимых точек. Соединяя прямыми проекции точек, расположенных на одних и тех же гранях пирамиды и призмы, т. е. точки 1, 6, 2, 5, точки 3, 8, 4, 7, точки 1", 5", 2" и точки 3", 7", 4", получают недостающие проекции линии пересечения.</w:t>
      </w:r>
    </w:p>
    <w:p w:rsidR="00866F05" w:rsidRDefault="001D16BC" w:rsidP="001D16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6BC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1D16BC" w:rsidRPr="001D16BC" w:rsidRDefault="001D16BC" w:rsidP="001D1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6BC">
        <w:rPr>
          <w:rFonts w:ascii="Times New Roman" w:hAnsi="Times New Roman" w:cs="Times New Roman"/>
          <w:sz w:val="20"/>
          <w:szCs w:val="20"/>
        </w:rPr>
        <w:t>Построить линии пересечения цилиндра и конуса, оси которых</w:t>
      </w:r>
      <w:r w:rsidRPr="001D16BC">
        <w:rPr>
          <w:rFonts w:ascii="Times New Roman" w:hAnsi="Times New Roman" w:cs="Times New Roman"/>
          <w:sz w:val="20"/>
          <w:szCs w:val="20"/>
        </w:rPr>
        <w:t xml:space="preserve"> </w:t>
      </w:r>
      <w:r w:rsidRPr="001D16BC">
        <w:rPr>
          <w:rFonts w:ascii="Times New Roman" w:hAnsi="Times New Roman" w:cs="Times New Roman"/>
          <w:sz w:val="20"/>
          <w:szCs w:val="20"/>
        </w:rPr>
        <w:t>пересекаются</w:t>
      </w:r>
    </w:p>
    <w:sectPr w:rsidR="001D16BC" w:rsidRPr="001D16BC" w:rsidSect="00866F05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44" w:rsidRDefault="00E84644" w:rsidP="0083541A">
      <w:pPr>
        <w:spacing w:after="0" w:line="240" w:lineRule="auto"/>
      </w:pPr>
      <w:r>
        <w:separator/>
      </w:r>
    </w:p>
  </w:endnote>
  <w:endnote w:type="continuationSeparator" w:id="1">
    <w:p w:rsidR="00E84644" w:rsidRDefault="00E84644" w:rsidP="0083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1A25C9" w:rsidRDefault="004D282B">
        <w:pPr>
          <w:pStyle w:val="ab"/>
          <w:jc w:val="right"/>
        </w:pPr>
        <w:r>
          <w:fldChar w:fldCharType="begin"/>
        </w:r>
        <w:r w:rsidR="00E521DF">
          <w:instrText>PAGE   \* MERGEFORMAT</w:instrText>
        </w:r>
        <w:r>
          <w:fldChar w:fldCharType="separate"/>
        </w:r>
        <w:r w:rsidR="001D1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5C9" w:rsidRDefault="00E846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44" w:rsidRDefault="00E84644" w:rsidP="0083541A">
      <w:pPr>
        <w:spacing w:after="0" w:line="240" w:lineRule="auto"/>
      </w:pPr>
      <w:r>
        <w:separator/>
      </w:r>
    </w:p>
  </w:footnote>
  <w:footnote w:type="continuationSeparator" w:id="1">
    <w:p w:rsidR="00E84644" w:rsidRDefault="00E84644" w:rsidP="0083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D16BC"/>
    <w:rsid w:val="001E00EC"/>
    <w:rsid w:val="00202425"/>
    <w:rsid w:val="002202A7"/>
    <w:rsid w:val="00227A37"/>
    <w:rsid w:val="0023208D"/>
    <w:rsid w:val="00404285"/>
    <w:rsid w:val="00430ABC"/>
    <w:rsid w:val="004D282B"/>
    <w:rsid w:val="005348F6"/>
    <w:rsid w:val="005359AB"/>
    <w:rsid w:val="005F0320"/>
    <w:rsid w:val="0061101B"/>
    <w:rsid w:val="006351B9"/>
    <w:rsid w:val="006A0CEB"/>
    <w:rsid w:val="00701651"/>
    <w:rsid w:val="0083541A"/>
    <w:rsid w:val="008371CC"/>
    <w:rsid w:val="00845D8C"/>
    <w:rsid w:val="00853404"/>
    <w:rsid w:val="008622B7"/>
    <w:rsid w:val="00866F05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6486B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521DF"/>
    <w:rsid w:val="00E84644"/>
    <w:rsid w:val="00EE1F9F"/>
    <w:rsid w:val="00EF5F76"/>
    <w:rsid w:val="00F07456"/>
    <w:rsid w:val="00F539BE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footer"/>
    <w:basedOn w:val="a"/>
    <w:link w:val="ac"/>
    <w:uiPriority w:val="99"/>
    <w:rsid w:val="00E521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21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26</cp:revision>
  <dcterms:created xsi:type="dcterms:W3CDTF">2020-03-17T07:00:00Z</dcterms:created>
  <dcterms:modified xsi:type="dcterms:W3CDTF">2021-10-29T12:44:00Z</dcterms:modified>
</cp:coreProperties>
</file>